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ACF36" w14:textId="77777777" w:rsidR="0074050D" w:rsidRPr="0074050D" w:rsidRDefault="00822B24" w:rsidP="0074050D">
      <w:pPr>
        <w:rPr>
          <w:rFonts w:ascii="Arial" w:hAnsi="Arial"/>
          <w:b/>
          <w:sz w:val="28"/>
          <w:lang w:val="en-US"/>
        </w:rPr>
      </w:pPr>
      <w:r w:rsidRPr="00822B24">
        <w:rPr>
          <w:rFonts w:ascii="Arial" w:hAnsi="Arial"/>
          <w:b/>
          <w:sz w:val="28"/>
          <w:lang w:val="en-US"/>
        </w:rPr>
        <w:t>GEA launches new Group structure</w:t>
      </w:r>
    </w:p>
    <w:p w14:paraId="119C3445" w14:textId="77777777" w:rsidR="0074050D" w:rsidRPr="009C252A" w:rsidRDefault="0074050D" w:rsidP="0074050D">
      <w:pPr>
        <w:autoSpaceDE w:val="0"/>
        <w:autoSpaceDN w:val="0"/>
        <w:spacing w:line="360" w:lineRule="auto"/>
        <w:rPr>
          <w:rFonts w:ascii="Arial" w:hAnsi="Arial"/>
          <w:sz w:val="20"/>
          <w:szCs w:val="20"/>
          <w:lang w:val="en-US"/>
        </w:rPr>
      </w:pPr>
    </w:p>
    <w:p w14:paraId="308DF30A" w14:textId="77777777" w:rsidR="00822B24" w:rsidRPr="009C252A" w:rsidRDefault="00822B24" w:rsidP="00822B24">
      <w:pPr>
        <w:autoSpaceDE w:val="0"/>
        <w:autoSpaceDN w:val="0"/>
        <w:spacing w:line="360" w:lineRule="auto"/>
        <w:rPr>
          <w:rFonts w:ascii="Arial" w:hAnsi="Arial"/>
          <w:sz w:val="20"/>
          <w:szCs w:val="20"/>
          <w:lang w:val="en-US"/>
        </w:rPr>
      </w:pPr>
      <w:r w:rsidRPr="009C252A">
        <w:rPr>
          <w:rFonts w:ascii="Arial" w:hAnsi="Arial"/>
          <w:sz w:val="20"/>
          <w:szCs w:val="20"/>
          <w:lang w:val="en-US"/>
        </w:rPr>
        <w:t>Düsseldorf, June 8, 2015 – GEA has launched the optimized new Group structure developed as part of its “Fit for 2020” initiative, marking a fundamental shift both in its internal structure and organization, and in its external customer relations. Starting immediately, the Group is bundling and reporting the development and manufacturing of products and the provision of process solutions in two new business areas – “Equipment” and “Solutions.” The new bundling into business areas of roughly equal strength promises greater operational synergies spanning technologies and applications, and promotes functional excellence by standardizing processes. For GEA’s customers this means a single national organization per country as a central point of contact covering the entire product portfolio and offering all services on a local basis. The new structure will enable GEA to generate substantial savings while supporting further growth.</w:t>
      </w:r>
    </w:p>
    <w:p w14:paraId="50B19468" w14:textId="77777777" w:rsidR="00822B24" w:rsidRPr="009C252A" w:rsidRDefault="00822B24" w:rsidP="00822B24">
      <w:pPr>
        <w:autoSpaceDE w:val="0"/>
        <w:autoSpaceDN w:val="0"/>
        <w:spacing w:line="360" w:lineRule="auto"/>
        <w:rPr>
          <w:rFonts w:ascii="Arial" w:hAnsi="Arial"/>
          <w:sz w:val="20"/>
          <w:szCs w:val="20"/>
          <w:lang w:val="en-US"/>
        </w:rPr>
      </w:pPr>
    </w:p>
    <w:p w14:paraId="47974873" w14:textId="77777777" w:rsidR="00822B24" w:rsidRPr="009C252A" w:rsidRDefault="00822B24" w:rsidP="00822B24">
      <w:pPr>
        <w:autoSpaceDE w:val="0"/>
        <w:autoSpaceDN w:val="0"/>
        <w:spacing w:line="360" w:lineRule="auto"/>
        <w:rPr>
          <w:rFonts w:ascii="Arial" w:hAnsi="Arial"/>
          <w:sz w:val="20"/>
          <w:szCs w:val="20"/>
          <w:lang w:val="en-US"/>
        </w:rPr>
      </w:pPr>
      <w:r w:rsidRPr="009C252A">
        <w:rPr>
          <w:rFonts w:ascii="Arial" w:hAnsi="Arial"/>
          <w:sz w:val="20"/>
          <w:szCs w:val="20"/>
          <w:lang w:val="en-US"/>
        </w:rPr>
        <w:t>In the Equipment business area, GEA brings together all activities that feature standardized and (in part) customer-specific equipment offerings. As a general rule, products are manufactured in large quantities as part of large-scale series production on a standardized and modular basis. The Solutions business area brings together all project-based offerings that extensively cover customer-specific and modular solutions. The business areas tailor their products and services to the specific applications and customer requirements.</w:t>
      </w:r>
    </w:p>
    <w:p w14:paraId="11C3487C" w14:textId="77777777" w:rsidR="00822B24" w:rsidRPr="009C252A" w:rsidRDefault="00822B24" w:rsidP="00822B24">
      <w:pPr>
        <w:autoSpaceDE w:val="0"/>
        <w:autoSpaceDN w:val="0"/>
        <w:spacing w:line="360" w:lineRule="auto"/>
        <w:rPr>
          <w:rFonts w:ascii="Arial" w:hAnsi="Arial"/>
          <w:sz w:val="20"/>
          <w:szCs w:val="20"/>
          <w:lang w:val="en-US"/>
        </w:rPr>
      </w:pPr>
    </w:p>
    <w:p w14:paraId="0BC07552" w14:textId="77777777" w:rsidR="00822B24" w:rsidRPr="009C252A" w:rsidRDefault="00822B24" w:rsidP="00822B24">
      <w:pPr>
        <w:autoSpaceDE w:val="0"/>
        <w:autoSpaceDN w:val="0"/>
        <w:spacing w:line="360" w:lineRule="auto"/>
        <w:rPr>
          <w:rFonts w:ascii="Arial" w:hAnsi="Arial"/>
          <w:sz w:val="20"/>
          <w:szCs w:val="20"/>
          <w:lang w:val="en-US"/>
        </w:rPr>
      </w:pPr>
      <w:r w:rsidRPr="009C252A">
        <w:rPr>
          <w:rFonts w:ascii="Arial" w:hAnsi="Arial"/>
          <w:sz w:val="20"/>
          <w:szCs w:val="20"/>
          <w:lang w:val="en-US"/>
        </w:rPr>
        <w:t>“The new structure is designed to help us develop from a very good to an outstanding Company based on a simplified, harmonized, and more streamlined organization. This means the maximum possible focus within each unit, with clearly defined responsibilities in terms of applications, products, technologies, and services. In addition, the changes will safeguard and further improve our customer focus through first-rate innovations and services, rapid decision-</w:t>
      </w:r>
      <w:r w:rsidRPr="009C252A">
        <w:rPr>
          <w:rFonts w:ascii="Arial" w:hAnsi="Arial"/>
          <w:sz w:val="20"/>
          <w:szCs w:val="20"/>
          <w:lang w:val="en-US"/>
        </w:rPr>
        <w:lastRenderedPageBreak/>
        <w:t xml:space="preserve">making processes, uniform and coordinated customer management, and much more,” said </w:t>
      </w:r>
      <w:proofErr w:type="spellStart"/>
      <w:r w:rsidRPr="009C252A">
        <w:rPr>
          <w:rFonts w:ascii="Arial" w:hAnsi="Arial"/>
          <w:sz w:val="20"/>
          <w:szCs w:val="20"/>
          <w:lang w:val="en-US"/>
        </w:rPr>
        <w:t>Jür</w:t>
      </w:r>
      <w:r w:rsidR="009C252A" w:rsidRPr="009C252A">
        <w:rPr>
          <w:rFonts w:ascii="Arial" w:hAnsi="Arial"/>
          <w:sz w:val="20"/>
          <w:szCs w:val="20"/>
          <w:lang w:val="en-US"/>
        </w:rPr>
        <w:t>g</w:t>
      </w:r>
      <w:proofErr w:type="spellEnd"/>
      <w:r w:rsidR="009C252A" w:rsidRPr="009C252A">
        <w:rPr>
          <w:rFonts w:ascii="Arial" w:hAnsi="Arial"/>
          <w:sz w:val="20"/>
          <w:szCs w:val="20"/>
          <w:lang w:val="en-US"/>
        </w:rPr>
        <w:t xml:space="preserve"> </w:t>
      </w:r>
      <w:proofErr w:type="spellStart"/>
      <w:r w:rsidR="009C252A" w:rsidRPr="009C252A">
        <w:rPr>
          <w:rFonts w:ascii="Arial" w:hAnsi="Arial"/>
          <w:sz w:val="20"/>
          <w:szCs w:val="20"/>
          <w:lang w:val="en-US"/>
        </w:rPr>
        <w:t>Oleas</w:t>
      </w:r>
      <w:proofErr w:type="spellEnd"/>
      <w:r w:rsidR="009C252A" w:rsidRPr="009C252A">
        <w:rPr>
          <w:rFonts w:ascii="Arial" w:hAnsi="Arial"/>
          <w:sz w:val="20"/>
          <w:szCs w:val="20"/>
          <w:lang w:val="en-US"/>
        </w:rPr>
        <w:t>, CEO</w:t>
      </w:r>
      <w:r w:rsidRPr="009C252A">
        <w:rPr>
          <w:rFonts w:ascii="Arial" w:hAnsi="Arial"/>
          <w:sz w:val="20"/>
          <w:szCs w:val="20"/>
          <w:lang w:val="en-US"/>
        </w:rPr>
        <w:t xml:space="preserve"> of GEA. </w:t>
      </w:r>
    </w:p>
    <w:p w14:paraId="71618E12" w14:textId="77777777" w:rsidR="00822B24" w:rsidRPr="009C252A" w:rsidRDefault="00822B24" w:rsidP="00822B24">
      <w:pPr>
        <w:autoSpaceDE w:val="0"/>
        <w:autoSpaceDN w:val="0"/>
        <w:spacing w:line="360" w:lineRule="auto"/>
        <w:rPr>
          <w:rFonts w:ascii="Arial" w:hAnsi="Arial"/>
          <w:sz w:val="20"/>
          <w:szCs w:val="20"/>
          <w:lang w:val="en-US"/>
        </w:rPr>
      </w:pPr>
    </w:p>
    <w:p w14:paraId="46944D16" w14:textId="77777777" w:rsidR="00196135" w:rsidRPr="009C252A" w:rsidRDefault="00822B24" w:rsidP="00822B24">
      <w:pPr>
        <w:autoSpaceDE w:val="0"/>
        <w:autoSpaceDN w:val="0"/>
        <w:spacing w:line="360" w:lineRule="auto"/>
        <w:rPr>
          <w:rFonts w:ascii="Arial" w:hAnsi="Arial"/>
          <w:sz w:val="20"/>
          <w:szCs w:val="20"/>
          <w:lang w:val="en-US"/>
        </w:rPr>
      </w:pPr>
      <w:r w:rsidRPr="009C252A">
        <w:rPr>
          <w:rFonts w:ascii="Arial" w:hAnsi="Arial"/>
          <w:sz w:val="20"/>
          <w:szCs w:val="20"/>
          <w:lang w:val="en-US"/>
        </w:rPr>
        <w:t>The most visible indication of the changes is the Group’s new website (www.gea.com), which was launched at the same time. The significantly updated and more consistent site is now clearly divided into products, applications, and services. Customers are only a few clicks away from both the entire GEA portfolio and the relevant contacts at the affiliates. The new web presence replaces the more than 200 separate Group company websites that had previously existed and illustrates the Company’s goal – “</w:t>
      </w:r>
      <w:proofErr w:type="spellStart"/>
      <w:r w:rsidRPr="009C252A">
        <w:rPr>
          <w:rFonts w:ascii="Arial" w:hAnsi="Arial"/>
          <w:sz w:val="20"/>
          <w:szCs w:val="20"/>
          <w:lang w:val="en-US"/>
        </w:rPr>
        <w:t>OneGEA</w:t>
      </w:r>
      <w:proofErr w:type="spellEnd"/>
      <w:r w:rsidRPr="009C252A">
        <w:rPr>
          <w:rFonts w:ascii="Arial" w:hAnsi="Arial"/>
          <w:sz w:val="20"/>
          <w:szCs w:val="20"/>
          <w:lang w:val="en-US"/>
        </w:rPr>
        <w:t>.”</w:t>
      </w:r>
    </w:p>
    <w:p w14:paraId="425E2B45" w14:textId="77777777" w:rsidR="005A76C9" w:rsidRPr="009C252A" w:rsidRDefault="005A76C9" w:rsidP="00EF2319">
      <w:pPr>
        <w:autoSpaceDE w:val="0"/>
        <w:autoSpaceDN w:val="0"/>
        <w:adjustRightInd w:val="0"/>
        <w:spacing w:line="360" w:lineRule="auto"/>
        <w:rPr>
          <w:rFonts w:ascii="Arial" w:hAnsi="Arial" w:cs="Arial"/>
          <w:b/>
          <w:sz w:val="20"/>
          <w:szCs w:val="20"/>
          <w:lang w:val="en-US" w:eastAsia="de-DE"/>
        </w:rPr>
      </w:pPr>
    </w:p>
    <w:p w14:paraId="31AECD95" w14:textId="77777777" w:rsidR="005A76C9" w:rsidRDefault="005A76C9" w:rsidP="00EF2319">
      <w:pPr>
        <w:autoSpaceDE w:val="0"/>
        <w:autoSpaceDN w:val="0"/>
        <w:adjustRightInd w:val="0"/>
        <w:spacing w:line="360" w:lineRule="auto"/>
        <w:rPr>
          <w:rFonts w:ascii="Arial" w:hAnsi="Arial" w:cs="Arial"/>
          <w:b/>
          <w:sz w:val="16"/>
          <w:szCs w:val="16"/>
          <w:lang w:val="en-US" w:eastAsia="de-DE"/>
        </w:rPr>
      </w:pPr>
    </w:p>
    <w:p w14:paraId="1A11ACF7" w14:textId="77777777" w:rsidR="001E33BF" w:rsidRPr="001E33BF" w:rsidRDefault="001E33BF" w:rsidP="001E33BF">
      <w:pPr>
        <w:widowControl w:val="0"/>
        <w:autoSpaceDE w:val="0"/>
        <w:autoSpaceDN w:val="0"/>
        <w:adjustRightInd w:val="0"/>
        <w:spacing w:line="360" w:lineRule="auto"/>
        <w:rPr>
          <w:rFonts w:ascii="Arial" w:eastAsiaTheme="minorHAnsi" w:hAnsi="Arial" w:cs="Arial"/>
          <w:b/>
          <w:color w:val="000000" w:themeColor="text1"/>
          <w:sz w:val="16"/>
          <w:szCs w:val="16"/>
          <w:lang w:val="en-US"/>
        </w:rPr>
      </w:pPr>
      <w:r w:rsidRPr="001E33BF">
        <w:rPr>
          <w:rFonts w:ascii="Arial" w:eastAsiaTheme="minorHAnsi" w:hAnsi="Arial" w:cs="Arial"/>
          <w:b/>
          <w:bCs/>
          <w:color w:val="000000" w:themeColor="text1"/>
          <w:sz w:val="16"/>
          <w:szCs w:val="16"/>
          <w:lang w:val="en-US"/>
        </w:rPr>
        <w:t xml:space="preserve">About GEA </w:t>
      </w:r>
    </w:p>
    <w:p w14:paraId="33253F6C" w14:textId="77777777" w:rsidR="001E33BF" w:rsidRPr="001E33BF" w:rsidRDefault="001E33BF" w:rsidP="001E33BF">
      <w:pPr>
        <w:autoSpaceDE w:val="0"/>
        <w:autoSpaceDN w:val="0"/>
        <w:adjustRightInd w:val="0"/>
        <w:spacing w:line="360" w:lineRule="auto"/>
        <w:rPr>
          <w:rFonts w:ascii="Arial" w:eastAsia="Times New Roman" w:hAnsi="Arial" w:cs="Arial"/>
          <w:sz w:val="16"/>
          <w:szCs w:val="16"/>
          <w:lang w:val="en-US" w:eastAsia="de-DE"/>
        </w:rPr>
      </w:pPr>
      <w:r w:rsidRPr="001E33BF">
        <w:rPr>
          <w:rFonts w:ascii="Arial" w:eastAsiaTheme="minorHAnsi" w:hAnsi="Arial" w:cs="Arial"/>
          <w:color w:val="000000" w:themeColor="text1"/>
          <w:sz w:val="16"/>
          <w:szCs w:val="16"/>
          <w:lang w:val="en-US"/>
        </w:rPr>
        <w:t xml:space="preserve">GEA is one of the largest suppliers for the food processing industry and a wide range of process industries that generated consolidated sales of approximately EUR 4.5 billion in 2014. As an international technology group, the Company focuses on process technology and components for sophisticated production processes in various end-user markets. The Group generates more than 70 percent of its revenue in the sustainably growing food industry. As of March 31, 2015, the Group employed more than 18,000 people worldwide. GEA is a market and technology leader in its business areas. The Company is listed in Germany’s MDAX stock index (G1A, WKN 660 200). In addition, GEA’s share is a constituent of one of the MSCI Global Sustainability Indexes. Further information is available on the Internet </w:t>
      </w:r>
      <w:r w:rsidRPr="001E33BF">
        <w:rPr>
          <w:rFonts w:ascii="Arial" w:eastAsia="Times New Roman" w:hAnsi="Arial" w:cs="Arial"/>
          <w:color w:val="000000" w:themeColor="text1"/>
          <w:sz w:val="16"/>
          <w:szCs w:val="16"/>
          <w:lang w:val="en-US" w:eastAsia="de-DE"/>
        </w:rPr>
        <w:t xml:space="preserve">at </w:t>
      </w:r>
      <w:hyperlink r:id="rId11" w:history="1">
        <w:r w:rsidRPr="001E33BF">
          <w:rPr>
            <w:rStyle w:val="Hyperlink"/>
            <w:rFonts w:ascii="Arial" w:eastAsia="Times New Roman" w:hAnsi="Arial" w:cs="Arial"/>
            <w:sz w:val="16"/>
            <w:szCs w:val="16"/>
            <w:lang w:val="en-US" w:eastAsia="de-DE"/>
          </w:rPr>
          <w:t>www.gea.com</w:t>
        </w:r>
      </w:hyperlink>
      <w:r w:rsidRPr="001E33BF">
        <w:rPr>
          <w:rFonts w:ascii="Arial" w:eastAsia="Times New Roman" w:hAnsi="Arial" w:cs="Arial"/>
          <w:sz w:val="16"/>
          <w:szCs w:val="16"/>
          <w:lang w:val="en-US" w:eastAsia="de-DE"/>
        </w:rPr>
        <w:t>.</w:t>
      </w:r>
    </w:p>
    <w:p w14:paraId="36FED4D9" w14:textId="77777777" w:rsidR="00EF2319" w:rsidRPr="001E33BF" w:rsidRDefault="00EF2319" w:rsidP="001E33BF">
      <w:pPr>
        <w:pStyle w:val="NormalWeb"/>
        <w:rPr>
          <w:color w:val="000000" w:themeColor="text1"/>
          <w:lang w:val="en-US"/>
        </w:rPr>
      </w:pPr>
      <w:bookmarkStart w:id="0" w:name="_GoBack"/>
      <w:bookmarkEnd w:id="0"/>
    </w:p>
    <w:sectPr w:rsidR="00EF2319" w:rsidRPr="001E33BF" w:rsidSect="000B1839">
      <w:headerReference w:type="default" r:id="rId12"/>
      <w:footerReference w:type="default" r:id="rId13"/>
      <w:pgSz w:w="11906" w:h="16838"/>
      <w:pgMar w:top="2126" w:right="567" w:bottom="851" w:left="1134" w:header="573" w:footer="5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5D638" w14:textId="77777777" w:rsidR="005D2AB0" w:rsidRDefault="005D2AB0" w:rsidP="00E668F9">
      <w:r>
        <w:separator/>
      </w:r>
    </w:p>
  </w:endnote>
  <w:endnote w:type="continuationSeparator" w:id="0">
    <w:p w14:paraId="7AA9FF0B" w14:textId="77777777" w:rsidR="005D2AB0" w:rsidRDefault="005D2AB0" w:rsidP="00E66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0000000000000000000"/>
    <w:charset w:val="00"/>
    <w:family w:val="roman"/>
    <w:notTrueType/>
    <w:pitch w:val="default"/>
  </w:font>
  <w:font w:name="Cambria">
    <w:altName w:val="Times New Roman"/>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utiger LT Com 45 Light">
    <w:charset w:val="00"/>
    <w:family w:val="swiss"/>
    <w:pitch w:val="variable"/>
    <w:sig w:usb0="800000AF" w:usb1="5000204A" w:usb2="00000000" w:usb3="00000000" w:csb0="0000009B" w:csb1="00000000"/>
  </w:font>
  <w:font w:name="Frutiger-Light">
    <w:altName w:val="L Frutiger Light"/>
    <w:panose1 w:val="00000000000000000000"/>
    <w:charset w:val="00"/>
    <w:family w:val="auto"/>
    <w:notTrueType/>
    <w:pitch w:val="default"/>
    <w:sig w:usb0="00000003" w:usb1="00000000" w:usb2="00000000" w:usb3="00000000" w:csb0="00000001" w:csb1="00000000"/>
  </w:font>
  <w:font w:name="Frutiger 45 Light">
    <w:charset w:val="00"/>
    <w:family w:val="swiss"/>
    <w:pitch w:val="variable"/>
    <w:sig w:usb0="80000003" w:usb1="00000000" w:usb2="00000000" w:usb3="00000000" w:csb0="00000001" w:csb1="00000000"/>
  </w:font>
  <w:font w:name="Frutiger-Bold">
    <w:altName w:val="B Frutiger Bold"/>
    <w:panose1 w:val="00000000000000000000"/>
    <w:charset w:val="00"/>
    <w:family w:val="auto"/>
    <w:notTrueType/>
    <w:pitch w:val="default"/>
    <w:sig w:usb0="00000003" w:usb1="00000000" w:usb2="00000000" w:usb3="00000000" w:csb0="00000001" w:csb1="00000000"/>
  </w:font>
  <w:font w:name="Frutiger LT Com 55 Roman">
    <w:altName w:val="Segoe Script"/>
    <w:charset w:val="00"/>
    <w:family w:val="swiss"/>
    <w:pitch w:val="variable"/>
    <w:sig w:usb0="00000001" w:usb1="5000204A" w:usb2="00000000" w:usb3="00000000" w:csb0="0000009B"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0246C" w14:textId="77777777" w:rsidR="00CB4F06" w:rsidRDefault="00CB4F06" w:rsidP="00E668F9">
    <w:pPr>
      <w:pStyle w:val="Footer"/>
      <w:rPr>
        <w:rFonts w:ascii="Arial" w:hAnsi="Arial" w:cs="Arial"/>
        <w:color w:val="808080"/>
        <w:sz w:val="16"/>
        <w:szCs w:val="16"/>
      </w:rPr>
    </w:pPr>
    <w:r>
      <w:rPr>
        <w:rFonts w:ascii="Arial" w:hAnsi="Arial" w:cs="Arial"/>
        <w:noProof/>
        <w:color w:val="808080"/>
        <w:sz w:val="16"/>
        <w:szCs w:val="16"/>
        <w:lang w:val="en-GB" w:eastAsia="en-GB"/>
      </w:rPr>
      <mc:AlternateContent>
        <mc:Choice Requires="wps">
          <w:drawing>
            <wp:anchor distT="0" distB="0" distL="114300" distR="114300" simplePos="0" relativeHeight="251660288" behindDoc="0" locked="0" layoutInCell="1" allowOverlap="1" wp14:anchorId="5A21027D" wp14:editId="3F694D00">
              <wp:simplePos x="0" y="0"/>
              <wp:positionH relativeFrom="page">
                <wp:posOffset>723900</wp:posOffset>
              </wp:positionH>
              <wp:positionV relativeFrom="page">
                <wp:posOffset>10039985</wp:posOffset>
              </wp:positionV>
              <wp:extent cx="6486525"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6525" cy="0"/>
                      </a:xfrm>
                      <a:prstGeom prst="line">
                        <a:avLst/>
                      </a:prstGeom>
                      <a:noFill/>
                      <a:ln w="1270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06A94"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pt,790.55pt" to="567.75pt,7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" strokecolor="#7f7f7f" strokeweight="1pt">
              <w10:wrap anchorx="page" anchory="page"/>
            </v:line>
          </w:pict>
        </mc:Fallback>
      </mc:AlternateContent>
    </w:r>
  </w:p>
  <w:p w14:paraId="4472077E" w14:textId="77777777" w:rsidR="00CB4F06" w:rsidRPr="00B2652C" w:rsidRDefault="00CB4F06" w:rsidP="004D2C2B">
    <w:pPr>
      <w:pStyle w:val="Footer"/>
      <w:rPr>
        <w:rFonts w:ascii="Arial" w:hAnsi="Arial" w:cs="Arial"/>
        <w:color w:val="808080"/>
        <w:sz w:val="16"/>
        <w:szCs w:val="16"/>
      </w:rPr>
    </w:pPr>
    <w:r w:rsidRPr="00B2652C">
      <w:rPr>
        <w:rFonts w:ascii="Arial" w:hAnsi="Arial" w:cs="Arial"/>
        <w:color w:val="808080"/>
        <w:sz w:val="16"/>
        <w:szCs w:val="16"/>
      </w:rPr>
      <w:t>GEA Group Akti</w:t>
    </w:r>
    <w:r w:rsidR="00C316DE" w:rsidRPr="00B2652C">
      <w:rPr>
        <w:rFonts w:ascii="Arial" w:hAnsi="Arial" w:cs="Arial"/>
        <w:color w:val="808080"/>
        <w:sz w:val="16"/>
        <w:szCs w:val="16"/>
      </w:rPr>
      <w:t>engesellschaft              Phone</w:t>
    </w:r>
    <w:r w:rsidRPr="00B2652C">
      <w:rPr>
        <w:rFonts w:ascii="Arial" w:hAnsi="Arial" w:cs="Arial"/>
        <w:color w:val="808080"/>
        <w:sz w:val="16"/>
        <w:szCs w:val="16"/>
      </w:rPr>
      <w:t xml:space="preserve"> +49-(0)211-9136-1492 · Fax +49-(0)211-9136-3-1492 · </w:t>
    </w:r>
    <w:r w:rsidRPr="00B2652C">
      <w:rPr>
        <w:rFonts w:ascii="Arial" w:hAnsi="Arial" w:cs="Arial"/>
        <w:color w:val="808080"/>
        <w:sz w:val="16"/>
        <w:szCs w:val="16"/>
      </w:rPr>
      <w:t xml:space="preserve">www.gea.com          </w:t>
    </w:r>
    <w:r w:rsidR="00C316DE" w:rsidRPr="00B2652C">
      <w:rPr>
        <w:rFonts w:ascii="Arial" w:hAnsi="Arial" w:cs="Arial"/>
        <w:color w:val="808080"/>
        <w:sz w:val="16"/>
        <w:szCs w:val="16"/>
      </w:rPr>
      <w:t xml:space="preserve">    </w:t>
    </w:r>
    <w:r w:rsidR="00101F42" w:rsidRPr="00B2652C">
      <w:rPr>
        <w:rFonts w:ascii="Arial" w:hAnsi="Arial" w:cs="Arial"/>
        <w:color w:val="808080"/>
        <w:sz w:val="16"/>
        <w:szCs w:val="16"/>
      </w:rPr>
      <w:t xml:space="preserve">           </w:t>
    </w:r>
    <w:r w:rsidR="00C316DE" w:rsidRPr="00B2652C">
      <w:rPr>
        <w:rFonts w:ascii="Arial" w:hAnsi="Arial" w:cs="Arial"/>
        <w:color w:val="808080"/>
        <w:sz w:val="16"/>
        <w:szCs w:val="16"/>
      </w:rPr>
      <w:t xml:space="preserve">Page </w:t>
    </w:r>
    <w:r w:rsidR="00C316DE" w:rsidRPr="004D2C2B">
      <w:rPr>
        <w:rFonts w:ascii="Arial" w:hAnsi="Arial" w:cs="Arial"/>
        <w:color w:val="808080"/>
        <w:sz w:val="16"/>
        <w:szCs w:val="16"/>
      </w:rPr>
      <w:fldChar w:fldCharType="begin"/>
    </w:r>
    <w:r w:rsidR="00C316DE" w:rsidRPr="00B2652C">
      <w:rPr>
        <w:rFonts w:ascii="Arial" w:hAnsi="Arial" w:cs="Arial"/>
        <w:color w:val="808080"/>
        <w:sz w:val="16"/>
        <w:szCs w:val="16"/>
      </w:rPr>
      <w:instrText>PAGE  \* Arabic  \* MERGEFORMAT</w:instrText>
    </w:r>
    <w:r w:rsidR="00C316DE" w:rsidRPr="004D2C2B">
      <w:rPr>
        <w:rFonts w:ascii="Arial" w:hAnsi="Arial" w:cs="Arial"/>
        <w:color w:val="808080"/>
        <w:sz w:val="16"/>
        <w:szCs w:val="16"/>
      </w:rPr>
      <w:fldChar w:fldCharType="separate"/>
    </w:r>
    <w:r w:rsidR="00D23996">
      <w:rPr>
        <w:rFonts w:ascii="Arial" w:hAnsi="Arial" w:cs="Arial"/>
        <w:noProof/>
        <w:color w:val="808080"/>
        <w:sz w:val="16"/>
        <w:szCs w:val="16"/>
      </w:rPr>
      <w:t>1</w:t>
    </w:r>
    <w:r w:rsidR="00C316DE" w:rsidRPr="004D2C2B">
      <w:rPr>
        <w:rFonts w:ascii="Arial" w:hAnsi="Arial" w:cs="Arial"/>
        <w:color w:val="808080"/>
        <w:sz w:val="16"/>
        <w:szCs w:val="16"/>
      </w:rPr>
      <w:fldChar w:fldCharType="end"/>
    </w:r>
    <w:r w:rsidR="00C316DE" w:rsidRPr="00B2652C">
      <w:rPr>
        <w:rFonts w:ascii="Arial" w:hAnsi="Arial" w:cs="Arial"/>
        <w:color w:val="808080"/>
        <w:sz w:val="16"/>
        <w:szCs w:val="16"/>
      </w:rPr>
      <w:t xml:space="preserve"> of </w:t>
    </w:r>
    <w:r w:rsidR="00C316DE" w:rsidRPr="004D2C2B">
      <w:rPr>
        <w:rFonts w:ascii="Arial" w:hAnsi="Arial" w:cs="Arial"/>
        <w:color w:val="808080"/>
        <w:sz w:val="16"/>
        <w:szCs w:val="16"/>
      </w:rPr>
      <w:fldChar w:fldCharType="begin"/>
    </w:r>
    <w:r w:rsidR="00C316DE" w:rsidRPr="00B2652C">
      <w:rPr>
        <w:rFonts w:ascii="Arial" w:hAnsi="Arial" w:cs="Arial"/>
        <w:color w:val="808080"/>
        <w:sz w:val="16"/>
        <w:szCs w:val="16"/>
      </w:rPr>
      <w:instrText>NUMPAGES  \* Arabic  \* MERGEFORMAT</w:instrText>
    </w:r>
    <w:r w:rsidR="00C316DE" w:rsidRPr="004D2C2B">
      <w:rPr>
        <w:rFonts w:ascii="Arial" w:hAnsi="Arial" w:cs="Arial"/>
        <w:color w:val="808080"/>
        <w:sz w:val="16"/>
        <w:szCs w:val="16"/>
      </w:rPr>
      <w:fldChar w:fldCharType="separate"/>
    </w:r>
    <w:r w:rsidR="00D23996">
      <w:rPr>
        <w:rFonts w:ascii="Arial" w:hAnsi="Arial" w:cs="Arial"/>
        <w:noProof/>
        <w:color w:val="808080"/>
        <w:sz w:val="16"/>
        <w:szCs w:val="16"/>
      </w:rPr>
      <w:t>1</w:t>
    </w:r>
    <w:r w:rsidR="00C316DE" w:rsidRPr="004D2C2B">
      <w:rPr>
        <w:rFonts w:ascii="Arial" w:hAnsi="Arial" w:cs="Arial"/>
        <w:color w:val="808080"/>
        <w:sz w:val="16"/>
        <w:szCs w:val="16"/>
      </w:rPr>
      <w:fldChar w:fldCharType="end"/>
    </w:r>
    <w:r w:rsidRPr="00B2652C">
      <w:rPr>
        <w:rFonts w:ascii="Arial" w:hAnsi="Arial" w:cs="Arial"/>
        <w:color w:val="808080"/>
        <w:sz w:val="16"/>
        <w:szCs w:val="16"/>
      </w:rPr>
      <w:t xml:space="preserve"> </w:t>
    </w:r>
  </w:p>
  <w:p w14:paraId="659658D1" w14:textId="77777777" w:rsidR="00CB4F06" w:rsidRPr="004E56B3" w:rsidRDefault="00CB4F06" w:rsidP="004D2C2B">
    <w:pPr>
      <w:pStyle w:val="Footer"/>
      <w:rPr>
        <w:rFonts w:ascii="Arial" w:hAnsi="Arial" w:cs="Arial"/>
        <w:color w:val="808080"/>
        <w:sz w:val="16"/>
        <w:szCs w:val="16"/>
      </w:rPr>
    </w:pPr>
    <w:r w:rsidRPr="00B2652C">
      <w:rPr>
        <w:rFonts w:ascii="Arial" w:hAnsi="Arial" w:cs="Arial"/>
        <w:color w:val="808080"/>
        <w:sz w:val="16"/>
        <w:szCs w:val="16"/>
      </w:rPr>
      <w:tab/>
      <w:t xml:space="preserve">                                 </w:t>
    </w:r>
    <w:r w:rsidRPr="004D2C2B">
      <w:rPr>
        <w:rFonts w:ascii="Arial" w:hAnsi="Arial" w:cs="Arial"/>
        <w:color w:val="808080"/>
        <w:sz w:val="16"/>
        <w:szCs w:val="16"/>
      </w:rPr>
      <w:t>Peter-Müller-Str.</w:t>
    </w:r>
    <w:r>
      <w:rPr>
        <w:rFonts w:ascii="Arial" w:hAnsi="Arial" w:cs="Arial"/>
        <w:color w:val="808080"/>
        <w:sz w:val="16"/>
        <w:szCs w:val="16"/>
      </w:rPr>
      <w:t xml:space="preserve"> 12, 40468 Düsseldorf</w:t>
    </w:r>
    <w:r w:rsidR="00101F42">
      <w:rPr>
        <w:rFonts w:ascii="Arial" w:hAnsi="Arial" w:cs="Arial"/>
        <w:color w:val="808080"/>
        <w:sz w:val="16"/>
        <w:szCs w:val="16"/>
      </w:rPr>
      <w:t>, Germany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2EB4B0" w14:textId="77777777" w:rsidR="005D2AB0" w:rsidRDefault="005D2AB0" w:rsidP="00E668F9">
      <w:r>
        <w:separator/>
      </w:r>
    </w:p>
  </w:footnote>
  <w:footnote w:type="continuationSeparator" w:id="0">
    <w:p w14:paraId="6489E2D2" w14:textId="77777777" w:rsidR="005D2AB0" w:rsidRDefault="005D2AB0" w:rsidP="00E668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25FBA" w14:textId="77777777" w:rsidR="00CB4F06" w:rsidRPr="00551929" w:rsidRDefault="00CB4F06" w:rsidP="004B74C7">
    <w:pPr>
      <w:spacing w:before="160"/>
      <w:rPr>
        <w:rFonts w:ascii="Frutiger LT Com 55 Roman" w:hAnsi="Frutiger LT Com 55 Roman"/>
        <w:color w:val="878787"/>
        <w:sz w:val="56"/>
        <w:szCs w:val="56"/>
      </w:rPr>
    </w:pPr>
    <w:r w:rsidRPr="00551929">
      <w:rPr>
        <w:rFonts w:ascii="Frutiger LT Com 55 Roman" w:hAnsi="Frutiger LT Com 55 Roman"/>
        <w:noProof/>
        <w:color w:val="878787"/>
        <w:sz w:val="56"/>
        <w:szCs w:val="56"/>
        <w:lang w:val="en-GB" w:eastAsia="en-GB"/>
      </w:rPr>
      <w:drawing>
        <wp:anchor distT="0" distB="0" distL="114300" distR="114300" simplePos="0" relativeHeight="251662336" behindDoc="1" locked="0" layoutInCell="1" allowOverlap="1" wp14:anchorId="6A1E65F0" wp14:editId="2B398E9E">
          <wp:simplePos x="0" y="0"/>
          <wp:positionH relativeFrom="column">
            <wp:posOffset>4604385</wp:posOffset>
          </wp:positionH>
          <wp:positionV relativeFrom="paragraph">
            <wp:posOffset>188595</wp:posOffset>
          </wp:positionV>
          <wp:extent cx="2019300" cy="447675"/>
          <wp:effectExtent l="0" t="0" r="0" b="9525"/>
          <wp:wrapSquare wrapText="bothSides"/>
          <wp:docPr id="2" name="Grafik 1" descr="GEA_Clai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A_Claim.gif"/>
                  <pic:cNvPicPr/>
                </pic:nvPicPr>
                <pic:blipFill rotWithShape="1">
                  <a:blip r:embed="rId1"/>
                  <a:srcRect b="41975"/>
                  <a:stretch/>
                </pic:blipFill>
                <pic:spPr bwMode="auto">
                  <a:xfrm>
                    <a:off x="0" y="0"/>
                    <a:ext cx="2019300" cy="4476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Frutiger LT Com 55 Roman" w:hAnsi="Frutiger LT Com 55 Roman"/>
        <w:color w:val="878787"/>
        <w:sz w:val="56"/>
        <w:szCs w:val="56"/>
      </w:rPr>
      <w:t>Press</w:t>
    </w:r>
    <w:r w:rsidR="00C342B0">
      <w:rPr>
        <w:rFonts w:ascii="Frutiger LT Com 55 Roman" w:hAnsi="Frutiger LT Com 55 Roman"/>
        <w:color w:val="878787"/>
        <w:sz w:val="56"/>
        <w:szCs w:val="56"/>
      </w:rPr>
      <w:t xml:space="preserve"> Release</w:t>
    </w:r>
    <w:r w:rsidR="00006335">
      <w:rPr>
        <w:rFonts w:ascii="Frutiger LT Com 55 Roman" w:hAnsi="Frutiger LT Com 55 Roman"/>
        <w:color w:val="878787"/>
        <w:sz w:val="56"/>
        <w:szCs w:val="56"/>
      </w:rPr>
      <w:t xml:space="preserve">        </w:t>
    </w:r>
  </w:p>
  <w:p w14:paraId="31FF32BF" w14:textId="77777777" w:rsidR="004E68FA" w:rsidRDefault="004E68F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E3E93"/>
    <w:multiLevelType w:val="hybridMultilevel"/>
    <w:tmpl w:val="80B06C54"/>
    <w:lvl w:ilvl="0" w:tplc="28B866F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417CDD"/>
    <w:multiLevelType w:val="hybridMultilevel"/>
    <w:tmpl w:val="446C51FC"/>
    <w:lvl w:ilvl="0" w:tplc="5146790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4E56E3E"/>
    <w:multiLevelType w:val="hybridMultilevel"/>
    <w:tmpl w:val="0DC822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E2264C"/>
    <w:multiLevelType w:val="hybridMultilevel"/>
    <w:tmpl w:val="4ADAE7C2"/>
    <w:lvl w:ilvl="0" w:tplc="64A20C7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50C4FA8"/>
    <w:multiLevelType w:val="hybridMultilevel"/>
    <w:tmpl w:val="38F8DD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6093E8A"/>
    <w:multiLevelType w:val="hybridMultilevel"/>
    <w:tmpl w:val="9120F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FFD066D"/>
    <w:multiLevelType w:val="hybridMultilevel"/>
    <w:tmpl w:val="A724AE14"/>
    <w:lvl w:ilvl="0" w:tplc="ADC04356">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7" w15:restartNumberingAfterBreak="0">
    <w:nsid w:val="7809380F"/>
    <w:multiLevelType w:val="hybridMultilevel"/>
    <w:tmpl w:val="AF9684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F843A45"/>
    <w:multiLevelType w:val="hybridMultilevel"/>
    <w:tmpl w:val="2B6C2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8"/>
  </w:num>
  <w:num w:numId="5">
    <w:abstractNumId w:val="4"/>
  </w:num>
  <w:num w:numId="6">
    <w:abstractNumId w:val="6"/>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D4"/>
    <w:rsid w:val="00000345"/>
    <w:rsid w:val="00000727"/>
    <w:rsid w:val="00006335"/>
    <w:rsid w:val="000079DB"/>
    <w:rsid w:val="000138BF"/>
    <w:rsid w:val="0001529C"/>
    <w:rsid w:val="00015BFB"/>
    <w:rsid w:val="0001675F"/>
    <w:rsid w:val="00017AE4"/>
    <w:rsid w:val="00026401"/>
    <w:rsid w:val="000264D5"/>
    <w:rsid w:val="00026B9F"/>
    <w:rsid w:val="000336FC"/>
    <w:rsid w:val="0004341D"/>
    <w:rsid w:val="000465E9"/>
    <w:rsid w:val="00052E83"/>
    <w:rsid w:val="00053B0F"/>
    <w:rsid w:val="0005711E"/>
    <w:rsid w:val="00065274"/>
    <w:rsid w:val="00066DD3"/>
    <w:rsid w:val="00067042"/>
    <w:rsid w:val="0007068B"/>
    <w:rsid w:val="000729AA"/>
    <w:rsid w:val="00075D3E"/>
    <w:rsid w:val="0007668E"/>
    <w:rsid w:val="00081665"/>
    <w:rsid w:val="00085BC8"/>
    <w:rsid w:val="00094E06"/>
    <w:rsid w:val="000A47B0"/>
    <w:rsid w:val="000A7319"/>
    <w:rsid w:val="000B1839"/>
    <w:rsid w:val="000B198C"/>
    <w:rsid w:val="000B1FCB"/>
    <w:rsid w:val="000C7967"/>
    <w:rsid w:val="000D0951"/>
    <w:rsid w:val="000D39E5"/>
    <w:rsid w:val="000D7155"/>
    <w:rsid w:val="000E192F"/>
    <w:rsid w:val="000F4653"/>
    <w:rsid w:val="000F5B70"/>
    <w:rsid w:val="00101F42"/>
    <w:rsid w:val="00102728"/>
    <w:rsid w:val="00107B30"/>
    <w:rsid w:val="0011035E"/>
    <w:rsid w:val="001114DF"/>
    <w:rsid w:val="001176E9"/>
    <w:rsid w:val="001209AE"/>
    <w:rsid w:val="001221AD"/>
    <w:rsid w:val="00122A31"/>
    <w:rsid w:val="001265B9"/>
    <w:rsid w:val="00130B5B"/>
    <w:rsid w:val="001317BD"/>
    <w:rsid w:val="00135725"/>
    <w:rsid w:val="00146693"/>
    <w:rsid w:val="00175A98"/>
    <w:rsid w:val="00176E00"/>
    <w:rsid w:val="001773A1"/>
    <w:rsid w:val="00181889"/>
    <w:rsid w:val="001927C9"/>
    <w:rsid w:val="00196135"/>
    <w:rsid w:val="001966FE"/>
    <w:rsid w:val="001A193E"/>
    <w:rsid w:val="001A2E5E"/>
    <w:rsid w:val="001B0781"/>
    <w:rsid w:val="001B2256"/>
    <w:rsid w:val="001B243B"/>
    <w:rsid w:val="001C259A"/>
    <w:rsid w:val="001C7904"/>
    <w:rsid w:val="001D1F20"/>
    <w:rsid w:val="001D1F3B"/>
    <w:rsid w:val="001D60D8"/>
    <w:rsid w:val="001E125E"/>
    <w:rsid w:val="001E1700"/>
    <w:rsid w:val="001E2837"/>
    <w:rsid w:val="001E33BF"/>
    <w:rsid w:val="001F4642"/>
    <w:rsid w:val="001F553B"/>
    <w:rsid w:val="001F5E52"/>
    <w:rsid w:val="00204D58"/>
    <w:rsid w:val="00206A36"/>
    <w:rsid w:val="002233E8"/>
    <w:rsid w:val="00223E32"/>
    <w:rsid w:val="002268A8"/>
    <w:rsid w:val="00226F07"/>
    <w:rsid w:val="00231BBA"/>
    <w:rsid w:val="002320DF"/>
    <w:rsid w:val="0023568E"/>
    <w:rsid w:val="0024154D"/>
    <w:rsid w:val="00244238"/>
    <w:rsid w:val="00247D7A"/>
    <w:rsid w:val="00250D3D"/>
    <w:rsid w:val="002623A6"/>
    <w:rsid w:val="00265A3A"/>
    <w:rsid w:val="00267068"/>
    <w:rsid w:val="00267DC5"/>
    <w:rsid w:val="002743C8"/>
    <w:rsid w:val="0027462A"/>
    <w:rsid w:val="00275D3E"/>
    <w:rsid w:val="00287573"/>
    <w:rsid w:val="00294681"/>
    <w:rsid w:val="002A29AA"/>
    <w:rsid w:val="002A2DF7"/>
    <w:rsid w:val="002B0276"/>
    <w:rsid w:val="002B2C3B"/>
    <w:rsid w:val="002B4DE8"/>
    <w:rsid w:val="002B5DE3"/>
    <w:rsid w:val="002C0AF5"/>
    <w:rsid w:val="002C1FB4"/>
    <w:rsid w:val="002C475C"/>
    <w:rsid w:val="002C5F39"/>
    <w:rsid w:val="002D34AD"/>
    <w:rsid w:val="002D3733"/>
    <w:rsid w:val="002D398A"/>
    <w:rsid w:val="002D3D1F"/>
    <w:rsid w:val="002E2FD6"/>
    <w:rsid w:val="002E3DCD"/>
    <w:rsid w:val="002E4E2B"/>
    <w:rsid w:val="002E7201"/>
    <w:rsid w:val="002F38C6"/>
    <w:rsid w:val="00301B99"/>
    <w:rsid w:val="00304125"/>
    <w:rsid w:val="00310FFF"/>
    <w:rsid w:val="00314CB4"/>
    <w:rsid w:val="003223F1"/>
    <w:rsid w:val="003237A7"/>
    <w:rsid w:val="00323FA4"/>
    <w:rsid w:val="00324DB1"/>
    <w:rsid w:val="00332887"/>
    <w:rsid w:val="00336060"/>
    <w:rsid w:val="00342C17"/>
    <w:rsid w:val="00347210"/>
    <w:rsid w:val="00350CD7"/>
    <w:rsid w:val="0037234E"/>
    <w:rsid w:val="00375499"/>
    <w:rsid w:val="003755FF"/>
    <w:rsid w:val="0037580F"/>
    <w:rsid w:val="00375B2C"/>
    <w:rsid w:val="00377669"/>
    <w:rsid w:val="0038091D"/>
    <w:rsid w:val="003836E7"/>
    <w:rsid w:val="00384D62"/>
    <w:rsid w:val="00385C0E"/>
    <w:rsid w:val="003921F5"/>
    <w:rsid w:val="003943E1"/>
    <w:rsid w:val="003A08B2"/>
    <w:rsid w:val="003A0AC4"/>
    <w:rsid w:val="003A4070"/>
    <w:rsid w:val="003B0416"/>
    <w:rsid w:val="003B2523"/>
    <w:rsid w:val="003B3452"/>
    <w:rsid w:val="003B3BA3"/>
    <w:rsid w:val="003B4F71"/>
    <w:rsid w:val="003C224F"/>
    <w:rsid w:val="003C4918"/>
    <w:rsid w:val="003C6408"/>
    <w:rsid w:val="003E2BF5"/>
    <w:rsid w:val="003E43D4"/>
    <w:rsid w:val="003E4D1A"/>
    <w:rsid w:val="003E6CF0"/>
    <w:rsid w:val="003F6D53"/>
    <w:rsid w:val="003F76EB"/>
    <w:rsid w:val="0041063D"/>
    <w:rsid w:val="0041244A"/>
    <w:rsid w:val="00413E8A"/>
    <w:rsid w:val="0041470D"/>
    <w:rsid w:val="00414BD7"/>
    <w:rsid w:val="00415199"/>
    <w:rsid w:val="00421F10"/>
    <w:rsid w:val="00425170"/>
    <w:rsid w:val="00435DBE"/>
    <w:rsid w:val="00442B13"/>
    <w:rsid w:val="004448A4"/>
    <w:rsid w:val="00444D84"/>
    <w:rsid w:val="004456A4"/>
    <w:rsid w:val="0045124A"/>
    <w:rsid w:val="00451E55"/>
    <w:rsid w:val="004542AD"/>
    <w:rsid w:val="004548CD"/>
    <w:rsid w:val="004578D6"/>
    <w:rsid w:val="004646A1"/>
    <w:rsid w:val="00470477"/>
    <w:rsid w:val="0048455B"/>
    <w:rsid w:val="00495867"/>
    <w:rsid w:val="004964ED"/>
    <w:rsid w:val="004B74C7"/>
    <w:rsid w:val="004C0DC3"/>
    <w:rsid w:val="004C1797"/>
    <w:rsid w:val="004C2813"/>
    <w:rsid w:val="004C616C"/>
    <w:rsid w:val="004C7A66"/>
    <w:rsid w:val="004D1E68"/>
    <w:rsid w:val="004D22AB"/>
    <w:rsid w:val="004D2C2B"/>
    <w:rsid w:val="004D523A"/>
    <w:rsid w:val="004D71A9"/>
    <w:rsid w:val="004E2777"/>
    <w:rsid w:val="004E3DB0"/>
    <w:rsid w:val="004E68FA"/>
    <w:rsid w:val="004F6D6F"/>
    <w:rsid w:val="0050191D"/>
    <w:rsid w:val="0050782E"/>
    <w:rsid w:val="00510761"/>
    <w:rsid w:val="005117D6"/>
    <w:rsid w:val="00513E4E"/>
    <w:rsid w:val="00515B15"/>
    <w:rsid w:val="00517117"/>
    <w:rsid w:val="00525CE7"/>
    <w:rsid w:val="00526BB5"/>
    <w:rsid w:val="00531E71"/>
    <w:rsid w:val="005351E0"/>
    <w:rsid w:val="005377DA"/>
    <w:rsid w:val="00542E95"/>
    <w:rsid w:val="005475B0"/>
    <w:rsid w:val="005503AD"/>
    <w:rsid w:val="00551929"/>
    <w:rsid w:val="0055299D"/>
    <w:rsid w:val="0055438C"/>
    <w:rsid w:val="00554D9B"/>
    <w:rsid w:val="00557356"/>
    <w:rsid w:val="0056193E"/>
    <w:rsid w:val="005625C3"/>
    <w:rsid w:val="005665CB"/>
    <w:rsid w:val="0057014D"/>
    <w:rsid w:val="00570FDF"/>
    <w:rsid w:val="005752C0"/>
    <w:rsid w:val="0058262D"/>
    <w:rsid w:val="00584B9F"/>
    <w:rsid w:val="00590301"/>
    <w:rsid w:val="005926F9"/>
    <w:rsid w:val="005934D6"/>
    <w:rsid w:val="00593C3A"/>
    <w:rsid w:val="005A0FA6"/>
    <w:rsid w:val="005A4774"/>
    <w:rsid w:val="005A66E9"/>
    <w:rsid w:val="005A76C9"/>
    <w:rsid w:val="005B0203"/>
    <w:rsid w:val="005B0AB2"/>
    <w:rsid w:val="005B0EAD"/>
    <w:rsid w:val="005B4CA5"/>
    <w:rsid w:val="005B7C34"/>
    <w:rsid w:val="005C2D84"/>
    <w:rsid w:val="005D2AB0"/>
    <w:rsid w:val="005E3F72"/>
    <w:rsid w:val="005E4D25"/>
    <w:rsid w:val="005E4D37"/>
    <w:rsid w:val="005F7372"/>
    <w:rsid w:val="00603936"/>
    <w:rsid w:val="00604856"/>
    <w:rsid w:val="00606750"/>
    <w:rsid w:val="00606AE5"/>
    <w:rsid w:val="00607DF2"/>
    <w:rsid w:val="0061573E"/>
    <w:rsid w:val="00617B2F"/>
    <w:rsid w:val="00617E9B"/>
    <w:rsid w:val="00621021"/>
    <w:rsid w:val="0062324B"/>
    <w:rsid w:val="00637302"/>
    <w:rsid w:val="00637986"/>
    <w:rsid w:val="0064578C"/>
    <w:rsid w:val="0065363C"/>
    <w:rsid w:val="00657242"/>
    <w:rsid w:val="00664DC5"/>
    <w:rsid w:val="00673199"/>
    <w:rsid w:val="0067638C"/>
    <w:rsid w:val="00676966"/>
    <w:rsid w:val="00682E20"/>
    <w:rsid w:val="006833DB"/>
    <w:rsid w:val="006930A2"/>
    <w:rsid w:val="006B0A33"/>
    <w:rsid w:val="006B0B15"/>
    <w:rsid w:val="006B1E5E"/>
    <w:rsid w:val="006B46F7"/>
    <w:rsid w:val="006B5407"/>
    <w:rsid w:val="006B60C1"/>
    <w:rsid w:val="006C01B7"/>
    <w:rsid w:val="006C0D65"/>
    <w:rsid w:val="006C650E"/>
    <w:rsid w:val="006C7779"/>
    <w:rsid w:val="006C7ADF"/>
    <w:rsid w:val="006D74CD"/>
    <w:rsid w:val="006E3D2C"/>
    <w:rsid w:val="006E4077"/>
    <w:rsid w:val="006E6C78"/>
    <w:rsid w:val="006F2D6F"/>
    <w:rsid w:val="006F4733"/>
    <w:rsid w:val="006F70F0"/>
    <w:rsid w:val="007046F8"/>
    <w:rsid w:val="00710C07"/>
    <w:rsid w:val="00712920"/>
    <w:rsid w:val="00714969"/>
    <w:rsid w:val="00716F6D"/>
    <w:rsid w:val="00720CA3"/>
    <w:rsid w:val="007243D3"/>
    <w:rsid w:val="00725B8E"/>
    <w:rsid w:val="00726FD0"/>
    <w:rsid w:val="0073295D"/>
    <w:rsid w:val="007332FC"/>
    <w:rsid w:val="00735565"/>
    <w:rsid w:val="00737AFC"/>
    <w:rsid w:val="00740106"/>
    <w:rsid w:val="0074050D"/>
    <w:rsid w:val="00740D78"/>
    <w:rsid w:val="00747021"/>
    <w:rsid w:val="00747E68"/>
    <w:rsid w:val="00751A80"/>
    <w:rsid w:val="00755EBA"/>
    <w:rsid w:val="00761101"/>
    <w:rsid w:val="00763CB3"/>
    <w:rsid w:val="00766353"/>
    <w:rsid w:val="00767E8D"/>
    <w:rsid w:val="00771612"/>
    <w:rsid w:val="0077546D"/>
    <w:rsid w:val="00780E75"/>
    <w:rsid w:val="00781137"/>
    <w:rsid w:val="0078318C"/>
    <w:rsid w:val="00783368"/>
    <w:rsid w:val="00784FF4"/>
    <w:rsid w:val="00794B17"/>
    <w:rsid w:val="007A1BF1"/>
    <w:rsid w:val="007B2780"/>
    <w:rsid w:val="007B35E2"/>
    <w:rsid w:val="007B5380"/>
    <w:rsid w:val="007B5DBF"/>
    <w:rsid w:val="007B5DD4"/>
    <w:rsid w:val="007B7513"/>
    <w:rsid w:val="007B7A10"/>
    <w:rsid w:val="007C23B4"/>
    <w:rsid w:val="007D79AD"/>
    <w:rsid w:val="007E3063"/>
    <w:rsid w:val="007F369C"/>
    <w:rsid w:val="007F6B8C"/>
    <w:rsid w:val="00801F7F"/>
    <w:rsid w:val="0080441D"/>
    <w:rsid w:val="00821C7B"/>
    <w:rsid w:val="00822B24"/>
    <w:rsid w:val="00830546"/>
    <w:rsid w:val="00831CB6"/>
    <w:rsid w:val="0083502F"/>
    <w:rsid w:val="008451DB"/>
    <w:rsid w:val="0084575F"/>
    <w:rsid w:val="00846EAC"/>
    <w:rsid w:val="00855C93"/>
    <w:rsid w:val="00856492"/>
    <w:rsid w:val="008722AB"/>
    <w:rsid w:val="00872A54"/>
    <w:rsid w:val="00873949"/>
    <w:rsid w:val="00873BCA"/>
    <w:rsid w:val="008762E4"/>
    <w:rsid w:val="00884CED"/>
    <w:rsid w:val="0088785C"/>
    <w:rsid w:val="00893444"/>
    <w:rsid w:val="008962D5"/>
    <w:rsid w:val="008965A0"/>
    <w:rsid w:val="00897FE0"/>
    <w:rsid w:val="008A73E0"/>
    <w:rsid w:val="008C0D3C"/>
    <w:rsid w:val="008C27AE"/>
    <w:rsid w:val="008C3A7F"/>
    <w:rsid w:val="008C4DE3"/>
    <w:rsid w:val="008D2F38"/>
    <w:rsid w:val="008D3893"/>
    <w:rsid w:val="008E010D"/>
    <w:rsid w:val="008E2067"/>
    <w:rsid w:val="008E2D5B"/>
    <w:rsid w:val="008E73AD"/>
    <w:rsid w:val="00900EC4"/>
    <w:rsid w:val="009030A8"/>
    <w:rsid w:val="00905A64"/>
    <w:rsid w:val="009071EC"/>
    <w:rsid w:val="0090725D"/>
    <w:rsid w:val="00907568"/>
    <w:rsid w:val="00907B07"/>
    <w:rsid w:val="00925D0F"/>
    <w:rsid w:val="00930702"/>
    <w:rsid w:val="00933357"/>
    <w:rsid w:val="00933568"/>
    <w:rsid w:val="009447F2"/>
    <w:rsid w:val="00945161"/>
    <w:rsid w:val="00945278"/>
    <w:rsid w:val="0094656B"/>
    <w:rsid w:val="009527CA"/>
    <w:rsid w:val="009558F9"/>
    <w:rsid w:val="009624F7"/>
    <w:rsid w:val="0096450E"/>
    <w:rsid w:val="0096526E"/>
    <w:rsid w:val="009727B4"/>
    <w:rsid w:val="0097339D"/>
    <w:rsid w:val="0097527C"/>
    <w:rsid w:val="00977D65"/>
    <w:rsid w:val="0098174C"/>
    <w:rsid w:val="00982945"/>
    <w:rsid w:val="0098347E"/>
    <w:rsid w:val="0098466B"/>
    <w:rsid w:val="00991BC6"/>
    <w:rsid w:val="00991ED8"/>
    <w:rsid w:val="0099427C"/>
    <w:rsid w:val="009A228F"/>
    <w:rsid w:val="009C0E64"/>
    <w:rsid w:val="009C0F9A"/>
    <w:rsid w:val="009C252A"/>
    <w:rsid w:val="009D051A"/>
    <w:rsid w:val="009D31B6"/>
    <w:rsid w:val="009D5788"/>
    <w:rsid w:val="009D62C5"/>
    <w:rsid w:val="009E3503"/>
    <w:rsid w:val="009E41D5"/>
    <w:rsid w:val="009E60B7"/>
    <w:rsid w:val="009F0931"/>
    <w:rsid w:val="00A01DF1"/>
    <w:rsid w:val="00A05874"/>
    <w:rsid w:val="00A14F8A"/>
    <w:rsid w:val="00A16903"/>
    <w:rsid w:val="00A2097C"/>
    <w:rsid w:val="00A31F36"/>
    <w:rsid w:val="00A37896"/>
    <w:rsid w:val="00A42E03"/>
    <w:rsid w:val="00A42E0A"/>
    <w:rsid w:val="00A454A3"/>
    <w:rsid w:val="00A47E54"/>
    <w:rsid w:val="00A516DB"/>
    <w:rsid w:val="00A547A2"/>
    <w:rsid w:val="00A54D47"/>
    <w:rsid w:val="00A63926"/>
    <w:rsid w:val="00A65027"/>
    <w:rsid w:val="00A65B1E"/>
    <w:rsid w:val="00A71B43"/>
    <w:rsid w:val="00A8537E"/>
    <w:rsid w:val="00A90311"/>
    <w:rsid w:val="00A90985"/>
    <w:rsid w:val="00A917C3"/>
    <w:rsid w:val="00A95E02"/>
    <w:rsid w:val="00A96AF7"/>
    <w:rsid w:val="00AA496D"/>
    <w:rsid w:val="00AA63C2"/>
    <w:rsid w:val="00AB16EB"/>
    <w:rsid w:val="00AB3762"/>
    <w:rsid w:val="00AB57C5"/>
    <w:rsid w:val="00AB6609"/>
    <w:rsid w:val="00AC387B"/>
    <w:rsid w:val="00AC6953"/>
    <w:rsid w:val="00AD07F1"/>
    <w:rsid w:val="00AD70F3"/>
    <w:rsid w:val="00AE0B74"/>
    <w:rsid w:val="00AE4657"/>
    <w:rsid w:val="00AE5076"/>
    <w:rsid w:val="00AE539D"/>
    <w:rsid w:val="00AE619E"/>
    <w:rsid w:val="00AF0FEE"/>
    <w:rsid w:val="00B05A50"/>
    <w:rsid w:val="00B1046E"/>
    <w:rsid w:val="00B149C8"/>
    <w:rsid w:val="00B15F04"/>
    <w:rsid w:val="00B247A9"/>
    <w:rsid w:val="00B25339"/>
    <w:rsid w:val="00B2652C"/>
    <w:rsid w:val="00B276B7"/>
    <w:rsid w:val="00B30CC5"/>
    <w:rsid w:val="00B31220"/>
    <w:rsid w:val="00B31A1A"/>
    <w:rsid w:val="00B37B7E"/>
    <w:rsid w:val="00B43FFC"/>
    <w:rsid w:val="00B4521E"/>
    <w:rsid w:val="00B5151B"/>
    <w:rsid w:val="00B53F0F"/>
    <w:rsid w:val="00B54B8E"/>
    <w:rsid w:val="00B63354"/>
    <w:rsid w:val="00B63761"/>
    <w:rsid w:val="00B67FA9"/>
    <w:rsid w:val="00B74204"/>
    <w:rsid w:val="00B74C01"/>
    <w:rsid w:val="00B83B91"/>
    <w:rsid w:val="00B86D69"/>
    <w:rsid w:val="00B8754B"/>
    <w:rsid w:val="00B879D1"/>
    <w:rsid w:val="00B87BE6"/>
    <w:rsid w:val="00B92551"/>
    <w:rsid w:val="00B95BE1"/>
    <w:rsid w:val="00BA5BDE"/>
    <w:rsid w:val="00BA6481"/>
    <w:rsid w:val="00BA79D3"/>
    <w:rsid w:val="00BA7DFB"/>
    <w:rsid w:val="00BB060F"/>
    <w:rsid w:val="00BB3D56"/>
    <w:rsid w:val="00BB54BA"/>
    <w:rsid w:val="00BB5A17"/>
    <w:rsid w:val="00BB635A"/>
    <w:rsid w:val="00BC73A8"/>
    <w:rsid w:val="00BD1E03"/>
    <w:rsid w:val="00BD26BD"/>
    <w:rsid w:val="00BD2EA0"/>
    <w:rsid w:val="00BD44B2"/>
    <w:rsid w:val="00BE1422"/>
    <w:rsid w:val="00BE2C6B"/>
    <w:rsid w:val="00BE2D58"/>
    <w:rsid w:val="00BF1689"/>
    <w:rsid w:val="00C00D81"/>
    <w:rsid w:val="00C019D3"/>
    <w:rsid w:val="00C12BC8"/>
    <w:rsid w:val="00C1701E"/>
    <w:rsid w:val="00C23532"/>
    <w:rsid w:val="00C25A62"/>
    <w:rsid w:val="00C316DE"/>
    <w:rsid w:val="00C31A4C"/>
    <w:rsid w:val="00C342B0"/>
    <w:rsid w:val="00C472C1"/>
    <w:rsid w:val="00C47E52"/>
    <w:rsid w:val="00C51439"/>
    <w:rsid w:val="00C52397"/>
    <w:rsid w:val="00C5393D"/>
    <w:rsid w:val="00C53E24"/>
    <w:rsid w:val="00C6264E"/>
    <w:rsid w:val="00C71044"/>
    <w:rsid w:val="00C72AE9"/>
    <w:rsid w:val="00C738FB"/>
    <w:rsid w:val="00C75270"/>
    <w:rsid w:val="00C8060C"/>
    <w:rsid w:val="00C80940"/>
    <w:rsid w:val="00C86CAE"/>
    <w:rsid w:val="00C937E1"/>
    <w:rsid w:val="00CA1AA8"/>
    <w:rsid w:val="00CA55F3"/>
    <w:rsid w:val="00CA57D2"/>
    <w:rsid w:val="00CB1CA7"/>
    <w:rsid w:val="00CB4D4C"/>
    <w:rsid w:val="00CB4F06"/>
    <w:rsid w:val="00CC4A84"/>
    <w:rsid w:val="00CC7605"/>
    <w:rsid w:val="00CD0AE0"/>
    <w:rsid w:val="00CD47D3"/>
    <w:rsid w:val="00CD7564"/>
    <w:rsid w:val="00CE2C81"/>
    <w:rsid w:val="00CE2F88"/>
    <w:rsid w:val="00CE328A"/>
    <w:rsid w:val="00CF0901"/>
    <w:rsid w:val="00CF596F"/>
    <w:rsid w:val="00CF60CD"/>
    <w:rsid w:val="00D02AFE"/>
    <w:rsid w:val="00D0352A"/>
    <w:rsid w:val="00D1532C"/>
    <w:rsid w:val="00D21CFE"/>
    <w:rsid w:val="00D229D5"/>
    <w:rsid w:val="00D23442"/>
    <w:rsid w:val="00D23996"/>
    <w:rsid w:val="00D23ADB"/>
    <w:rsid w:val="00D42128"/>
    <w:rsid w:val="00D45326"/>
    <w:rsid w:val="00D459BE"/>
    <w:rsid w:val="00D47CC9"/>
    <w:rsid w:val="00D53703"/>
    <w:rsid w:val="00D537A5"/>
    <w:rsid w:val="00D547CA"/>
    <w:rsid w:val="00D55C82"/>
    <w:rsid w:val="00D60E6D"/>
    <w:rsid w:val="00D62FCA"/>
    <w:rsid w:val="00D655EE"/>
    <w:rsid w:val="00D66DD1"/>
    <w:rsid w:val="00D740A6"/>
    <w:rsid w:val="00D74333"/>
    <w:rsid w:val="00D74CDB"/>
    <w:rsid w:val="00D75F46"/>
    <w:rsid w:val="00D8484F"/>
    <w:rsid w:val="00D85893"/>
    <w:rsid w:val="00D8749D"/>
    <w:rsid w:val="00D932E6"/>
    <w:rsid w:val="00DA04B2"/>
    <w:rsid w:val="00DA056F"/>
    <w:rsid w:val="00DA1472"/>
    <w:rsid w:val="00DB1051"/>
    <w:rsid w:val="00DB2A28"/>
    <w:rsid w:val="00DB360C"/>
    <w:rsid w:val="00DC01DE"/>
    <w:rsid w:val="00DC051B"/>
    <w:rsid w:val="00DC1B14"/>
    <w:rsid w:val="00DC353F"/>
    <w:rsid w:val="00DC5678"/>
    <w:rsid w:val="00DD1C06"/>
    <w:rsid w:val="00DD2859"/>
    <w:rsid w:val="00DD67B1"/>
    <w:rsid w:val="00DE64F1"/>
    <w:rsid w:val="00DF54D0"/>
    <w:rsid w:val="00E01E81"/>
    <w:rsid w:val="00E119B9"/>
    <w:rsid w:val="00E16D02"/>
    <w:rsid w:val="00E20257"/>
    <w:rsid w:val="00E20690"/>
    <w:rsid w:val="00E22E58"/>
    <w:rsid w:val="00E2534C"/>
    <w:rsid w:val="00E26A6D"/>
    <w:rsid w:val="00E320BE"/>
    <w:rsid w:val="00E435C0"/>
    <w:rsid w:val="00E447E8"/>
    <w:rsid w:val="00E52A5B"/>
    <w:rsid w:val="00E56A9D"/>
    <w:rsid w:val="00E56E4F"/>
    <w:rsid w:val="00E603A3"/>
    <w:rsid w:val="00E6050B"/>
    <w:rsid w:val="00E60B95"/>
    <w:rsid w:val="00E6109B"/>
    <w:rsid w:val="00E62297"/>
    <w:rsid w:val="00E668F9"/>
    <w:rsid w:val="00E72D0D"/>
    <w:rsid w:val="00E7595B"/>
    <w:rsid w:val="00E76E65"/>
    <w:rsid w:val="00E776A6"/>
    <w:rsid w:val="00E869CD"/>
    <w:rsid w:val="00E8724D"/>
    <w:rsid w:val="00E91C86"/>
    <w:rsid w:val="00E94132"/>
    <w:rsid w:val="00E946E9"/>
    <w:rsid w:val="00E96252"/>
    <w:rsid w:val="00E97843"/>
    <w:rsid w:val="00EA3466"/>
    <w:rsid w:val="00EA3EA0"/>
    <w:rsid w:val="00EA7DC9"/>
    <w:rsid w:val="00EB257D"/>
    <w:rsid w:val="00EB3461"/>
    <w:rsid w:val="00EB64C2"/>
    <w:rsid w:val="00EC0D39"/>
    <w:rsid w:val="00EC2720"/>
    <w:rsid w:val="00EC78FE"/>
    <w:rsid w:val="00ED00FF"/>
    <w:rsid w:val="00ED1D91"/>
    <w:rsid w:val="00ED2F51"/>
    <w:rsid w:val="00ED5911"/>
    <w:rsid w:val="00EF2319"/>
    <w:rsid w:val="00EF4626"/>
    <w:rsid w:val="00EF7A18"/>
    <w:rsid w:val="00F003D2"/>
    <w:rsid w:val="00F0196B"/>
    <w:rsid w:val="00F0228A"/>
    <w:rsid w:val="00F05BAE"/>
    <w:rsid w:val="00F06CD0"/>
    <w:rsid w:val="00F071E7"/>
    <w:rsid w:val="00F1325B"/>
    <w:rsid w:val="00F13348"/>
    <w:rsid w:val="00F15273"/>
    <w:rsid w:val="00F157E1"/>
    <w:rsid w:val="00F159BE"/>
    <w:rsid w:val="00F219D7"/>
    <w:rsid w:val="00F21C95"/>
    <w:rsid w:val="00F24833"/>
    <w:rsid w:val="00F33E98"/>
    <w:rsid w:val="00F35A77"/>
    <w:rsid w:val="00F426E0"/>
    <w:rsid w:val="00F440AC"/>
    <w:rsid w:val="00F44BC5"/>
    <w:rsid w:val="00F5573D"/>
    <w:rsid w:val="00F61058"/>
    <w:rsid w:val="00F647DD"/>
    <w:rsid w:val="00F70349"/>
    <w:rsid w:val="00F7352E"/>
    <w:rsid w:val="00F77BDE"/>
    <w:rsid w:val="00F839EE"/>
    <w:rsid w:val="00F93E71"/>
    <w:rsid w:val="00FA5FE1"/>
    <w:rsid w:val="00FA69D5"/>
    <w:rsid w:val="00FB315B"/>
    <w:rsid w:val="00FB7E0D"/>
    <w:rsid w:val="00FC3C9F"/>
    <w:rsid w:val="00FC45D2"/>
    <w:rsid w:val="00FC6530"/>
    <w:rsid w:val="00FC66EA"/>
    <w:rsid w:val="00FD690E"/>
    <w:rsid w:val="00FE0804"/>
    <w:rsid w:val="00FE177A"/>
    <w:rsid w:val="00FE2ACC"/>
    <w:rsid w:val="00FE3031"/>
    <w:rsid w:val="00FE3EE2"/>
    <w:rsid w:val="00FF1208"/>
    <w:rsid w:val="00FF30DB"/>
    <w:rsid w:val="00FF63BC"/>
    <w:rsid w:val="00FF670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3859D67"/>
  <w15:docId w15:val="{F555F4DD-7A95-49D9-BA7A-DAE0DEDA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8F9"/>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68F9"/>
    <w:pPr>
      <w:tabs>
        <w:tab w:val="center" w:pos="4536"/>
        <w:tab w:val="right" w:pos="9072"/>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668F9"/>
  </w:style>
  <w:style w:type="paragraph" w:styleId="Footer">
    <w:name w:val="footer"/>
    <w:basedOn w:val="Normal"/>
    <w:link w:val="FooterChar"/>
    <w:uiPriority w:val="99"/>
    <w:unhideWhenUsed/>
    <w:rsid w:val="00E668F9"/>
    <w:pPr>
      <w:tabs>
        <w:tab w:val="center" w:pos="4536"/>
        <w:tab w:val="right" w:pos="9072"/>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668F9"/>
  </w:style>
  <w:style w:type="paragraph" w:styleId="BalloonText">
    <w:name w:val="Balloon Text"/>
    <w:basedOn w:val="Normal"/>
    <w:link w:val="BalloonTextChar"/>
    <w:uiPriority w:val="99"/>
    <w:semiHidden/>
    <w:unhideWhenUsed/>
    <w:rsid w:val="00E668F9"/>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668F9"/>
    <w:rPr>
      <w:rFonts w:ascii="Tahoma" w:hAnsi="Tahoma" w:cs="Tahoma"/>
      <w:sz w:val="16"/>
      <w:szCs w:val="16"/>
    </w:rPr>
  </w:style>
  <w:style w:type="paragraph" w:styleId="ListParagraph">
    <w:name w:val="List Paragraph"/>
    <w:basedOn w:val="Normal"/>
    <w:uiPriority w:val="34"/>
    <w:qFormat/>
    <w:rsid w:val="00E668F9"/>
    <w:pPr>
      <w:ind w:left="720"/>
      <w:contextualSpacing/>
    </w:pPr>
  </w:style>
  <w:style w:type="character" w:styleId="Hyperlink">
    <w:name w:val="Hyperlink"/>
    <w:unhideWhenUsed/>
    <w:rsid w:val="00E668F9"/>
    <w:rPr>
      <w:color w:val="0000FF"/>
      <w:u w:val="single"/>
    </w:rPr>
  </w:style>
  <w:style w:type="paragraph" w:customStyle="1" w:styleId="2011-TAB-LEGENDE">
    <w:name w:val="2011-TAB-LEGENDE"/>
    <w:uiPriority w:val="99"/>
    <w:rsid w:val="0050782E"/>
    <w:pPr>
      <w:widowControl w:val="0"/>
      <w:tabs>
        <w:tab w:val="left" w:pos="454"/>
      </w:tabs>
      <w:autoSpaceDE w:val="0"/>
      <w:autoSpaceDN w:val="0"/>
      <w:adjustRightInd w:val="0"/>
      <w:spacing w:after="0" w:line="150" w:lineRule="atLeast"/>
      <w:textAlignment w:val="center"/>
    </w:pPr>
    <w:rPr>
      <w:rFonts w:ascii="Frutiger LT Com 45 Light" w:eastAsia="Times New Roman" w:hAnsi="Frutiger LT Com 45 Light" w:cs="Frutiger-Light"/>
      <w:color w:val="000000"/>
      <w:spacing w:val="-3"/>
      <w:sz w:val="13"/>
      <w:szCs w:val="13"/>
      <w:lang w:eastAsia="de-DE"/>
    </w:rPr>
  </w:style>
  <w:style w:type="paragraph" w:customStyle="1" w:styleId="2011-TAB-LEGENDE-FETT">
    <w:name w:val="2011-TAB-LEGENDE-FETT"/>
    <w:uiPriority w:val="99"/>
    <w:rsid w:val="0050782E"/>
    <w:pPr>
      <w:widowControl w:val="0"/>
      <w:tabs>
        <w:tab w:val="left" w:pos="454"/>
      </w:tabs>
      <w:autoSpaceDE w:val="0"/>
      <w:autoSpaceDN w:val="0"/>
      <w:adjustRightInd w:val="0"/>
      <w:spacing w:after="0" w:line="150" w:lineRule="atLeast"/>
      <w:textAlignment w:val="center"/>
    </w:pPr>
    <w:rPr>
      <w:rFonts w:ascii="Frutiger 45 Light" w:eastAsia="Times New Roman" w:hAnsi="Frutiger 45 Light" w:cs="Frutiger-Bold"/>
      <w:b/>
      <w:bCs/>
      <w:color w:val="000000"/>
      <w:spacing w:val="-3"/>
      <w:sz w:val="13"/>
      <w:szCs w:val="13"/>
      <w:lang w:eastAsia="de-DE"/>
    </w:rPr>
  </w:style>
  <w:style w:type="paragraph" w:customStyle="1" w:styleId="2011-TAB-ZAHLEN">
    <w:name w:val="2011-TAB-ZAHLEN"/>
    <w:uiPriority w:val="99"/>
    <w:rsid w:val="0050782E"/>
    <w:pPr>
      <w:tabs>
        <w:tab w:val="left" w:pos="454"/>
      </w:tabs>
      <w:autoSpaceDE w:val="0"/>
      <w:autoSpaceDN w:val="0"/>
      <w:adjustRightInd w:val="0"/>
      <w:spacing w:after="0" w:line="150" w:lineRule="atLeast"/>
      <w:jc w:val="right"/>
      <w:textAlignment w:val="center"/>
    </w:pPr>
    <w:rPr>
      <w:rFonts w:ascii="Frutiger LT Com 45 Light" w:eastAsia="Times New Roman" w:hAnsi="Frutiger LT Com 45 Light" w:cs="Frutiger-Light"/>
      <w:color w:val="000000"/>
      <w:sz w:val="13"/>
      <w:szCs w:val="13"/>
      <w:lang w:eastAsia="de-DE"/>
    </w:rPr>
  </w:style>
  <w:style w:type="paragraph" w:customStyle="1" w:styleId="2011-TAB-ZAHLEN-FETT">
    <w:name w:val="2011-TAB-ZAHLEN-FETT"/>
    <w:uiPriority w:val="99"/>
    <w:rsid w:val="0050782E"/>
    <w:pPr>
      <w:widowControl w:val="0"/>
      <w:tabs>
        <w:tab w:val="left" w:pos="454"/>
      </w:tabs>
      <w:autoSpaceDE w:val="0"/>
      <w:autoSpaceDN w:val="0"/>
      <w:adjustRightInd w:val="0"/>
      <w:spacing w:after="0" w:line="150" w:lineRule="atLeast"/>
      <w:jc w:val="right"/>
      <w:textAlignment w:val="center"/>
    </w:pPr>
    <w:rPr>
      <w:rFonts w:ascii="Frutiger 45 Light" w:eastAsia="Times New Roman" w:hAnsi="Frutiger 45 Light" w:cs="Frutiger-Bold"/>
      <w:b/>
      <w:bCs/>
      <w:color w:val="000000"/>
      <w:sz w:val="13"/>
      <w:szCs w:val="13"/>
      <w:lang w:eastAsia="de-DE"/>
    </w:rPr>
  </w:style>
  <w:style w:type="paragraph" w:customStyle="1" w:styleId="2011-Funote">
    <w:name w:val="2011-Fußnote"/>
    <w:uiPriority w:val="99"/>
    <w:rsid w:val="0050782E"/>
    <w:pPr>
      <w:widowControl w:val="0"/>
      <w:tabs>
        <w:tab w:val="left" w:pos="227"/>
      </w:tabs>
      <w:autoSpaceDE w:val="0"/>
      <w:autoSpaceDN w:val="0"/>
      <w:adjustRightInd w:val="0"/>
      <w:spacing w:after="0" w:line="130" w:lineRule="atLeast"/>
      <w:ind w:left="113" w:hanging="113"/>
      <w:textAlignment w:val="center"/>
    </w:pPr>
    <w:rPr>
      <w:rFonts w:ascii="Frutiger LT Com 45 Light" w:eastAsia="Times New Roman" w:hAnsi="Frutiger LT Com 45 Light" w:cs="Frutiger-Light"/>
      <w:color w:val="000000"/>
      <w:spacing w:val="-2"/>
      <w:sz w:val="10"/>
      <w:szCs w:val="10"/>
      <w:lang w:eastAsia="de-DE"/>
    </w:rPr>
  </w:style>
  <w:style w:type="table" w:styleId="TableGrid">
    <w:name w:val="Table Grid"/>
    <w:basedOn w:val="TableNormal"/>
    <w:uiPriority w:val="59"/>
    <w:rsid w:val="001D60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13-TAB-LEGENDE">
    <w:name w:val="2013-TAB-LEGENDE"/>
    <w:uiPriority w:val="99"/>
    <w:rsid w:val="00542E95"/>
    <w:pPr>
      <w:widowControl w:val="0"/>
      <w:tabs>
        <w:tab w:val="left" w:pos="454"/>
      </w:tabs>
      <w:autoSpaceDE w:val="0"/>
      <w:autoSpaceDN w:val="0"/>
      <w:adjustRightInd w:val="0"/>
      <w:spacing w:after="0" w:line="150" w:lineRule="atLeast"/>
      <w:textAlignment w:val="center"/>
    </w:pPr>
    <w:rPr>
      <w:rFonts w:ascii="Frutiger LT Com 45 Light" w:eastAsia="Times New Roman" w:hAnsi="Frutiger LT Com 45 Light" w:cs="Frutiger-Light"/>
      <w:color w:val="000000"/>
      <w:spacing w:val="-3"/>
      <w:sz w:val="13"/>
      <w:szCs w:val="13"/>
      <w:lang w:eastAsia="de-DE"/>
    </w:rPr>
  </w:style>
  <w:style w:type="paragraph" w:customStyle="1" w:styleId="2013-TAB-LEGENDE-FETT">
    <w:name w:val="2013-TAB-LEGENDE-FETT"/>
    <w:uiPriority w:val="99"/>
    <w:rsid w:val="00542E95"/>
    <w:pPr>
      <w:widowControl w:val="0"/>
      <w:tabs>
        <w:tab w:val="left" w:pos="454"/>
      </w:tabs>
      <w:autoSpaceDE w:val="0"/>
      <w:autoSpaceDN w:val="0"/>
      <w:adjustRightInd w:val="0"/>
      <w:spacing w:after="0" w:line="150" w:lineRule="atLeast"/>
      <w:textAlignment w:val="center"/>
    </w:pPr>
    <w:rPr>
      <w:rFonts w:ascii="Frutiger LT Com 45 Light" w:eastAsia="Times New Roman" w:hAnsi="Frutiger LT Com 45 Light" w:cs="Frutiger-Bold"/>
      <w:b/>
      <w:bCs/>
      <w:color w:val="000000"/>
      <w:spacing w:val="-3"/>
      <w:sz w:val="13"/>
      <w:szCs w:val="13"/>
      <w:lang w:eastAsia="de-DE"/>
    </w:rPr>
  </w:style>
  <w:style w:type="paragraph" w:customStyle="1" w:styleId="2013-TAB-ZAHLEN">
    <w:name w:val="2013-TAB-ZAHLEN"/>
    <w:uiPriority w:val="99"/>
    <w:rsid w:val="00542E95"/>
    <w:pPr>
      <w:tabs>
        <w:tab w:val="left" w:pos="454"/>
      </w:tabs>
      <w:autoSpaceDE w:val="0"/>
      <w:autoSpaceDN w:val="0"/>
      <w:adjustRightInd w:val="0"/>
      <w:spacing w:after="0" w:line="150" w:lineRule="atLeast"/>
      <w:jc w:val="right"/>
      <w:textAlignment w:val="center"/>
    </w:pPr>
    <w:rPr>
      <w:rFonts w:ascii="Frutiger LT Com 45 Light" w:eastAsia="Times New Roman" w:hAnsi="Frutiger LT Com 45 Light" w:cs="Frutiger-Light"/>
      <w:color w:val="000000"/>
      <w:sz w:val="13"/>
      <w:szCs w:val="13"/>
      <w:lang w:eastAsia="de-DE"/>
    </w:rPr>
  </w:style>
  <w:style w:type="paragraph" w:customStyle="1" w:styleId="2013-TAB-ZAHLEN-FETT">
    <w:name w:val="2013-TAB-ZAHLEN-FETT"/>
    <w:uiPriority w:val="99"/>
    <w:rsid w:val="00542E95"/>
    <w:pPr>
      <w:widowControl w:val="0"/>
      <w:tabs>
        <w:tab w:val="left" w:pos="454"/>
      </w:tabs>
      <w:autoSpaceDE w:val="0"/>
      <w:autoSpaceDN w:val="0"/>
      <w:adjustRightInd w:val="0"/>
      <w:spacing w:after="0" w:line="150" w:lineRule="atLeast"/>
      <w:jc w:val="right"/>
      <w:textAlignment w:val="center"/>
    </w:pPr>
    <w:rPr>
      <w:rFonts w:ascii="Frutiger LT Com 45 Light" w:eastAsia="Times New Roman" w:hAnsi="Frutiger LT Com 45 Light" w:cs="Frutiger-Bold"/>
      <w:b/>
      <w:bCs/>
      <w:color w:val="000000"/>
      <w:sz w:val="13"/>
      <w:szCs w:val="13"/>
      <w:lang w:eastAsia="de-DE"/>
    </w:rPr>
  </w:style>
  <w:style w:type="paragraph" w:customStyle="1" w:styleId="2013-Funote">
    <w:name w:val="2013-Fußnote"/>
    <w:uiPriority w:val="99"/>
    <w:rsid w:val="00542E95"/>
    <w:pPr>
      <w:widowControl w:val="0"/>
      <w:tabs>
        <w:tab w:val="left" w:pos="227"/>
      </w:tabs>
      <w:autoSpaceDE w:val="0"/>
      <w:autoSpaceDN w:val="0"/>
      <w:adjustRightInd w:val="0"/>
      <w:spacing w:after="0" w:line="130" w:lineRule="atLeast"/>
      <w:ind w:left="113" w:hanging="113"/>
      <w:textAlignment w:val="center"/>
    </w:pPr>
    <w:rPr>
      <w:rFonts w:ascii="Frutiger LT Com 45 Light" w:eastAsia="Times New Roman" w:hAnsi="Frutiger LT Com 45 Light" w:cs="Frutiger-Light"/>
      <w:color w:val="000000"/>
      <w:spacing w:val="-2"/>
      <w:sz w:val="10"/>
      <w:szCs w:val="10"/>
      <w:lang w:eastAsia="de-DE"/>
    </w:rPr>
  </w:style>
  <w:style w:type="paragraph" w:customStyle="1" w:styleId="Default">
    <w:name w:val="Default"/>
    <w:rsid w:val="00101F42"/>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25D"/>
    <w:rPr>
      <w:sz w:val="16"/>
      <w:szCs w:val="16"/>
    </w:rPr>
  </w:style>
  <w:style w:type="paragraph" w:styleId="CommentText">
    <w:name w:val="annotation text"/>
    <w:basedOn w:val="Normal"/>
    <w:link w:val="CommentTextChar"/>
    <w:uiPriority w:val="99"/>
    <w:semiHidden/>
    <w:unhideWhenUsed/>
    <w:rsid w:val="0090725D"/>
    <w:rPr>
      <w:sz w:val="20"/>
      <w:szCs w:val="20"/>
    </w:rPr>
  </w:style>
  <w:style w:type="character" w:customStyle="1" w:styleId="CommentTextChar">
    <w:name w:val="Comment Text Char"/>
    <w:basedOn w:val="DefaultParagraphFont"/>
    <w:link w:val="CommentText"/>
    <w:uiPriority w:val="99"/>
    <w:semiHidden/>
    <w:rsid w:val="0090725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0725D"/>
    <w:rPr>
      <w:b/>
      <w:bCs/>
    </w:rPr>
  </w:style>
  <w:style w:type="character" w:customStyle="1" w:styleId="CommentSubjectChar">
    <w:name w:val="Comment Subject Char"/>
    <w:basedOn w:val="CommentTextChar"/>
    <w:link w:val="CommentSubject"/>
    <w:uiPriority w:val="99"/>
    <w:semiHidden/>
    <w:rsid w:val="0090725D"/>
    <w:rPr>
      <w:rFonts w:ascii="Cambria" w:eastAsia="Cambria" w:hAnsi="Cambria" w:cs="Times New Roman"/>
      <w:b/>
      <w:bCs/>
      <w:sz w:val="20"/>
      <w:szCs w:val="20"/>
    </w:rPr>
  </w:style>
  <w:style w:type="paragraph" w:styleId="NormalWeb">
    <w:name w:val="Normal (Web)"/>
    <w:basedOn w:val="Normal"/>
    <w:uiPriority w:val="99"/>
    <w:unhideWhenUsed/>
    <w:rsid w:val="00D74333"/>
    <w:pPr>
      <w:spacing w:before="100" w:beforeAutospacing="1" w:after="100" w:afterAutospacing="1"/>
    </w:pPr>
    <w:rPr>
      <w:rFonts w:ascii="Times New Roman" w:eastAsiaTheme="minorHAnsi" w:hAnsi="Times New Roman"/>
      <w:color w:val="00000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0240164">
      <w:bodyDiv w:val="1"/>
      <w:marLeft w:val="0"/>
      <w:marRight w:val="0"/>
      <w:marTop w:val="0"/>
      <w:marBottom w:val="0"/>
      <w:divBdr>
        <w:top w:val="none" w:sz="0" w:space="0" w:color="auto"/>
        <w:left w:val="none" w:sz="0" w:space="0" w:color="auto"/>
        <w:bottom w:val="none" w:sz="0" w:space="0" w:color="auto"/>
        <w:right w:val="none" w:sz="0" w:space="0" w:color="auto"/>
      </w:divBdr>
    </w:div>
    <w:div w:id="1312516043">
      <w:bodyDiv w:val="1"/>
      <w:marLeft w:val="0"/>
      <w:marRight w:val="0"/>
      <w:marTop w:val="0"/>
      <w:marBottom w:val="0"/>
      <w:divBdr>
        <w:top w:val="none" w:sz="0" w:space="0" w:color="auto"/>
        <w:left w:val="none" w:sz="0" w:space="0" w:color="auto"/>
        <w:bottom w:val="none" w:sz="0" w:space="0" w:color="auto"/>
        <w:right w:val="none" w:sz="0" w:space="0" w:color="auto"/>
      </w:divBdr>
    </w:div>
    <w:div w:id="1841039221">
      <w:bodyDiv w:val="1"/>
      <w:marLeft w:val="0"/>
      <w:marRight w:val="0"/>
      <w:marTop w:val="0"/>
      <w:marBottom w:val="0"/>
      <w:divBdr>
        <w:top w:val="none" w:sz="0" w:space="0" w:color="auto"/>
        <w:left w:val="none" w:sz="0" w:space="0" w:color="auto"/>
        <w:bottom w:val="none" w:sz="0" w:space="0" w:color="auto"/>
        <w:right w:val="none" w:sz="0" w:space="0" w:color="auto"/>
      </w:divBdr>
    </w:div>
    <w:div w:id="1906840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a.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ank.is\AppData\Local\Microsoft\Windows\Temporary%20Internet%20Files\Content.Outlook\BMWSI98I\GEA_Pressemitteilunge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FC9C831DF77946BEBA3FE527E37659" ma:contentTypeVersion="3" ma:contentTypeDescription="Create a new document." ma:contentTypeScope="" ma:versionID="6e45df4fa14dda65f566bb3d5d9ba521">
  <xsd:schema xmlns:xsd="http://www.w3.org/2001/XMLSchema" xmlns:xs="http://www.w3.org/2001/XMLSchema" xmlns:p="http://schemas.microsoft.com/office/2006/metadata/properties" xmlns:ns2="71a2cca0-bd20-408f-81c1-2d328c6bf6c3" targetNamespace="http://schemas.microsoft.com/office/2006/metadata/properties" ma:root="true" ma:fieldsID="9eb79651f29f9109a899a808b256d350" ns2:_="">
    <xsd:import namespace="71a2cca0-bd20-408f-81c1-2d328c6bf6c3"/>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2cca0-bd20-408f-81c1-2d328c6bf6c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6F35-9135-40CE-9FC9-D3EC9FD7F9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2cca0-bd20-408f-81c1-2d328c6bf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1C25DE-56E9-4698-A5ED-411C478B09A5}">
  <ds:schemaRefs>
    <ds:schemaRef ds:uri="http://schemas.microsoft.com/sharepoint/v3/contenttype/forms"/>
  </ds:schemaRefs>
</ds:datastoreItem>
</file>

<file path=customXml/itemProps3.xml><?xml version="1.0" encoding="utf-8"?>
<ds:datastoreItem xmlns:ds="http://schemas.openxmlformats.org/officeDocument/2006/customXml" ds:itemID="{287D15BE-C30E-4273-898A-0C2DF597E72B}">
  <ds:schemaRef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71a2cca0-bd20-408f-81c1-2d328c6bf6c3"/>
    <ds:schemaRef ds:uri="http://www.w3.org/XML/1998/namespace"/>
  </ds:schemaRefs>
</ds:datastoreItem>
</file>

<file path=customXml/itemProps4.xml><?xml version="1.0" encoding="utf-8"?>
<ds:datastoreItem xmlns:ds="http://schemas.openxmlformats.org/officeDocument/2006/customXml" ds:itemID="{6B4BB08E-6B50-47E9-B640-2D94B7C40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GEA_Pressemitteilungen</Template>
  <TotalTime>4</TotalTime>
  <Pages>1</Pages>
  <Words>514</Words>
  <Characters>2935</Characters>
  <Application>Microsoft Office Word</Application>
  <DocSecurity>4</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HiCom Berlin</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Pönitz Marc</dc:creator>
  <cp:lastModifiedBy>Nikki Gee</cp:lastModifiedBy>
  <cp:revision>2</cp:revision>
  <cp:lastPrinted>2015-06-08T08:01:00Z</cp:lastPrinted>
  <dcterms:created xsi:type="dcterms:W3CDTF">2015-06-12T13:31:00Z</dcterms:created>
  <dcterms:modified xsi:type="dcterms:W3CDTF">2015-06-12T13:31:00Z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0x0101001EFC9C831DF77946BEBA3FE527E37659</vt:lpwstr>
  </property>
</Properties>
</file>