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699AA" w14:textId="77777777" w:rsidR="00CF26B2" w:rsidRPr="00A60240" w:rsidRDefault="00CF26B2" w:rsidP="008E4053">
      <w:pPr>
        <w:ind w:right="-720"/>
        <w:rPr>
          <w:rFonts w:ascii="Calibri" w:hAnsi="Calibri" w:cs="Times New Roman"/>
          <w:b/>
          <w:sz w:val="32"/>
          <w:szCs w:val="32"/>
        </w:rPr>
      </w:pPr>
      <w:r w:rsidRPr="00A60240">
        <w:rPr>
          <w:rFonts w:ascii="Calibri" w:hAnsi="Calibri" w:cs="Times New Roman"/>
          <w:b/>
          <w:sz w:val="32"/>
          <w:szCs w:val="32"/>
        </w:rPr>
        <w:t>2015 Top 5 Trends in Enterprise Labeling</w:t>
      </w:r>
    </w:p>
    <w:p w14:paraId="067A8CD6" w14:textId="73F65759" w:rsidR="00CF26B2" w:rsidRPr="00A60240" w:rsidRDefault="00CF26B2" w:rsidP="008E4053">
      <w:pPr>
        <w:ind w:right="-720"/>
        <w:rPr>
          <w:rFonts w:ascii="Calibri" w:hAnsi="Calibri" w:cs="Times New Roman"/>
          <w:b/>
        </w:rPr>
      </w:pPr>
      <w:r w:rsidRPr="00A60240">
        <w:rPr>
          <w:rFonts w:ascii="Calibri" w:hAnsi="Calibri" w:cs="Times New Roman"/>
          <w:b/>
        </w:rPr>
        <w:t>Author: Josh Roffman, VP Product Manag</w:t>
      </w:r>
      <w:r w:rsidR="00A60240" w:rsidRPr="00A60240">
        <w:rPr>
          <w:rFonts w:ascii="Calibri" w:hAnsi="Calibri" w:cs="Times New Roman"/>
          <w:b/>
        </w:rPr>
        <w:t>e</w:t>
      </w:r>
      <w:r w:rsidR="00A60240">
        <w:rPr>
          <w:rFonts w:ascii="Calibri" w:hAnsi="Calibri" w:cs="Times New Roman"/>
          <w:b/>
        </w:rPr>
        <w:t>men</w:t>
      </w:r>
      <w:r w:rsidRPr="00A60240">
        <w:rPr>
          <w:rFonts w:ascii="Calibri" w:hAnsi="Calibri" w:cs="Times New Roman"/>
          <w:b/>
        </w:rPr>
        <w:t xml:space="preserve">t, </w:t>
      </w:r>
      <w:proofErr w:type="gramStart"/>
      <w:r w:rsidRPr="00A60240">
        <w:rPr>
          <w:rFonts w:ascii="Calibri" w:hAnsi="Calibri" w:cs="Times New Roman"/>
          <w:b/>
        </w:rPr>
        <w:t>Loftware</w:t>
      </w:r>
      <w:proofErr w:type="gramEnd"/>
    </w:p>
    <w:p w14:paraId="267998D4" w14:textId="77777777" w:rsidR="00CF26B2" w:rsidRPr="00A60240" w:rsidRDefault="00CF26B2" w:rsidP="008E4053">
      <w:pPr>
        <w:ind w:right="-720"/>
        <w:rPr>
          <w:rFonts w:ascii="Calibri" w:hAnsi="Calibri" w:cs="Times New Roman"/>
        </w:rPr>
      </w:pPr>
    </w:p>
    <w:p w14:paraId="21E8C181" w14:textId="03D160BC" w:rsidR="007C21E4" w:rsidRPr="00A60240" w:rsidRDefault="00A60240" w:rsidP="008E4053">
      <w:pPr>
        <w:ind w:right="-720"/>
        <w:rPr>
          <w:rStyle w:val="A0"/>
          <w:rFonts w:ascii="Calibri" w:hAnsi="Calibri" w:cs="Times New Roman"/>
          <w:i w:val="0"/>
          <w:sz w:val="24"/>
          <w:szCs w:val="24"/>
        </w:rPr>
      </w:pPr>
      <w:r>
        <w:rPr>
          <w:rFonts w:ascii="Calibri" w:hAnsi="Calibri" w:cs="Times New Roman"/>
        </w:rPr>
        <w:t xml:space="preserve">Today, there are a variety of factors impacting supply chain strategy and ultimately labeling processes. Therefore, it’s important to take a </w:t>
      </w:r>
      <w:r w:rsidR="001830B6">
        <w:rPr>
          <w:rFonts w:ascii="Calibri" w:hAnsi="Calibri" w:cs="Times New Roman"/>
        </w:rPr>
        <w:t xml:space="preserve">close </w:t>
      </w:r>
      <w:r>
        <w:rPr>
          <w:rFonts w:ascii="Calibri" w:hAnsi="Calibri" w:cs="Times New Roman"/>
        </w:rPr>
        <w:t>look at what changes are driving today’s trends in labeling, which has become a</w:t>
      </w:r>
      <w:r w:rsidR="007C21E4" w:rsidRPr="00A60240">
        <w:rPr>
          <w:rStyle w:val="A0"/>
          <w:rFonts w:ascii="Calibri" w:hAnsi="Calibri" w:cs="Times New Roman"/>
          <w:i w:val="0"/>
          <w:sz w:val="24"/>
          <w:szCs w:val="24"/>
        </w:rPr>
        <w:t xml:space="preserve"> </w:t>
      </w:r>
      <w:r w:rsidR="001830B6">
        <w:rPr>
          <w:rStyle w:val="A0"/>
          <w:rFonts w:ascii="Calibri" w:hAnsi="Calibri" w:cs="Times New Roman"/>
          <w:i w:val="0"/>
          <w:sz w:val="24"/>
          <w:szCs w:val="24"/>
        </w:rPr>
        <w:t>mission-critical component</w:t>
      </w:r>
      <w:r w:rsidR="007C21E4" w:rsidRPr="00A60240">
        <w:rPr>
          <w:rStyle w:val="A0"/>
          <w:rFonts w:ascii="Calibri" w:hAnsi="Calibri" w:cs="Times New Roman"/>
          <w:i w:val="0"/>
          <w:sz w:val="24"/>
          <w:szCs w:val="24"/>
        </w:rPr>
        <w:t xml:space="preserve"> </w:t>
      </w:r>
      <w:r w:rsidR="001830B6">
        <w:rPr>
          <w:rStyle w:val="A0"/>
          <w:rFonts w:ascii="Calibri" w:hAnsi="Calibri" w:cs="Times New Roman"/>
          <w:i w:val="0"/>
          <w:sz w:val="24"/>
          <w:szCs w:val="24"/>
        </w:rPr>
        <w:t xml:space="preserve">in the supply chain as </w:t>
      </w:r>
      <w:r w:rsidR="007C21E4" w:rsidRPr="00A60240">
        <w:rPr>
          <w:rStyle w:val="A0"/>
          <w:rFonts w:ascii="Calibri" w:hAnsi="Calibri" w:cs="Times New Roman"/>
          <w:i w:val="0"/>
          <w:sz w:val="24"/>
          <w:szCs w:val="24"/>
        </w:rPr>
        <w:t xml:space="preserve">businesses </w:t>
      </w:r>
      <w:r w:rsidR="001830B6">
        <w:rPr>
          <w:rStyle w:val="A0"/>
          <w:rFonts w:ascii="Calibri" w:hAnsi="Calibri" w:cs="Times New Roman"/>
          <w:i w:val="0"/>
          <w:sz w:val="24"/>
          <w:szCs w:val="24"/>
        </w:rPr>
        <w:t xml:space="preserve">continue to </w:t>
      </w:r>
      <w:r w:rsidR="007C21E4" w:rsidRPr="00A60240">
        <w:rPr>
          <w:rStyle w:val="A0"/>
          <w:rFonts w:ascii="Calibri" w:hAnsi="Calibri" w:cs="Times New Roman"/>
          <w:i w:val="0"/>
          <w:sz w:val="24"/>
          <w:szCs w:val="24"/>
        </w:rPr>
        <w:t xml:space="preserve">expand globally. </w:t>
      </w:r>
      <w:r>
        <w:rPr>
          <w:rStyle w:val="A0"/>
          <w:rFonts w:ascii="Calibri" w:hAnsi="Calibri" w:cs="Times New Roman"/>
          <w:i w:val="0"/>
          <w:sz w:val="24"/>
          <w:szCs w:val="24"/>
        </w:rPr>
        <w:t>Growing customer demands and evolving regulatory requirements are just a couple of the trends</w:t>
      </w:r>
      <w:r w:rsidR="008007E6">
        <w:rPr>
          <w:rStyle w:val="A0"/>
          <w:rFonts w:ascii="Calibri" w:hAnsi="Calibri" w:cs="Times New Roman"/>
          <w:i w:val="0"/>
          <w:sz w:val="24"/>
          <w:szCs w:val="24"/>
        </w:rPr>
        <w:t xml:space="preserve"> which have been identified based on input from</w:t>
      </w:r>
      <w:r w:rsidR="007C21E4" w:rsidRPr="00A60240">
        <w:rPr>
          <w:rStyle w:val="A0"/>
          <w:rFonts w:ascii="Calibri" w:hAnsi="Calibri" w:cs="Times New Roman"/>
          <w:i w:val="0"/>
          <w:sz w:val="24"/>
          <w:szCs w:val="24"/>
        </w:rPr>
        <w:t xml:space="preserve"> </w:t>
      </w:r>
      <w:r w:rsidR="008007E6" w:rsidRPr="00A60240">
        <w:rPr>
          <w:rStyle w:val="A0"/>
          <w:rFonts w:ascii="Calibri" w:hAnsi="Calibri" w:cs="Times New Roman"/>
          <w:i w:val="0"/>
          <w:sz w:val="24"/>
          <w:szCs w:val="24"/>
        </w:rPr>
        <w:t>over 500 supply chain professionals</w:t>
      </w:r>
      <w:r w:rsidR="001830B6">
        <w:rPr>
          <w:rStyle w:val="A0"/>
          <w:rFonts w:ascii="Calibri" w:hAnsi="Calibri" w:cs="Times New Roman"/>
          <w:i w:val="0"/>
          <w:sz w:val="24"/>
          <w:szCs w:val="24"/>
        </w:rPr>
        <w:t>,</w:t>
      </w:r>
      <w:r w:rsidR="008007E6" w:rsidRPr="00A60240">
        <w:rPr>
          <w:rStyle w:val="A0"/>
          <w:rFonts w:ascii="Calibri" w:hAnsi="Calibri" w:cs="Times New Roman"/>
          <w:i w:val="0"/>
          <w:sz w:val="24"/>
          <w:szCs w:val="24"/>
        </w:rPr>
        <w:t xml:space="preserve"> from </w:t>
      </w:r>
      <w:r w:rsidR="008007E6">
        <w:rPr>
          <w:rStyle w:val="A0"/>
          <w:rFonts w:ascii="Calibri" w:hAnsi="Calibri" w:cs="Times New Roman"/>
          <w:i w:val="0"/>
          <w:sz w:val="24"/>
          <w:szCs w:val="24"/>
        </w:rPr>
        <w:t>a wide range of</w:t>
      </w:r>
      <w:r w:rsidR="008007E6" w:rsidRPr="00A60240">
        <w:rPr>
          <w:rStyle w:val="A0"/>
          <w:rFonts w:ascii="Calibri" w:hAnsi="Calibri" w:cs="Times New Roman"/>
          <w:i w:val="0"/>
          <w:sz w:val="24"/>
          <w:szCs w:val="24"/>
        </w:rPr>
        <w:t xml:space="preserve"> </w:t>
      </w:r>
      <w:r w:rsidR="008007E6">
        <w:rPr>
          <w:rStyle w:val="A0"/>
          <w:rFonts w:ascii="Calibri" w:hAnsi="Calibri" w:cs="Times New Roman"/>
          <w:i w:val="0"/>
          <w:sz w:val="24"/>
          <w:szCs w:val="24"/>
        </w:rPr>
        <w:t>leading global companies</w:t>
      </w:r>
      <w:r w:rsidR="001830B6">
        <w:rPr>
          <w:rStyle w:val="A0"/>
          <w:rFonts w:ascii="Calibri" w:hAnsi="Calibri" w:cs="Times New Roman"/>
          <w:i w:val="0"/>
          <w:sz w:val="24"/>
          <w:szCs w:val="24"/>
        </w:rPr>
        <w:t>,</w:t>
      </w:r>
      <w:r w:rsidR="008007E6">
        <w:rPr>
          <w:rStyle w:val="A0"/>
          <w:rFonts w:ascii="Calibri" w:hAnsi="Calibri" w:cs="Times New Roman"/>
          <w:i w:val="0"/>
          <w:sz w:val="24"/>
          <w:szCs w:val="24"/>
        </w:rPr>
        <w:t xml:space="preserve"> in a recent</w:t>
      </w:r>
      <w:r w:rsidR="007C21E4" w:rsidRPr="00A60240">
        <w:rPr>
          <w:rStyle w:val="A0"/>
          <w:rFonts w:ascii="Calibri" w:hAnsi="Calibri" w:cs="Times New Roman"/>
          <w:i w:val="0"/>
          <w:sz w:val="24"/>
          <w:szCs w:val="24"/>
        </w:rPr>
        <w:t xml:space="preserve"> Ent</w:t>
      </w:r>
      <w:r w:rsidR="008007E6">
        <w:rPr>
          <w:rStyle w:val="A0"/>
          <w:rFonts w:ascii="Calibri" w:hAnsi="Calibri" w:cs="Times New Roman"/>
          <w:i w:val="0"/>
          <w:sz w:val="24"/>
          <w:szCs w:val="24"/>
        </w:rPr>
        <w:t>erprise Labeling Trends Survey.</w:t>
      </w:r>
      <w:r w:rsidR="007C21E4" w:rsidRPr="00A60240">
        <w:rPr>
          <w:rStyle w:val="A0"/>
          <w:rFonts w:ascii="Calibri" w:hAnsi="Calibri" w:cs="Times New Roman"/>
          <w:i w:val="0"/>
          <w:sz w:val="24"/>
          <w:szCs w:val="24"/>
        </w:rPr>
        <w:t xml:space="preserve"> </w:t>
      </w:r>
      <w:bookmarkStart w:id="0" w:name="_GoBack"/>
      <w:bookmarkEnd w:id="0"/>
    </w:p>
    <w:p w14:paraId="79542616" w14:textId="77777777" w:rsidR="007C21E4" w:rsidRPr="00A60240" w:rsidRDefault="007C21E4" w:rsidP="008E4053">
      <w:pPr>
        <w:ind w:right="-720"/>
        <w:rPr>
          <w:rStyle w:val="A0"/>
          <w:rFonts w:ascii="Calibri" w:hAnsi="Calibri" w:cs="Times New Roman"/>
          <w:i w:val="0"/>
          <w:sz w:val="24"/>
          <w:szCs w:val="24"/>
        </w:rPr>
      </w:pPr>
    </w:p>
    <w:p w14:paraId="2C460AFC" w14:textId="77777777" w:rsidR="007C21E4" w:rsidRPr="00A60240" w:rsidRDefault="007C21E4" w:rsidP="008E4053">
      <w:pPr>
        <w:ind w:right="-720"/>
        <w:rPr>
          <w:rStyle w:val="A0"/>
          <w:rFonts w:ascii="Calibri" w:hAnsi="Calibri" w:cs="Times New Roman"/>
          <w:i w:val="0"/>
          <w:sz w:val="24"/>
          <w:szCs w:val="24"/>
        </w:rPr>
      </w:pPr>
    </w:p>
    <w:p w14:paraId="16203C18" w14:textId="4CCED90F" w:rsidR="007C21E4" w:rsidRPr="00A60240" w:rsidRDefault="00E03EA3" w:rsidP="008E4053">
      <w:pPr>
        <w:widowControl w:val="0"/>
        <w:autoSpaceDE w:val="0"/>
        <w:autoSpaceDN w:val="0"/>
        <w:adjustRightInd w:val="0"/>
        <w:spacing w:line="241" w:lineRule="atLeast"/>
        <w:ind w:right="-720"/>
        <w:rPr>
          <w:rFonts w:ascii="Calibri" w:hAnsi="Calibri" w:cs="Frutiger"/>
          <w:color w:val="000000"/>
        </w:rPr>
      </w:pPr>
      <w:r>
        <w:rPr>
          <w:rFonts w:ascii="Calibri" w:hAnsi="Calibri" w:cs="Frutiger"/>
          <w:b/>
          <w:bCs/>
          <w:color w:val="000000"/>
        </w:rPr>
        <w:t xml:space="preserve">1.) </w:t>
      </w:r>
      <w:r w:rsidR="007C21E4" w:rsidRPr="00A60240">
        <w:rPr>
          <w:rFonts w:ascii="Calibri" w:hAnsi="Calibri" w:cs="Frutiger"/>
          <w:b/>
          <w:bCs/>
          <w:color w:val="000000"/>
        </w:rPr>
        <w:t xml:space="preserve">BUSINESSES ARE STANDARDIZING LABELING FOR CONSISTENCY &amp; EFFICIENCY </w:t>
      </w:r>
    </w:p>
    <w:p w14:paraId="6DAE1053" w14:textId="77777777" w:rsidR="007C21E4" w:rsidRPr="00A60240" w:rsidRDefault="007C21E4" w:rsidP="008E4053">
      <w:pPr>
        <w:ind w:right="-720"/>
        <w:rPr>
          <w:rFonts w:ascii="Calibri" w:hAnsi="Calibri" w:cs="Georgia"/>
          <w:iCs/>
          <w:color w:val="000000"/>
        </w:rPr>
      </w:pPr>
      <w:r w:rsidRPr="00A60240">
        <w:rPr>
          <w:rFonts w:ascii="Calibri" w:hAnsi="Calibri" w:cs="Georgia"/>
          <w:iCs/>
          <w:color w:val="000000"/>
        </w:rPr>
        <w:t>As business continues to expand globally, com</w:t>
      </w:r>
      <w:r w:rsidRPr="00A60240">
        <w:rPr>
          <w:rFonts w:ascii="Calibri" w:hAnsi="Calibri" w:cs="Georgia"/>
          <w:iCs/>
          <w:color w:val="000000"/>
        </w:rPr>
        <w:softHyphen/>
        <w:t>panies are recognizing the benefits of standard</w:t>
      </w:r>
      <w:r w:rsidRPr="00A60240">
        <w:rPr>
          <w:rFonts w:ascii="Calibri" w:hAnsi="Calibri" w:cs="Georgia"/>
          <w:iCs/>
          <w:color w:val="000000"/>
        </w:rPr>
        <w:softHyphen/>
        <w:t>izing their labeling across global supply chains. Standardizing enables labeling consistency, and dramatically streamlines maintenance and oversight, while offering the control to make rapid label changes throughout the supply chain. This standardized approach also helps global companies ensure business continuity in the face of disaster and empowers them to meet complex, global and high volume labeling demands.</w:t>
      </w:r>
    </w:p>
    <w:p w14:paraId="49B5356A" w14:textId="77777777" w:rsidR="007C21E4" w:rsidRPr="00A60240" w:rsidRDefault="007C21E4" w:rsidP="008E4053">
      <w:pPr>
        <w:ind w:right="-720"/>
        <w:rPr>
          <w:rFonts w:ascii="Calibri" w:hAnsi="Calibri" w:cs="Georgia"/>
          <w:iCs/>
          <w:color w:val="000000"/>
        </w:rPr>
      </w:pPr>
    </w:p>
    <w:p w14:paraId="47CF07B0" w14:textId="77777777" w:rsidR="007C21E4" w:rsidRPr="00A60240" w:rsidRDefault="007C21E4" w:rsidP="008E4053">
      <w:pPr>
        <w:pStyle w:val="Pa1"/>
        <w:ind w:right="-720"/>
        <w:rPr>
          <w:rStyle w:val="A6"/>
          <w:rFonts w:ascii="Calibri" w:hAnsi="Calibri"/>
          <w:sz w:val="24"/>
          <w:szCs w:val="24"/>
        </w:rPr>
      </w:pPr>
      <w:r w:rsidRPr="00A60240">
        <w:rPr>
          <w:rStyle w:val="A6"/>
          <w:rFonts w:ascii="Calibri" w:hAnsi="Calibri"/>
          <w:sz w:val="24"/>
          <w:szCs w:val="24"/>
        </w:rPr>
        <w:t xml:space="preserve">There are three important drivers behind the push to standardize: </w:t>
      </w:r>
    </w:p>
    <w:p w14:paraId="6C66BF28" w14:textId="77777777" w:rsidR="008E4053" w:rsidRPr="00A60240" w:rsidRDefault="008E4053" w:rsidP="008E4053">
      <w:pPr>
        <w:pStyle w:val="Default"/>
        <w:rPr>
          <w:rFonts w:ascii="Calibri" w:hAnsi="Calibri"/>
        </w:rPr>
      </w:pPr>
    </w:p>
    <w:p w14:paraId="3CC041AA" w14:textId="77777777" w:rsidR="007C21E4" w:rsidRPr="00A60240" w:rsidRDefault="007C21E4" w:rsidP="008E4053">
      <w:pPr>
        <w:widowControl w:val="0"/>
        <w:autoSpaceDE w:val="0"/>
        <w:autoSpaceDN w:val="0"/>
        <w:adjustRightInd w:val="0"/>
        <w:spacing w:line="241" w:lineRule="atLeast"/>
        <w:ind w:left="720" w:right="-720" w:hanging="360"/>
        <w:rPr>
          <w:rFonts w:ascii="Calibri" w:hAnsi="Calibri" w:cs="Frutiger 47LightCn"/>
        </w:rPr>
      </w:pPr>
      <w:r w:rsidRPr="00A60240">
        <w:rPr>
          <w:rStyle w:val="A6"/>
          <w:rFonts w:ascii="Calibri" w:hAnsi="Calibri" w:cs="Frutiger"/>
          <w:b/>
          <w:bCs/>
          <w:sz w:val="24"/>
          <w:szCs w:val="24"/>
        </w:rPr>
        <w:t xml:space="preserve">1.) Providing Simplified Maintenance and Deployment: </w:t>
      </w:r>
      <w:r w:rsidRPr="00A60240">
        <w:rPr>
          <w:rStyle w:val="A6"/>
          <w:rFonts w:ascii="Calibri" w:hAnsi="Calibri"/>
          <w:sz w:val="24"/>
          <w:szCs w:val="24"/>
        </w:rPr>
        <w:t>Offering the ability to centralize and deploy a standard labeling solution provides a wide range of benefits. Rather than manage multiple dif</w:t>
      </w:r>
      <w:r w:rsidRPr="00A60240">
        <w:rPr>
          <w:rStyle w:val="A6"/>
          <w:rFonts w:ascii="Calibri" w:hAnsi="Calibri"/>
          <w:sz w:val="24"/>
          <w:szCs w:val="24"/>
        </w:rPr>
        <w:softHyphen/>
        <w:t>ferent systems, this standardized approach enables companies to streamline maintenance while support</w:t>
      </w:r>
      <w:r w:rsidRPr="00A60240">
        <w:rPr>
          <w:rStyle w:val="A6"/>
          <w:rFonts w:ascii="Calibri" w:hAnsi="Calibri"/>
          <w:sz w:val="24"/>
          <w:szCs w:val="24"/>
        </w:rPr>
        <w:softHyphen/>
        <w:t>ing enterprise-wide labeling changes. In addition to reducing cost and simplifying maintenance, having a single, scalable solution facilitates expansion to new global locations.</w:t>
      </w:r>
      <w:r w:rsidRPr="00A60240">
        <w:rPr>
          <w:rFonts w:ascii="Calibri" w:hAnsi="Calibri" w:cs="Frutiger 47LightCn"/>
        </w:rPr>
        <w:t xml:space="preserve"> </w:t>
      </w:r>
    </w:p>
    <w:p w14:paraId="36A3F265" w14:textId="77777777" w:rsidR="007C21E4" w:rsidRPr="00A60240" w:rsidRDefault="007C21E4" w:rsidP="008E4053">
      <w:pPr>
        <w:widowControl w:val="0"/>
        <w:autoSpaceDE w:val="0"/>
        <w:autoSpaceDN w:val="0"/>
        <w:adjustRightInd w:val="0"/>
        <w:spacing w:line="241" w:lineRule="atLeast"/>
        <w:ind w:left="720" w:right="-720" w:hanging="360"/>
        <w:rPr>
          <w:rFonts w:ascii="Calibri" w:hAnsi="Calibri" w:cs="Frutiger 47LightCn"/>
        </w:rPr>
      </w:pPr>
      <w:r w:rsidRPr="00A60240">
        <w:rPr>
          <w:rFonts w:ascii="Calibri" w:hAnsi="Calibri" w:cs="Times New Roman"/>
          <w:b/>
          <w:bCs/>
        </w:rPr>
        <w:t xml:space="preserve">2.) Ensuring Labeling Consistency: </w:t>
      </w:r>
      <w:r w:rsidRPr="00A60240">
        <w:rPr>
          <w:rFonts w:ascii="Calibri" w:hAnsi="Calibri" w:cs="Frutiger 47LightCn"/>
        </w:rPr>
        <w:t>As businesses extend their reach across the global supply chain, it’s critical they maintain labeling consistency across mul</w:t>
      </w:r>
      <w:r w:rsidRPr="00A60240">
        <w:rPr>
          <w:rFonts w:ascii="Calibri" w:hAnsi="Calibri" w:cs="Frutiger 47LightCn"/>
        </w:rPr>
        <w:softHyphen/>
        <w:t>tiple markets and regions. By taking a standardized approach, companies can ensure that a common set of labels, centralized applications and data sources are used across the supply chain. Also, ensuring consis</w:t>
      </w:r>
      <w:r w:rsidRPr="00A60240">
        <w:rPr>
          <w:rFonts w:ascii="Calibri" w:hAnsi="Calibri" w:cs="Frutiger 47LightCn"/>
        </w:rPr>
        <w:softHyphen/>
        <w:t>tency helps support compliance with brand standards which can rely on labels to help businesses differenti</w:t>
      </w:r>
      <w:r w:rsidRPr="00A60240">
        <w:rPr>
          <w:rFonts w:ascii="Calibri" w:hAnsi="Calibri" w:cs="Frutiger 47LightCn"/>
        </w:rPr>
        <w:softHyphen/>
        <w:t xml:space="preserve">ate their products, build relationships and maintain customer’s trust regardless of where in the world labels are printed. </w:t>
      </w:r>
    </w:p>
    <w:p w14:paraId="4A96EC26" w14:textId="77777777" w:rsidR="007C21E4" w:rsidRPr="00A60240" w:rsidRDefault="007C21E4" w:rsidP="008E4053">
      <w:pPr>
        <w:widowControl w:val="0"/>
        <w:autoSpaceDE w:val="0"/>
        <w:autoSpaceDN w:val="0"/>
        <w:adjustRightInd w:val="0"/>
        <w:spacing w:line="241" w:lineRule="atLeast"/>
        <w:ind w:left="720" w:right="-720" w:hanging="360"/>
        <w:rPr>
          <w:rFonts w:ascii="Calibri" w:hAnsi="Calibri" w:cs="Frutiger 47LightCn"/>
        </w:rPr>
      </w:pPr>
      <w:r w:rsidRPr="00A60240">
        <w:rPr>
          <w:rFonts w:ascii="Calibri" w:hAnsi="Calibri" w:cs="Frutiger"/>
          <w:b/>
          <w:bCs/>
        </w:rPr>
        <w:t xml:space="preserve">3.) Supporting Business Continuity: </w:t>
      </w:r>
      <w:r w:rsidRPr="00A60240">
        <w:rPr>
          <w:rFonts w:ascii="Calibri" w:hAnsi="Calibri" w:cs="Frutiger 47LightCn"/>
        </w:rPr>
        <w:t>Both natural and man-made disasters can have a significant impact on a company’s supply chain and ultimately result in substantial financial consequences. Just as companies might shift production from one facility to another, a standardized approach to labeling allows them to rapidly shift label production in the same manner. By standardizing on a central labeling solution, compa</w:t>
      </w:r>
      <w:r w:rsidRPr="00A60240">
        <w:rPr>
          <w:rFonts w:ascii="Calibri" w:hAnsi="Calibri" w:cs="Frutiger 47LightCn"/>
        </w:rPr>
        <w:softHyphen/>
        <w:t xml:space="preserve">nies can leverage the data and labels needed to keep the supply chain flowing and minimize the impact during a disruption. </w:t>
      </w:r>
    </w:p>
    <w:p w14:paraId="1AEE5762" w14:textId="77777777" w:rsidR="00CF26B2" w:rsidRPr="00A60240" w:rsidRDefault="00CF26B2" w:rsidP="008E4053">
      <w:pPr>
        <w:widowControl w:val="0"/>
        <w:autoSpaceDE w:val="0"/>
        <w:autoSpaceDN w:val="0"/>
        <w:adjustRightInd w:val="0"/>
        <w:spacing w:line="241" w:lineRule="atLeast"/>
        <w:ind w:left="720" w:right="-720" w:hanging="360"/>
        <w:rPr>
          <w:rFonts w:ascii="Calibri" w:hAnsi="Calibri" w:cs="Frutiger 47LightCn"/>
        </w:rPr>
      </w:pPr>
    </w:p>
    <w:p w14:paraId="449AFB74" w14:textId="77777777" w:rsidR="007C21E4" w:rsidRPr="00A60240" w:rsidRDefault="007C21E4" w:rsidP="008E4053">
      <w:pPr>
        <w:pStyle w:val="ListParagraph"/>
        <w:widowControl w:val="0"/>
        <w:autoSpaceDE w:val="0"/>
        <w:autoSpaceDN w:val="0"/>
        <w:adjustRightInd w:val="0"/>
        <w:spacing w:line="241" w:lineRule="atLeast"/>
        <w:ind w:left="360" w:right="-720"/>
        <w:rPr>
          <w:rFonts w:ascii="Calibri" w:hAnsi="Calibri"/>
        </w:rPr>
      </w:pPr>
    </w:p>
    <w:p w14:paraId="08AD7B78" w14:textId="1AFE0681" w:rsidR="007C21E4" w:rsidRPr="00A60240" w:rsidRDefault="00E03EA3" w:rsidP="008E4053">
      <w:pPr>
        <w:widowControl w:val="0"/>
        <w:autoSpaceDE w:val="0"/>
        <w:autoSpaceDN w:val="0"/>
        <w:adjustRightInd w:val="0"/>
        <w:spacing w:line="241" w:lineRule="atLeast"/>
        <w:ind w:right="-720"/>
        <w:rPr>
          <w:rFonts w:ascii="Calibri" w:hAnsi="Calibri" w:cs="Frutiger"/>
          <w:color w:val="000000"/>
        </w:rPr>
      </w:pPr>
      <w:r>
        <w:rPr>
          <w:rFonts w:ascii="Calibri" w:hAnsi="Calibri" w:cs="Frutiger"/>
          <w:b/>
          <w:bCs/>
          <w:color w:val="000000"/>
        </w:rPr>
        <w:t xml:space="preserve">2.) </w:t>
      </w:r>
      <w:r w:rsidR="007C21E4" w:rsidRPr="00A60240">
        <w:rPr>
          <w:rFonts w:ascii="Calibri" w:hAnsi="Calibri" w:cs="Frutiger"/>
          <w:b/>
          <w:bCs/>
          <w:color w:val="000000"/>
        </w:rPr>
        <w:t xml:space="preserve">INTEGRATED, DYNAMIC LABELING IS ESSENTIAL </w:t>
      </w:r>
    </w:p>
    <w:p w14:paraId="02665468" w14:textId="77777777" w:rsidR="007C21E4" w:rsidRPr="00A60240" w:rsidRDefault="007C21E4" w:rsidP="008E4053">
      <w:pPr>
        <w:pStyle w:val="Pa1"/>
        <w:ind w:right="-720"/>
        <w:rPr>
          <w:rFonts w:ascii="Calibri" w:hAnsi="Calibri" w:cs="Georgia"/>
          <w:i/>
          <w:iCs/>
          <w:color w:val="000000"/>
        </w:rPr>
      </w:pPr>
      <w:r w:rsidRPr="00A60240">
        <w:rPr>
          <w:rFonts w:ascii="Calibri" w:hAnsi="Calibri" w:cs="Georgia"/>
          <w:i/>
          <w:iCs/>
          <w:color w:val="000000"/>
        </w:rPr>
        <w:t>Today’s labeling needs to be both dynamic and data-driven to meet evolving customer and regulatory standards. Customers’ labeling requirements are more demanding and variable than ever and businesses failing to meet those requirements in a timely fashion find themselves with dissatisfied customers that are likely to turn to competitors. However, certified integration to the sources of truth for label data allows compa</w:t>
      </w:r>
      <w:r w:rsidRPr="00A60240">
        <w:rPr>
          <w:rFonts w:ascii="Calibri" w:hAnsi="Calibri" w:cs="Georgia"/>
          <w:i/>
          <w:iCs/>
          <w:color w:val="000000"/>
        </w:rPr>
        <w:softHyphen/>
        <w:t>nies to automate labeling processes directly from enterprise applications while ensuring label data accuracy. This approach reduces the need to maintain countless permutations of labels, enabling configurable business logic to trigger labeling and empower companies to quickly re</w:t>
      </w:r>
      <w:r w:rsidRPr="00A60240">
        <w:rPr>
          <w:rFonts w:ascii="Calibri" w:hAnsi="Calibri" w:cs="Georgia"/>
          <w:i/>
          <w:iCs/>
          <w:color w:val="000000"/>
        </w:rPr>
        <w:softHyphen/>
        <w:t>spond to evolving regulatory, language, region</w:t>
      </w:r>
      <w:r w:rsidRPr="00A60240">
        <w:rPr>
          <w:rFonts w:ascii="Calibri" w:hAnsi="Calibri" w:cs="Georgia"/>
          <w:i/>
          <w:iCs/>
          <w:color w:val="000000"/>
        </w:rPr>
        <w:softHyphen/>
        <w:t xml:space="preserve">al, business and customer specific requirements. </w:t>
      </w:r>
    </w:p>
    <w:p w14:paraId="2AC0DAE5" w14:textId="77777777" w:rsidR="00CF26B2" w:rsidRPr="00A60240" w:rsidRDefault="00CF26B2" w:rsidP="008E4053">
      <w:pPr>
        <w:pStyle w:val="Default"/>
        <w:ind w:right="-720"/>
        <w:rPr>
          <w:rFonts w:ascii="Calibri" w:hAnsi="Calibri"/>
        </w:rPr>
      </w:pPr>
    </w:p>
    <w:p w14:paraId="439A571D" w14:textId="77777777" w:rsidR="007C21E4" w:rsidRPr="00A60240" w:rsidRDefault="007C21E4" w:rsidP="008E4053">
      <w:pPr>
        <w:widowControl w:val="0"/>
        <w:autoSpaceDE w:val="0"/>
        <w:autoSpaceDN w:val="0"/>
        <w:adjustRightInd w:val="0"/>
        <w:spacing w:line="241" w:lineRule="atLeast"/>
        <w:ind w:right="-720"/>
        <w:rPr>
          <w:rFonts w:ascii="Calibri" w:hAnsi="Calibri" w:cs="Frutiger 47LightCn"/>
          <w:color w:val="000000"/>
        </w:rPr>
      </w:pPr>
      <w:r w:rsidRPr="00A60240">
        <w:rPr>
          <w:rFonts w:ascii="Calibri" w:hAnsi="Calibri" w:cs="Frutiger 47LightCn"/>
          <w:color w:val="000000"/>
        </w:rPr>
        <w:t xml:space="preserve">Customer responsiveness in labeling typically centers on meeting the following expectations: </w:t>
      </w:r>
    </w:p>
    <w:p w14:paraId="130CCECD" w14:textId="77777777" w:rsidR="008E4053" w:rsidRPr="00A60240" w:rsidRDefault="008E4053" w:rsidP="008E4053">
      <w:pPr>
        <w:widowControl w:val="0"/>
        <w:autoSpaceDE w:val="0"/>
        <w:autoSpaceDN w:val="0"/>
        <w:adjustRightInd w:val="0"/>
        <w:spacing w:line="241" w:lineRule="atLeast"/>
        <w:ind w:right="-720"/>
        <w:rPr>
          <w:rFonts w:ascii="Calibri" w:hAnsi="Calibri" w:cs="Frutiger 47LightCn"/>
          <w:color w:val="000000"/>
        </w:rPr>
      </w:pPr>
    </w:p>
    <w:p w14:paraId="6D664B16" w14:textId="77777777" w:rsidR="007C21E4" w:rsidRPr="00A60240" w:rsidRDefault="007C21E4" w:rsidP="008E4053">
      <w:pPr>
        <w:widowControl w:val="0"/>
        <w:autoSpaceDE w:val="0"/>
        <w:autoSpaceDN w:val="0"/>
        <w:adjustRightInd w:val="0"/>
        <w:spacing w:line="241" w:lineRule="atLeast"/>
        <w:ind w:left="720" w:right="-720" w:hanging="360"/>
        <w:rPr>
          <w:rFonts w:ascii="Calibri" w:hAnsi="Calibri" w:cs="Frutiger 47LightCn"/>
        </w:rPr>
      </w:pPr>
      <w:r w:rsidRPr="00A60240">
        <w:rPr>
          <w:rFonts w:ascii="Calibri" w:hAnsi="Calibri" w:cs="Frutiger"/>
          <w:b/>
          <w:bCs/>
          <w:color w:val="000000"/>
        </w:rPr>
        <w:t xml:space="preserve">1) Integration with Business Systems is Imperative: </w:t>
      </w:r>
      <w:r w:rsidRPr="00A60240">
        <w:rPr>
          <w:rFonts w:ascii="Calibri" w:hAnsi="Calibri" w:cs="Frutiger 47LightCn"/>
          <w:color w:val="000000"/>
        </w:rPr>
        <w:t>Integration models which support the seamless exchange of data and eliminate the need for manual processes allow companies to maintain their existing systems and user interactions, while automat</w:t>
      </w:r>
      <w:r w:rsidRPr="00A60240">
        <w:rPr>
          <w:rFonts w:ascii="Calibri" w:hAnsi="Calibri" w:cs="Frutiger 47LightCn"/>
          <w:color w:val="000000"/>
        </w:rPr>
        <w:softHyphen/>
        <w:t xml:space="preserve">ing their labeling processes and improving overall efficiency. Although on-demand printing of labels is </w:t>
      </w:r>
      <w:r w:rsidRPr="00A60240">
        <w:rPr>
          <w:rStyle w:val="A6"/>
          <w:rFonts w:ascii="Calibri" w:hAnsi="Calibri"/>
          <w:sz w:val="24"/>
          <w:szCs w:val="24"/>
        </w:rPr>
        <w:t>still important for many businesses, integrating label</w:t>
      </w:r>
      <w:r w:rsidRPr="00A60240">
        <w:rPr>
          <w:rStyle w:val="A6"/>
          <w:rFonts w:ascii="Calibri" w:hAnsi="Calibri"/>
          <w:sz w:val="24"/>
          <w:szCs w:val="24"/>
        </w:rPr>
        <w:softHyphen/>
        <w:t xml:space="preserve">ing with enterprise applications and existing business processes is a best practice for labeling in today’s global supply chain. </w:t>
      </w:r>
    </w:p>
    <w:p w14:paraId="085B892D" w14:textId="77777777" w:rsidR="007C21E4" w:rsidRPr="00A60240" w:rsidRDefault="007C21E4" w:rsidP="008E4053">
      <w:pPr>
        <w:widowControl w:val="0"/>
        <w:autoSpaceDE w:val="0"/>
        <w:autoSpaceDN w:val="0"/>
        <w:adjustRightInd w:val="0"/>
        <w:spacing w:line="241" w:lineRule="atLeast"/>
        <w:ind w:left="720" w:right="-810" w:hanging="360"/>
        <w:rPr>
          <w:rFonts w:ascii="Calibri" w:hAnsi="Calibri" w:cs="Frutiger 47LightCn"/>
        </w:rPr>
      </w:pPr>
      <w:r w:rsidRPr="00A60240">
        <w:rPr>
          <w:rStyle w:val="A6"/>
          <w:rFonts w:ascii="Calibri" w:hAnsi="Calibri" w:cs="Frutiger"/>
          <w:b/>
          <w:bCs/>
          <w:sz w:val="24"/>
          <w:szCs w:val="24"/>
        </w:rPr>
        <w:t>2) Meeting Customer &amp; Regulatory Require</w:t>
      </w:r>
      <w:r w:rsidRPr="00A60240">
        <w:rPr>
          <w:rStyle w:val="A6"/>
          <w:rFonts w:ascii="Calibri" w:hAnsi="Calibri" w:cs="Frutiger"/>
          <w:b/>
          <w:bCs/>
          <w:sz w:val="24"/>
          <w:szCs w:val="24"/>
        </w:rPr>
        <w:softHyphen/>
        <w:t xml:space="preserve">ments: </w:t>
      </w:r>
      <w:r w:rsidRPr="00A60240">
        <w:rPr>
          <w:rStyle w:val="A6"/>
          <w:rFonts w:ascii="Calibri" w:hAnsi="Calibri"/>
          <w:sz w:val="24"/>
          <w:szCs w:val="24"/>
        </w:rPr>
        <w:t xml:space="preserve">More than ever customers are imposing labeling requirements including unique formats, barcodes, logos, languages, and data attributes. Also, new standards and regulations are dictating which requirements need to be applied to labels to meet compliance. Companies are seeking the capability to meet a wide range of variable labeling requirements without forcing an overwhelming amount of manual oversight. Without the ability to meet these customer requirements, businesses are faced with costly and time-consuming relabeling, increasing fines, customer dissatisfaction and loss of business. </w:t>
      </w:r>
    </w:p>
    <w:p w14:paraId="3AAA3254" w14:textId="77777777" w:rsidR="007C21E4" w:rsidRPr="00A60240" w:rsidRDefault="007C21E4" w:rsidP="008E4053">
      <w:pPr>
        <w:widowControl w:val="0"/>
        <w:autoSpaceDE w:val="0"/>
        <w:autoSpaceDN w:val="0"/>
        <w:adjustRightInd w:val="0"/>
        <w:spacing w:line="241" w:lineRule="atLeast"/>
        <w:ind w:left="720" w:right="-720" w:hanging="360"/>
        <w:rPr>
          <w:rFonts w:ascii="Calibri" w:hAnsi="Calibri" w:cs="Frutiger 47LightCn"/>
        </w:rPr>
      </w:pPr>
      <w:r w:rsidRPr="00A60240">
        <w:rPr>
          <w:rStyle w:val="A6"/>
          <w:rFonts w:ascii="Calibri" w:hAnsi="Calibri" w:cs="Frutiger"/>
          <w:b/>
          <w:bCs/>
          <w:sz w:val="24"/>
          <w:szCs w:val="24"/>
        </w:rPr>
        <w:t xml:space="preserve">3) Allowing Rapid Label Changes: </w:t>
      </w:r>
      <w:r w:rsidRPr="00A60240">
        <w:rPr>
          <w:rStyle w:val="A6"/>
          <w:rFonts w:ascii="Calibri" w:hAnsi="Calibri"/>
          <w:sz w:val="24"/>
          <w:szCs w:val="24"/>
        </w:rPr>
        <w:t>Today busi</w:t>
      </w:r>
      <w:r w:rsidRPr="00A60240">
        <w:rPr>
          <w:rStyle w:val="A6"/>
          <w:rFonts w:ascii="Calibri" w:hAnsi="Calibri"/>
          <w:sz w:val="24"/>
          <w:szCs w:val="24"/>
        </w:rPr>
        <w:softHyphen/>
        <w:t>nesses must be able to respond in a timely fashion to a wide range of customer and regulatory demands. Without the ability to streamline label changes, companies will be confronted with missed delivery dates, hefty fines and dissatisfied customers. Configu</w:t>
      </w:r>
      <w:r w:rsidRPr="00A60240">
        <w:rPr>
          <w:rStyle w:val="A6"/>
          <w:rFonts w:ascii="Calibri" w:hAnsi="Calibri"/>
          <w:sz w:val="24"/>
          <w:szCs w:val="24"/>
        </w:rPr>
        <w:softHyphen/>
        <w:t>rable business logic allows business users to quickly and easily support new requirements, enabling label formatting and content to be changed dynamically.</w:t>
      </w:r>
      <w:r w:rsidRPr="00A60240">
        <w:rPr>
          <w:rFonts w:ascii="Calibri" w:hAnsi="Calibri" w:cs="Frutiger 47LightCn"/>
        </w:rPr>
        <w:t xml:space="preserve"> </w:t>
      </w:r>
    </w:p>
    <w:p w14:paraId="2E599616" w14:textId="77777777" w:rsidR="007C21E4" w:rsidRPr="00A60240" w:rsidRDefault="007C21E4" w:rsidP="008E4053">
      <w:pPr>
        <w:pStyle w:val="Pa1"/>
        <w:ind w:right="-720"/>
        <w:rPr>
          <w:rStyle w:val="A6"/>
          <w:rFonts w:ascii="Calibri" w:hAnsi="Calibri"/>
          <w:sz w:val="24"/>
          <w:szCs w:val="24"/>
        </w:rPr>
      </w:pPr>
    </w:p>
    <w:p w14:paraId="3DDF8E1A" w14:textId="77777777" w:rsidR="00CF26B2" w:rsidRPr="00A60240" w:rsidRDefault="00CF26B2" w:rsidP="008E4053">
      <w:pPr>
        <w:pStyle w:val="Default"/>
        <w:ind w:right="-720"/>
        <w:rPr>
          <w:rFonts w:ascii="Calibri" w:hAnsi="Calibri"/>
        </w:rPr>
      </w:pPr>
    </w:p>
    <w:p w14:paraId="445B598E" w14:textId="77777777" w:rsidR="008E4053" w:rsidRPr="00A60240" w:rsidRDefault="008E4053" w:rsidP="008E4053">
      <w:pPr>
        <w:pStyle w:val="Default"/>
        <w:ind w:right="-720"/>
        <w:rPr>
          <w:rFonts w:ascii="Calibri" w:hAnsi="Calibri"/>
        </w:rPr>
      </w:pPr>
    </w:p>
    <w:p w14:paraId="7F877BD1" w14:textId="77777777" w:rsidR="008E4053" w:rsidRPr="00A60240" w:rsidRDefault="008E4053" w:rsidP="008E4053">
      <w:pPr>
        <w:pStyle w:val="Default"/>
        <w:ind w:right="-720"/>
        <w:rPr>
          <w:rFonts w:ascii="Calibri" w:hAnsi="Calibri"/>
        </w:rPr>
      </w:pPr>
    </w:p>
    <w:p w14:paraId="0BA5FBF6" w14:textId="77777777" w:rsidR="008E4053" w:rsidRPr="00A60240" w:rsidRDefault="008E4053" w:rsidP="008E4053">
      <w:pPr>
        <w:pStyle w:val="Default"/>
        <w:ind w:right="-720"/>
        <w:rPr>
          <w:rFonts w:ascii="Calibri" w:hAnsi="Calibri"/>
        </w:rPr>
      </w:pPr>
    </w:p>
    <w:p w14:paraId="79BFC9BB" w14:textId="77777777" w:rsidR="008E4053" w:rsidRPr="00A60240" w:rsidRDefault="008E4053" w:rsidP="008E4053">
      <w:pPr>
        <w:pStyle w:val="Default"/>
        <w:ind w:right="-720"/>
        <w:rPr>
          <w:rFonts w:ascii="Calibri" w:hAnsi="Calibri"/>
        </w:rPr>
      </w:pPr>
    </w:p>
    <w:p w14:paraId="4DAB0212" w14:textId="77777777" w:rsidR="008E4053" w:rsidRPr="00A60240" w:rsidRDefault="008E4053" w:rsidP="008E4053">
      <w:pPr>
        <w:pStyle w:val="Default"/>
        <w:ind w:right="-720"/>
        <w:rPr>
          <w:rFonts w:ascii="Calibri" w:hAnsi="Calibri"/>
        </w:rPr>
      </w:pPr>
    </w:p>
    <w:p w14:paraId="347B3F30" w14:textId="77777777" w:rsidR="008E4053" w:rsidRPr="00A60240" w:rsidRDefault="008E4053" w:rsidP="008E4053">
      <w:pPr>
        <w:pStyle w:val="Default"/>
        <w:ind w:right="-720"/>
        <w:rPr>
          <w:rFonts w:ascii="Calibri" w:hAnsi="Calibri"/>
        </w:rPr>
      </w:pPr>
    </w:p>
    <w:p w14:paraId="7733D553" w14:textId="77777777" w:rsidR="008E4053" w:rsidRPr="00A60240" w:rsidRDefault="008E4053" w:rsidP="008E4053">
      <w:pPr>
        <w:pStyle w:val="Default"/>
        <w:ind w:right="-720"/>
        <w:rPr>
          <w:rFonts w:ascii="Calibri" w:hAnsi="Calibri"/>
        </w:rPr>
      </w:pPr>
    </w:p>
    <w:p w14:paraId="1A8BB688" w14:textId="77777777" w:rsidR="008E4053" w:rsidRPr="00A60240" w:rsidRDefault="008E4053" w:rsidP="008E4053">
      <w:pPr>
        <w:pStyle w:val="Default"/>
        <w:ind w:right="-720"/>
        <w:rPr>
          <w:rFonts w:ascii="Calibri" w:hAnsi="Calibri"/>
        </w:rPr>
      </w:pPr>
    </w:p>
    <w:p w14:paraId="7CE6501A" w14:textId="6CD8F8C2" w:rsidR="007C21E4" w:rsidRPr="00A60240" w:rsidRDefault="00E03EA3" w:rsidP="008E4053">
      <w:pPr>
        <w:widowControl w:val="0"/>
        <w:autoSpaceDE w:val="0"/>
        <w:autoSpaceDN w:val="0"/>
        <w:adjustRightInd w:val="0"/>
        <w:spacing w:line="241" w:lineRule="atLeast"/>
        <w:ind w:right="-720"/>
        <w:rPr>
          <w:rFonts w:ascii="Calibri" w:hAnsi="Calibri" w:cs="Frutiger"/>
          <w:color w:val="000000"/>
        </w:rPr>
      </w:pPr>
      <w:r>
        <w:rPr>
          <w:rFonts w:ascii="Calibri" w:hAnsi="Calibri" w:cs="Frutiger"/>
          <w:b/>
          <w:bCs/>
          <w:color w:val="000000"/>
        </w:rPr>
        <w:t xml:space="preserve">3.) </w:t>
      </w:r>
      <w:r w:rsidR="007C21E4" w:rsidRPr="00A60240">
        <w:rPr>
          <w:rFonts w:ascii="Calibri" w:hAnsi="Calibri" w:cs="Frutiger"/>
          <w:b/>
          <w:bCs/>
          <w:color w:val="000000"/>
        </w:rPr>
        <w:t xml:space="preserve">LABELING INTERSECTS THE SUPPLY CHAIN AT ALL LEVELS </w:t>
      </w:r>
    </w:p>
    <w:p w14:paraId="2A9BE757" w14:textId="77777777" w:rsidR="00CF26B2" w:rsidRPr="00A60240" w:rsidRDefault="007C21E4" w:rsidP="008E4053">
      <w:pPr>
        <w:widowControl w:val="0"/>
        <w:autoSpaceDE w:val="0"/>
        <w:autoSpaceDN w:val="0"/>
        <w:adjustRightInd w:val="0"/>
        <w:spacing w:line="241" w:lineRule="atLeast"/>
        <w:ind w:right="-720"/>
        <w:rPr>
          <w:rFonts w:ascii="Calibri" w:hAnsi="Calibri" w:cs="Georgia"/>
          <w:i/>
          <w:iCs/>
          <w:color w:val="000000"/>
        </w:rPr>
      </w:pPr>
      <w:r w:rsidRPr="00A60240">
        <w:rPr>
          <w:rFonts w:ascii="Calibri" w:hAnsi="Calibri" w:cs="Georgia"/>
          <w:i/>
          <w:iCs/>
          <w:color w:val="000000"/>
        </w:rPr>
        <w:t>Labeling has become a significant consider</w:t>
      </w:r>
      <w:r w:rsidRPr="00A60240">
        <w:rPr>
          <w:rFonts w:ascii="Calibri" w:hAnsi="Calibri" w:cs="Georgia"/>
          <w:i/>
          <w:iCs/>
          <w:color w:val="000000"/>
        </w:rPr>
        <w:softHyphen/>
        <w:t>ation for supply chain activities that span from upstream production to downstream distribu</w:t>
      </w:r>
      <w:r w:rsidRPr="00A60240">
        <w:rPr>
          <w:rFonts w:ascii="Calibri" w:hAnsi="Calibri" w:cs="Georgia"/>
          <w:i/>
          <w:iCs/>
          <w:color w:val="000000"/>
        </w:rPr>
        <w:softHyphen/>
        <w:t>tion and delivery of finished goods. To ensure an effective supply chain strategy, companies must consider how labeling intersects all levels of their supply chain. This is especially true with evolving demands such as globalization of manufacturing, safety and quality of prod</w:t>
      </w:r>
      <w:r w:rsidRPr="00A60240">
        <w:rPr>
          <w:rFonts w:ascii="Calibri" w:hAnsi="Calibri" w:cs="Georgia"/>
          <w:i/>
          <w:iCs/>
          <w:color w:val="000000"/>
        </w:rPr>
        <w:softHyphen/>
        <w:t>ucts, shorter lead-times, lean business environ</w:t>
      </w:r>
      <w:r w:rsidRPr="00A60240">
        <w:rPr>
          <w:rFonts w:ascii="Calibri" w:hAnsi="Calibri" w:cs="Georgia"/>
          <w:i/>
          <w:iCs/>
          <w:color w:val="000000"/>
        </w:rPr>
        <w:softHyphen/>
        <w:t>ments, and changing market dynamics. By adopting this mindset businesses are able to become more responsive and efficient through</w:t>
      </w:r>
      <w:r w:rsidRPr="00A60240">
        <w:rPr>
          <w:rFonts w:ascii="Calibri" w:hAnsi="Calibri" w:cs="Georgia"/>
          <w:i/>
          <w:iCs/>
          <w:color w:val="000000"/>
        </w:rPr>
        <w:softHyphen/>
        <w:t xml:space="preserve">out their supply chain. </w:t>
      </w:r>
    </w:p>
    <w:p w14:paraId="3A06ABAE" w14:textId="77777777" w:rsidR="00CF26B2" w:rsidRPr="00A60240" w:rsidRDefault="00CF26B2" w:rsidP="008E4053">
      <w:pPr>
        <w:widowControl w:val="0"/>
        <w:autoSpaceDE w:val="0"/>
        <w:autoSpaceDN w:val="0"/>
        <w:adjustRightInd w:val="0"/>
        <w:spacing w:line="241" w:lineRule="atLeast"/>
        <w:ind w:right="-720"/>
        <w:rPr>
          <w:rFonts w:ascii="Calibri" w:hAnsi="Calibri" w:cs="Georgia"/>
          <w:color w:val="000000"/>
        </w:rPr>
      </w:pPr>
    </w:p>
    <w:p w14:paraId="2CF4F918" w14:textId="77777777" w:rsidR="007C21E4" w:rsidRPr="00A60240" w:rsidRDefault="007C21E4" w:rsidP="008E4053">
      <w:pPr>
        <w:widowControl w:val="0"/>
        <w:autoSpaceDE w:val="0"/>
        <w:autoSpaceDN w:val="0"/>
        <w:adjustRightInd w:val="0"/>
        <w:spacing w:line="241" w:lineRule="atLeast"/>
        <w:ind w:right="-720"/>
        <w:rPr>
          <w:rFonts w:ascii="Calibri" w:hAnsi="Calibri" w:cs="Frutiger 47LightCn"/>
          <w:color w:val="000000"/>
        </w:rPr>
      </w:pPr>
      <w:r w:rsidRPr="00A60240">
        <w:rPr>
          <w:rFonts w:ascii="Calibri" w:hAnsi="Calibri" w:cs="Frutiger 47LightCn"/>
          <w:color w:val="000000"/>
        </w:rPr>
        <w:t>There are three important considerations behind label</w:t>
      </w:r>
      <w:r w:rsidRPr="00A60240">
        <w:rPr>
          <w:rFonts w:ascii="Calibri" w:hAnsi="Calibri" w:cs="Frutiger 47LightCn"/>
          <w:color w:val="000000"/>
        </w:rPr>
        <w:softHyphen/>
        <w:t xml:space="preserve">ing intersecting the supply chain: </w:t>
      </w:r>
    </w:p>
    <w:p w14:paraId="4D04E11D" w14:textId="77777777" w:rsidR="008E4053" w:rsidRPr="00A60240" w:rsidRDefault="008E4053" w:rsidP="008E4053">
      <w:pPr>
        <w:widowControl w:val="0"/>
        <w:autoSpaceDE w:val="0"/>
        <w:autoSpaceDN w:val="0"/>
        <w:adjustRightInd w:val="0"/>
        <w:spacing w:line="241" w:lineRule="atLeast"/>
        <w:ind w:right="-720"/>
        <w:rPr>
          <w:rFonts w:ascii="Calibri" w:hAnsi="Calibri" w:cs="Frutiger 47LightCn"/>
          <w:color w:val="000000"/>
        </w:rPr>
      </w:pPr>
    </w:p>
    <w:p w14:paraId="4F3CF5BE" w14:textId="77777777" w:rsidR="007C21E4" w:rsidRPr="00A60240" w:rsidRDefault="007C21E4" w:rsidP="008E4053">
      <w:pPr>
        <w:widowControl w:val="0"/>
        <w:autoSpaceDE w:val="0"/>
        <w:autoSpaceDN w:val="0"/>
        <w:adjustRightInd w:val="0"/>
        <w:spacing w:line="241" w:lineRule="atLeast"/>
        <w:ind w:left="720" w:right="-720" w:hanging="360"/>
        <w:rPr>
          <w:rFonts w:ascii="Calibri" w:hAnsi="Calibri" w:cs="Frutiger 47LightCn"/>
        </w:rPr>
      </w:pPr>
      <w:r w:rsidRPr="00A60240">
        <w:rPr>
          <w:rFonts w:ascii="Calibri" w:hAnsi="Calibri" w:cs="Frutiger"/>
          <w:b/>
          <w:bCs/>
          <w:color w:val="000000"/>
        </w:rPr>
        <w:t xml:space="preserve">1.) Increasing Supply Chain Collaboration: </w:t>
      </w:r>
      <w:r w:rsidRPr="00A60240">
        <w:rPr>
          <w:rFonts w:ascii="Calibri" w:hAnsi="Calibri" w:cs="Frutiger 47LightCn"/>
          <w:color w:val="000000"/>
        </w:rPr>
        <w:t>Supply chain collaboration aligns processes to stream</w:t>
      </w:r>
      <w:r w:rsidRPr="00A60240">
        <w:rPr>
          <w:rFonts w:ascii="Calibri" w:hAnsi="Calibri" w:cs="Frutiger 47LightCn"/>
          <w:color w:val="000000"/>
        </w:rPr>
        <w:softHyphen/>
        <w:t>line business, allowing global companies to reduce costs and add value to partners throughout the supply chain. Collaboration allows suppliers and business partners to work together to define their requirements for labeling. This allows business partners to deliver compliant labels that are specifically designed to have the attributes, data content, formatting and symbologies needed to improve efficiency, expand productivity, increase com</w:t>
      </w:r>
      <w:r w:rsidRPr="00A60240">
        <w:rPr>
          <w:rFonts w:ascii="Calibri" w:hAnsi="Calibri" w:cs="Frutiger 47LightCn"/>
          <w:color w:val="000000"/>
        </w:rPr>
        <w:softHyphen/>
        <w:t>petitive advantage and meet customer demands.</w:t>
      </w:r>
      <w:r w:rsidRPr="00A60240">
        <w:rPr>
          <w:rFonts w:ascii="Calibri" w:hAnsi="Calibri" w:cs="Frutiger 47LightCn"/>
        </w:rPr>
        <w:t xml:space="preserve"> </w:t>
      </w:r>
    </w:p>
    <w:p w14:paraId="70AC5C8D" w14:textId="77777777" w:rsidR="007C21E4" w:rsidRPr="00A60240" w:rsidRDefault="007C21E4" w:rsidP="008E4053">
      <w:pPr>
        <w:widowControl w:val="0"/>
        <w:autoSpaceDE w:val="0"/>
        <w:autoSpaceDN w:val="0"/>
        <w:adjustRightInd w:val="0"/>
        <w:spacing w:line="241" w:lineRule="atLeast"/>
        <w:ind w:left="720" w:right="-720" w:hanging="360"/>
        <w:rPr>
          <w:rFonts w:ascii="Calibri" w:hAnsi="Calibri" w:cs="Frutiger 47LightCn"/>
        </w:rPr>
      </w:pPr>
      <w:r w:rsidRPr="00A60240">
        <w:rPr>
          <w:rFonts w:ascii="Calibri" w:hAnsi="Calibri" w:cs="Times New Roman"/>
          <w:b/>
          <w:bCs/>
        </w:rPr>
        <w:t xml:space="preserve">2) Extending Labeling for Business Partners and Suppliers: </w:t>
      </w:r>
      <w:r w:rsidRPr="00A60240">
        <w:rPr>
          <w:rFonts w:ascii="Calibri" w:hAnsi="Calibri" w:cs="Frutiger 47LightCn"/>
        </w:rPr>
        <w:t>Collaboration allows businesses connected within the supply chain to work together and extend access to labeling solutions. To engage in true collaboration, businesses must provide centralized control, allowing partners access to essential label</w:t>
      </w:r>
      <w:r w:rsidRPr="00A60240">
        <w:rPr>
          <w:rFonts w:ascii="Calibri" w:hAnsi="Calibri" w:cs="Frutiger 47LightCn"/>
        </w:rPr>
        <w:softHyphen/>
        <w:t xml:space="preserve">ing capability, while ensuring that data needed for labeling is made securely accessible for label printing. This approach safeguards label accuracy and ensures adherence to corporate and brand standards. </w:t>
      </w:r>
    </w:p>
    <w:p w14:paraId="1F6787F5" w14:textId="77777777" w:rsidR="007C21E4" w:rsidRPr="00A60240" w:rsidRDefault="007C21E4" w:rsidP="008E4053">
      <w:pPr>
        <w:widowControl w:val="0"/>
        <w:autoSpaceDE w:val="0"/>
        <w:autoSpaceDN w:val="0"/>
        <w:adjustRightInd w:val="0"/>
        <w:spacing w:line="241" w:lineRule="atLeast"/>
        <w:ind w:left="720" w:right="-720" w:hanging="360"/>
        <w:rPr>
          <w:rFonts w:ascii="Calibri" w:hAnsi="Calibri" w:cs="Frutiger 47LightCn"/>
        </w:rPr>
      </w:pPr>
      <w:r w:rsidRPr="00A60240">
        <w:rPr>
          <w:rFonts w:ascii="Calibri" w:hAnsi="Calibri" w:cs="Frutiger"/>
          <w:b/>
          <w:bCs/>
        </w:rPr>
        <w:t xml:space="preserve">3) Reducing Occurrences of Mislabeling and Relabeling: </w:t>
      </w:r>
      <w:r w:rsidRPr="00A60240">
        <w:rPr>
          <w:rFonts w:ascii="Calibri" w:hAnsi="Calibri" w:cs="Frutiger 47LightCn"/>
        </w:rPr>
        <w:t>Adhering to standards and business requirements so that all goods are properly labeled is imperative in successfully moving product throughout the supply chain. If not, mislabeling can mean a lack of compliance and result in loss of business, costly fines or returns due to downstream processing errors. At the same time, the need to re-label can cause operational efficiency delays and downstream processing costs. However, implementing a common approach to labeling can offer consistency and minimize the need for redun</w:t>
      </w:r>
      <w:r w:rsidRPr="00A60240">
        <w:rPr>
          <w:rFonts w:ascii="Calibri" w:hAnsi="Calibri" w:cs="Frutiger 47LightCn"/>
        </w:rPr>
        <w:softHyphen/>
        <w:t xml:space="preserve">dant labeling processes. </w:t>
      </w:r>
    </w:p>
    <w:p w14:paraId="61D789DC" w14:textId="77777777" w:rsidR="007C21E4" w:rsidRPr="00A60240" w:rsidRDefault="007C21E4" w:rsidP="008E4053">
      <w:pPr>
        <w:pStyle w:val="ListParagraph"/>
        <w:ind w:right="-720"/>
        <w:rPr>
          <w:rFonts w:ascii="Calibri" w:hAnsi="Calibri"/>
        </w:rPr>
      </w:pPr>
    </w:p>
    <w:p w14:paraId="24D09E2E" w14:textId="77777777" w:rsidR="007C21E4" w:rsidRPr="00A60240" w:rsidRDefault="007C21E4" w:rsidP="008E4053">
      <w:pPr>
        <w:ind w:right="-720"/>
        <w:rPr>
          <w:rFonts w:ascii="Calibri" w:hAnsi="Calibri"/>
        </w:rPr>
      </w:pPr>
    </w:p>
    <w:p w14:paraId="72511BB5" w14:textId="77777777" w:rsidR="008E4053" w:rsidRPr="00A60240" w:rsidRDefault="008E4053" w:rsidP="008E4053">
      <w:pPr>
        <w:ind w:right="-720"/>
        <w:rPr>
          <w:rFonts w:ascii="Calibri" w:hAnsi="Calibri"/>
        </w:rPr>
      </w:pPr>
    </w:p>
    <w:p w14:paraId="2CA0D628" w14:textId="77777777" w:rsidR="008E4053" w:rsidRPr="00A60240" w:rsidRDefault="008E4053" w:rsidP="008E4053">
      <w:pPr>
        <w:ind w:right="-720"/>
        <w:rPr>
          <w:rFonts w:ascii="Calibri" w:hAnsi="Calibri"/>
        </w:rPr>
      </w:pPr>
    </w:p>
    <w:p w14:paraId="3144897C" w14:textId="77777777" w:rsidR="008E4053" w:rsidRPr="00A60240" w:rsidRDefault="008E4053" w:rsidP="008E4053">
      <w:pPr>
        <w:ind w:right="-720"/>
        <w:rPr>
          <w:rFonts w:ascii="Calibri" w:hAnsi="Calibri"/>
        </w:rPr>
      </w:pPr>
    </w:p>
    <w:p w14:paraId="2D5B226E" w14:textId="77777777" w:rsidR="008E4053" w:rsidRPr="00A60240" w:rsidRDefault="008E4053" w:rsidP="008E4053">
      <w:pPr>
        <w:ind w:right="-720"/>
        <w:rPr>
          <w:rFonts w:ascii="Calibri" w:hAnsi="Calibri"/>
        </w:rPr>
      </w:pPr>
    </w:p>
    <w:p w14:paraId="1C449B46" w14:textId="77777777" w:rsidR="008E4053" w:rsidRPr="00A60240" w:rsidRDefault="008E4053" w:rsidP="008E4053">
      <w:pPr>
        <w:ind w:right="-720"/>
        <w:rPr>
          <w:rFonts w:ascii="Calibri" w:hAnsi="Calibri"/>
        </w:rPr>
      </w:pPr>
    </w:p>
    <w:p w14:paraId="0F058095" w14:textId="77777777" w:rsidR="008E4053" w:rsidRPr="00A60240" w:rsidRDefault="008E4053" w:rsidP="008E4053">
      <w:pPr>
        <w:ind w:right="-720"/>
        <w:rPr>
          <w:rFonts w:ascii="Calibri" w:hAnsi="Calibri"/>
        </w:rPr>
      </w:pPr>
    </w:p>
    <w:p w14:paraId="612297CA" w14:textId="77777777" w:rsidR="008E4053" w:rsidRPr="00A60240" w:rsidRDefault="008E4053" w:rsidP="008E4053">
      <w:pPr>
        <w:ind w:right="-720"/>
        <w:rPr>
          <w:rFonts w:ascii="Calibri" w:hAnsi="Calibri"/>
        </w:rPr>
      </w:pPr>
    </w:p>
    <w:p w14:paraId="0725FB0D" w14:textId="77777777" w:rsidR="008E4053" w:rsidRPr="00A60240" w:rsidRDefault="008E4053" w:rsidP="008E4053">
      <w:pPr>
        <w:ind w:right="-720"/>
        <w:rPr>
          <w:rFonts w:ascii="Calibri" w:hAnsi="Calibri"/>
        </w:rPr>
      </w:pPr>
    </w:p>
    <w:p w14:paraId="571CCCF5" w14:textId="77777777" w:rsidR="008E4053" w:rsidRPr="00A60240" w:rsidRDefault="008E4053" w:rsidP="008E4053">
      <w:pPr>
        <w:ind w:right="-720"/>
        <w:rPr>
          <w:rFonts w:ascii="Calibri" w:hAnsi="Calibri"/>
        </w:rPr>
      </w:pPr>
    </w:p>
    <w:p w14:paraId="06EFA56E" w14:textId="77777777" w:rsidR="008E4053" w:rsidRPr="00A60240" w:rsidRDefault="008E4053" w:rsidP="008E4053">
      <w:pPr>
        <w:ind w:right="-720"/>
        <w:rPr>
          <w:rFonts w:ascii="Calibri" w:hAnsi="Calibri"/>
        </w:rPr>
      </w:pPr>
    </w:p>
    <w:p w14:paraId="32AA18F2" w14:textId="77777777" w:rsidR="008E4053" w:rsidRPr="00A60240" w:rsidRDefault="008E4053" w:rsidP="008E4053">
      <w:pPr>
        <w:ind w:right="-720"/>
        <w:rPr>
          <w:rFonts w:ascii="Calibri" w:hAnsi="Calibri"/>
        </w:rPr>
      </w:pPr>
    </w:p>
    <w:p w14:paraId="428BC74B" w14:textId="6304842F" w:rsidR="007C21E4" w:rsidRPr="00A60240" w:rsidRDefault="00E03EA3" w:rsidP="008E4053">
      <w:pPr>
        <w:widowControl w:val="0"/>
        <w:autoSpaceDE w:val="0"/>
        <w:autoSpaceDN w:val="0"/>
        <w:adjustRightInd w:val="0"/>
        <w:spacing w:line="241" w:lineRule="atLeast"/>
        <w:ind w:right="-720"/>
        <w:rPr>
          <w:rFonts w:ascii="Calibri" w:hAnsi="Calibri" w:cs="Frutiger"/>
          <w:color w:val="000000"/>
        </w:rPr>
      </w:pPr>
      <w:r>
        <w:rPr>
          <w:rFonts w:ascii="Calibri" w:hAnsi="Calibri" w:cs="Frutiger"/>
          <w:b/>
          <w:bCs/>
          <w:color w:val="000000"/>
        </w:rPr>
        <w:t xml:space="preserve">4.) </w:t>
      </w:r>
      <w:r w:rsidR="007C21E4" w:rsidRPr="00A60240">
        <w:rPr>
          <w:rFonts w:ascii="Calibri" w:hAnsi="Calibri" w:cs="Frutiger"/>
          <w:b/>
          <w:bCs/>
          <w:color w:val="000000"/>
        </w:rPr>
        <w:t xml:space="preserve">TECHNOLOGY ADVANCES INFLUENCE LABELING </w:t>
      </w:r>
    </w:p>
    <w:p w14:paraId="076957C0" w14:textId="77777777" w:rsidR="007C21E4" w:rsidRPr="00A60240" w:rsidRDefault="007C21E4" w:rsidP="008E4053">
      <w:pPr>
        <w:widowControl w:val="0"/>
        <w:autoSpaceDE w:val="0"/>
        <w:autoSpaceDN w:val="0"/>
        <w:adjustRightInd w:val="0"/>
        <w:spacing w:line="241" w:lineRule="atLeast"/>
        <w:ind w:right="-720"/>
        <w:rPr>
          <w:rFonts w:ascii="Calibri" w:hAnsi="Calibri" w:cs="Georgia"/>
          <w:color w:val="000000"/>
        </w:rPr>
      </w:pPr>
      <w:r w:rsidRPr="00A60240">
        <w:rPr>
          <w:rFonts w:ascii="Calibri" w:hAnsi="Calibri" w:cs="Georgia"/>
          <w:i/>
          <w:iCs/>
          <w:color w:val="000000"/>
        </w:rPr>
        <w:t xml:space="preserve">Technology continues to revolutionize the way companies conduct business and execute business processes. Cloud-based computing offers endless possibilities for outsourcing applications and computing infrastructure, enabling companies to concentrate on core competencies. These new deployment models impact many aspects of business including labeling. As people continue to think differently about how applications will be delivered, they are at the same time beginning to think differently about how labeling is incorporated into these emerging deployment models. Companies are looking for their labeling solutions to embrace these new models from an access, integration, and deployment perspective. </w:t>
      </w:r>
    </w:p>
    <w:p w14:paraId="6F580982" w14:textId="77777777" w:rsidR="00CF26B2" w:rsidRPr="00A60240" w:rsidRDefault="00CF26B2" w:rsidP="008E4053">
      <w:pPr>
        <w:widowControl w:val="0"/>
        <w:autoSpaceDE w:val="0"/>
        <w:autoSpaceDN w:val="0"/>
        <w:adjustRightInd w:val="0"/>
        <w:spacing w:line="241" w:lineRule="atLeast"/>
        <w:ind w:right="-720"/>
        <w:rPr>
          <w:rFonts w:ascii="Calibri" w:hAnsi="Calibri" w:cs="Georgia"/>
          <w:color w:val="000000"/>
        </w:rPr>
      </w:pPr>
    </w:p>
    <w:p w14:paraId="1F71B93D" w14:textId="77777777" w:rsidR="007C21E4" w:rsidRPr="00A60240" w:rsidRDefault="007C21E4" w:rsidP="008E4053">
      <w:pPr>
        <w:widowControl w:val="0"/>
        <w:autoSpaceDE w:val="0"/>
        <w:autoSpaceDN w:val="0"/>
        <w:adjustRightInd w:val="0"/>
        <w:spacing w:line="241" w:lineRule="atLeast"/>
        <w:ind w:right="-720"/>
        <w:rPr>
          <w:rFonts w:ascii="Calibri" w:hAnsi="Calibri" w:cs="Frutiger 47LightCn"/>
          <w:color w:val="000000"/>
        </w:rPr>
      </w:pPr>
      <w:r w:rsidRPr="00A60240">
        <w:rPr>
          <w:rFonts w:ascii="Calibri" w:hAnsi="Calibri" w:cs="Frutiger 47LightCn"/>
          <w:color w:val="000000"/>
        </w:rPr>
        <w:t xml:space="preserve">Three important considerations behind this trend are: </w:t>
      </w:r>
    </w:p>
    <w:p w14:paraId="68DC1A1F" w14:textId="77777777" w:rsidR="008E4053" w:rsidRPr="00A60240" w:rsidRDefault="008E4053" w:rsidP="008E4053">
      <w:pPr>
        <w:widowControl w:val="0"/>
        <w:autoSpaceDE w:val="0"/>
        <w:autoSpaceDN w:val="0"/>
        <w:adjustRightInd w:val="0"/>
        <w:spacing w:line="241" w:lineRule="atLeast"/>
        <w:ind w:right="-720"/>
        <w:rPr>
          <w:rFonts w:ascii="Calibri" w:hAnsi="Calibri" w:cs="Frutiger 47LightCn"/>
          <w:color w:val="000000"/>
        </w:rPr>
      </w:pPr>
    </w:p>
    <w:p w14:paraId="5EE3039B" w14:textId="77777777" w:rsidR="007C21E4" w:rsidRPr="00A60240" w:rsidRDefault="007C21E4" w:rsidP="008E4053">
      <w:pPr>
        <w:pStyle w:val="ListParagraph"/>
        <w:widowControl w:val="0"/>
        <w:numPr>
          <w:ilvl w:val="0"/>
          <w:numId w:val="4"/>
        </w:numPr>
        <w:autoSpaceDE w:val="0"/>
        <w:autoSpaceDN w:val="0"/>
        <w:adjustRightInd w:val="0"/>
        <w:spacing w:line="241" w:lineRule="atLeast"/>
        <w:ind w:right="-720"/>
        <w:rPr>
          <w:rFonts w:ascii="Calibri" w:hAnsi="Calibri" w:cs="Frutiger 47LightCn"/>
        </w:rPr>
      </w:pPr>
      <w:r w:rsidRPr="00A60240">
        <w:rPr>
          <w:rFonts w:ascii="Calibri" w:hAnsi="Calibri" w:cs="Frutiger"/>
          <w:b/>
          <w:bCs/>
          <w:color w:val="000000"/>
        </w:rPr>
        <w:t xml:space="preserve">Accessing Browser-Based Labeling: </w:t>
      </w:r>
      <w:r w:rsidRPr="00A60240">
        <w:rPr>
          <w:rFonts w:ascii="Calibri" w:hAnsi="Calibri" w:cs="Frutiger 47LightCn"/>
          <w:color w:val="000000"/>
        </w:rPr>
        <w:t>Companies seeking global deployment for labeling are utilizing browser-based applications, which can dramatically reduce the burden of installing and maintaining labeling systems. These applications allow companies to enable users with instant access to functionality, and provide security over labeling visibility and access, all while offer</w:t>
      </w:r>
      <w:r w:rsidRPr="00A60240">
        <w:rPr>
          <w:rFonts w:ascii="Calibri" w:hAnsi="Calibri" w:cs="Frutiger 47LightCn"/>
          <w:color w:val="000000"/>
        </w:rPr>
        <w:softHyphen/>
        <w:t>ing streamlined management of global operations.</w:t>
      </w:r>
      <w:r w:rsidRPr="00A60240">
        <w:rPr>
          <w:rFonts w:ascii="Calibri" w:hAnsi="Calibri" w:cs="Frutiger 47LightCn"/>
        </w:rPr>
        <w:t xml:space="preserve"> </w:t>
      </w:r>
    </w:p>
    <w:p w14:paraId="460E442C" w14:textId="77777777" w:rsidR="007C21E4" w:rsidRPr="00A60240" w:rsidRDefault="007C21E4" w:rsidP="008E4053">
      <w:pPr>
        <w:pStyle w:val="ListParagraph"/>
        <w:widowControl w:val="0"/>
        <w:numPr>
          <w:ilvl w:val="0"/>
          <w:numId w:val="4"/>
        </w:numPr>
        <w:autoSpaceDE w:val="0"/>
        <w:autoSpaceDN w:val="0"/>
        <w:adjustRightInd w:val="0"/>
        <w:spacing w:line="241" w:lineRule="atLeast"/>
        <w:ind w:right="-720"/>
        <w:rPr>
          <w:rFonts w:ascii="Calibri" w:hAnsi="Calibri" w:cs="Frutiger 47LightCn"/>
        </w:rPr>
      </w:pPr>
      <w:r w:rsidRPr="00A60240">
        <w:rPr>
          <w:rFonts w:ascii="Calibri" w:hAnsi="Calibri" w:cs="Times New Roman"/>
          <w:b/>
          <w:bCs/>
        </w:rPr>
        <w:t xml:space="preserve">Implementing Cloud-Based Technology: </w:t>
      </w:r>
      <w:r w:rsidRPr="00A60240">
        <w:rPr>
          <w:rFonts w:ascii="Calibri" w:hAnsi="Calibri" w:cs="Frutiger 47LightCn"/>
        </w:rPr>
        <w:t>Many companies are moving their IT infrastructures to the Cloud to streamline their on-demand provisioning of software, hardware, and data as a service. Com</w:t>
      </w:r>
      <w:r w:rsidRPr="00A60240">
        <w:rPr>
          <w:rFonts w:ascii="Calibri" w:hAnsi="Calibri" w:cs="Frutiger 47LightCn"/>
        </w:rPr>
        <w:softHyphen/>
        <w:t xml:space="preserve">panies are either looking to integrate labeling with existing Cloud-based systems or for solutions that can be part of the adoption of this deployment model. The Cloud model provides flexibility to scale, eliminates the need for extensive disaster recovery plans and provides automatic software updates. Business users embracing this new technology will need labeling solutions to work with and potentially be deployed in the Cloud. </w:t>
      </w:r>
    </w:p>
    <w:p w14:paraId="2C5A3749" w14:textId="77777777" w:rsidR="007C21E4" w:rsidRPr="00A60240" w:rsidRDefault="007C21E4" w:rsidP="008E4053">
      <w:pPr>
        <w:widowControl w:val="0"/>
        <w:autoSpaceDE w:val="0"/>
        <w:autoSpaceDN w:val="0"/>
        <w:adjustRightInd w:val="0"/>
        <w:spacing w:line="241" w:lineRule="atLeast"/>
        <w:ind w:left="720" w:right="-720" w:hanging="360"/>
        <w:rPr>
          <w:rFonts w:ascii="Calibri" w:hAnsi="Calibri" w:cs="Frutiger 47LightCn"/>
        </w:rPr>
      </w:pPr>
      <w:r w:rsidRPr="00A60240">
        <w:rPr>
          <w:rFonts w:ascii="Calibri" w:hAnsi="Calibri" w:cs="Frutiger"/>
          <w:b/>
          <w:bCs/>
        </w:rPr>
        <w:t xml:space="preserve">3.) Labeling Meets the Internet of Things (IoT): </w:t>
      </w:r>
      <w:r w:rsidRPr="00A60240">
        <w:rPr>
          <w:rFonts w:ascii="Calibri" w:hAnsi="Calibri" w:cs="Frutiger 47LightCn"/>
        </w:rPr>
        <w:t>A growing trend across multiple industries, IoT impacts how businesses communicate and connect. The opportunity to monitor and manage an entire network of devices, sensors, and other components provides untapped opportunities for a wide range of solutions including labeling. Labeling is an important component that needs to be consider</w:t>
      </w:r>
      <w:r w:rsidR="008E4053" w:rsidRPr="00A60240">
        <w:rPr>
          <w:rFonts w:ascii="Calibri" w:hAnsi="Calibri" w:cs="Frutiger 47LightCn"/>
        </w:rPr>
        <w:t>e</w:t>
      </w:r>
      <w:r w:rsidRPr="00A60240">
        <w:rPr>
          <w:rFonts w:ascii="Calibri" w:hAnsi="Calibri" w:cs="Frutiger 47LightCn"/>
        </w:rPr>
        <w:t>d as businesses evaluate their IoT strategy. As companies are imple</w:t>
      </w:r>
      <w:r w:rsidRPr="00A60240">
        <w:rPr>
          <w:rFonts w:ascii="Calibri" w:hAnsi="Calibri" w:cs="Frutiger 47LightCn"/>
        </w:rPr>
        <w:softHyphen/>
        <w:t xml:space="preserve">menting their IoT initiatives they are looking to rely on their labeling solutions to manage global printer networks, update device settings, send print requests and monitor status. </w:t>
      </w:r>
    </w:p>
    <w:p w14:paraId="1C07A332" w14:textId="77777777" w:rsidR="007C21E4" w:rsidRPr="00A60240" w:rsidRDefault="007C21E4" w:rsidP="008E4053">
      <w:pPr>
        <w:ind w:right="-720"/>
        <w:rPr>
          <w:rFonts w:ascii="Calibri" w:hAnsi="Calibri"/>
        </w:rPr>
      </w:pPr>
    </w:p>
    <w:p w14:paraId="6C0C6710" w14:textId="77777777" w:rsidR="00CF26B2" w:rsidRPr="00A60240" w:rsidRDefault="00CF26B2" w:rsidP="008E4053">
      <w:pPr>
        <w:ind w:right="-720"/>
        <w:rPr>
          <w:rFonts w:ascii="Calibri" w:hAnsi="Calibri"/>
        </w:rPr>
      </w:pPr>
    </w:p>
    <w:p w14:paraId="32DACFF8" w14:textId="77777777" w:rsidR="008E4053" w:rsidRPr="00A60240" w:rsidRDefault="008E4053" w:rsidP="008E4053">
      <w:pPr>
        <w:ind w:right="-720"/>
        <w:rPr>
          <w:rFonts w:ascii="Calibri" w:hAnsi="Calibri"/>
        </w:rPr>
      </w:pPr>
    </w:p>
    <w:p w14:paraId="0F691A04" w14:textId="77777777" w:rsidR="008E4053" w:rsidRPr="00A60240" w:rsidRDefault="008E4053" w:rsidP="008E4053">
      <w:pPr>
        <w:ind w:right="-720"/>
        <w:rPr>
          <w:rFonts w:ascii="Calibri" w:hAnsi="Calibri"/>
        </w:rPr>
      </w:pPr>
    </w:p>
    <w:p w14:paraId="4E17B26A" w14:textId="77777777" w:rsidR="008E4053" w:rsidRPr="00A60240" w:rsidRDefault="008E4053" w:rsidP="008E4053">
      <w:pPr>
        <w:ind w:right="-720"/>
        <w:rPr>
          <w:rFonts w:ascii="Calibri" w:hAnsi="Calibri"/>
        </w:rPr>
      </w:pPr>
    </w:p>
    <w:p w14:paraId="7E2477BA" w14:textId="77777777" w:rsidR="008E4053" w:rsidRPr="00A60240" w:rsidRDefault="008E4053" w:rsidP="008E4053">
      <w:pPr>
        <w:ind w:right="-720"/>
        <w:rPr>
          <w:rFonts w:ascii="Calibri" w:hAnsi="Calibri"/>
        </w:rPr>
      </w:pPr>
    </w:p>
    <w:p w14:paraId="58121800" w14:textId="77777777" w:rsidR="008E4053" w:rsidRPr="00A60240" w:rsidRDefault="008E4053" w:rsidP="008E4053">
      <w:pPr>
        <w:ind w:right="-720"/>
        <w:rPr>
          <w:rFonts w:ascii="Calibri" w:hAnsi="Calibri"/>
        </w:rPr>
      </w:pPr>
    </w:p>
    <w:p w14:paraId="492F9489" w14:textId="77777777" w:rsidR="008E4053" w:rsidRPr="00A60240" w:rsidRDefault="008E4053" w:rsidP="008E4053">
      <w:pPr>
        <w:ind w:right="-720"/>
        <w:rPr>
          <w:rFonts w:ascii="Calibri" w:hAnsi="Calibri"/>
        </w:rPr>
      </w:pPr>
    </w:p>
    <w:p w14:paraId="4162321F" w14:textId="77777777" w:rsidR="008E4053" w:rsidRPr="00A60240" w:rsidRDefault="008E4053" w:rsidP="008E4053">
      <w:pPr>
        <w:ind w:right="-720"/>
        <w:rPr>
          <w:rFonts w:ascii="Calibri" w:hAnsi="Calibri"/>
        </w:rPr>
      </w:pPr>
    </w:p>
    <w:p w14:paraId="6F29ADBE" w14:textId="77777777" w:rsidR="008E4053" w:rsidRPr="00A60240" w:rsidRDefault="008E4053" w:rsidP="008E4053">
      <w:pPr>
        <w:ind w:right="-720"/>
        <w:rPr>
          <w:rFonts w:ascii="Calibri" w:hAnsi="Calibri"/>
        </w:rPr>
      </w:pPr>
    </w:p>
    <w:p w14:paraId="2CFB541A" w14:textId="77777777" w:rsidR="008E4053" w:rsidRPr="00A60240" w:rsidRDefault="008E4053" w:rsidP="008E4053">
      <w:pPr>
        <w:ind w:right="-720"/>
        <w:rPr>
          <w:rFonts w:ascii="Calibri" w:hAnsi="Calibri"/>
        </w:rPr>
      </w:pPr>
    </w:p>
    <w:p w14:paraId="40D62982" w14:textId="77D39D10" w:rsidR="007C21E4" w:rsidRPr="00A60240" w:rsidRDefault="00E03EA3" w:rsidP="008E4053">
      <w:pPr>
        <w:widowControl w:val="0"/>
        <w:autoSpaceDE w:val="0"/>
        <w:autoSpaceDN w:val="0"/>
        <w:adjustRightInd w:val="0"/>
        <w:spacing w:line="241" w:lineRule="atLeast"/>
        <w:ind w:right="-720"/>
        <w:rPr>
          <w:rFonts w:ascii="Calibri" w:hAnsi="Calibri" w:cs="Frutiger"/>
          <w:color w:val="000000"/>
        </w:rPr>
      </w:pPr>
      <w:r>
        <w:rPr>
          <w:rFonts w:ascii="Calibri" w:hAnsi="Calibri" w:cs="Frutiger"/>
          <w:b/>
          <w:bCs/>
          <w:color w:val="000000"/>
        </w:rPr>
        <w:t xml:space="preserve">5.) </w:t>
      </w:r>
      <w:r w:rsidR="007C21E4" w:rsidRPr="00A60240">
        <w:rPr>
          <w:rFonts w:ascii="Calibri" w:hAnsi="Calibri" w:cs="Frutiger"/>
          <w:b/>
          <w:bCs/>
          <w:color w:val="000000"/>
        </w:rPr>
        <w:t xml:space="preserve">EVOLVING GLOBAL REGULATIONS CONTINUE TO IMPACT LABELING </w:t>
      </w:r>
    </w:p>
    <w:p w14:paraId="730345AD" w14:textId="77777777" w:rsidR="007C21E4" w:rsidRPr="00A60240" w:rsidRDefault="007C21E4" w:rsidP="008E4053">
      <w:pPr>
        <w:widowControl w:val="0"/>
        <w:autoSpaceDE w:val="0"/>
        <w:autoSpaceDN w:val="0"/>
        <w:adjustRightInd w:val="0"/>
        <w:spacing w:line="241" w:lineRule="atLeast"/>
        <w:ind w:right="-720"/>
        <w:rPr>
          <w:rFonts w:ascii="Calibri" w:hAnsi="Calibri" w:cs="Georgia"/>
          <w:i/>
          <w:iCs/>
          <w:color w:val="000000"/>
        </w:rPr>
      </w:pPr>
      <w:r w:rsidRPr="00A60240">
        <w:rPr>
          <w:rFonts w:ascii="Calibri" w:hAnsi="Calibri" w:cs="Georgia"/>
          <w:i/>
          <w:iCs/>
          <w:color w:val="000000"/>
        </w:rPr>
        <w:t>The effect of regulations and emerging stan</w:t>
      </w:r>
      <w:r w:rsidRPr="00A60240">
        <w:rPr>
          <w:rFonts w:ascii="Calibri" w:hAnsi="Calibri" w:cs="Georgia"/>
          <w:i/>
          <w:iCs/>
          <w:color w:val="000000"/>
        </w:rPr>
        <w:softHyphen/>
        <w:t>dards continue to impact businesses globally across a wide range of industries. Labeling is a specific area where constant change is neces</w:t>
      </w:r>
      <w:r w:rsidRPr="00A60240">
        <w:rPr>
          <w:rFonts w:ascii="Calibri" w:hAnsi="Calibri" w:cs="Georgia"/>
          <w:i/>
          <w:iCs/>
          <w:color w:val="000000"/>
        </w:rPr>
        <w:softHyphen/>
        <w:t>sary to comply with evolving requirements. More often than ever companies are looking for solutions that will assist them in achieving compliance in order to avoid fines, disruptions to their supply chains and ultimately loss of busi</w:t>
      </w:r>
      <w:r w:rsidRPr="00A60240">
        <w:rPr>
          <w:rFonts w:ascii="Calibri" w:hAnsi="Calibri" w:cs="Georgia"/>
          <w:i/>
          <w:iCs/>
          <w:color w:val="000000"/>
        </w:rPr>
        <w:softHyphen/>
        <w:t xml:space="preserve">ness. The GHS (Global Harmonized Systems) for Chemical Industry, the Drug Quality Security Act (DQSA) and the Unique Device Identification (UDI) for Pharmaceutical and Medical Device Industries, and the Food &amp; Beverage Industry’s EU1169, as well as GS1 standards, are all having a significant impact on labeling. </w:t>
      </w:r>
    </w:p>
    <w:p w14:paraId="5F94FBCD" w14:textId="77777777" w:rsidR="00CF26B2" w:rsidRPr="00A60240" w:rsidRDefault="00CF26B2" w:rsidP="008E4053">
      <w:pPr>
        <w:widowControl w:val="0"/>
        <w:autoSpaceDE w:val="0"/>
        <w:autoSpaceDN w:val="0"/>
        <w:adjustRightInd w:val="0"/>
        <w:spacing w:line="241" w:lineRule="atLeast"/>
        <w:ind w:right="-720"/>
        <w:rPr>
          <w:rFonts w:ascii="Calibri" w:hAnsi="Calibri" w:cs="Georgia"/>
          <w:color w:val="000000"/>
        </w:rPr>
      </w:pPr>
    </w:p>
    <w:p w14:paraId="718CCE59" w14:textId="77777777" w:rsidR="007C21E4" w:rsidRPr="00A60240" w:rsidRDefault="007C21E4" w:rsidP="008E4053">
      <w:pPr>
        <w:widowControl w:val="0"/>
        <w:autoSpaceDE w:val="0"/>
        <w:autoSpaceDN w:val="0"/>
        <w:adjustRightInd w:val="0"/>
        <w:spacing w:line="241" w:lineRule="atLeast"/>
        <w:ind w:right="-720"/>
        <w:rPr>
          <w:rFonts w:ascii="Calibri" w:hAnsi="Calibri" w:cs="Frutiger 47LightCn"/>
          <w:color w:val="000000"/>
        </w:rPr>
      </w:pPr>
      <w:r w:rsidRPr="00A60240">
        <w:rPr>
          <w:rFonts w:ascii="Calibri" w:hAnsi="Calibri" w:cs="Frutiger 47LightCn"/>
          <w:color w:val="000000"/>
        </w:rPr>
        <w:t xml:space="preserve">Here is a glimpse at some of the leading regulations and standards that are shaping the future of labeling in today’s global supply chain. </w:t>
      </w:r>
    </w:p>
    <w:p w14:paraId="41D5153B" w14:textId="77777777" w:rsidR="007C21E4" w:rsidRPr="00A60240" w:rsidRDefault="007C21E4" w:rsidP="008E4053">
      <w:pPr>
        <w:widowControl w:val="0"/>
        <w:autoSpaceDE w:val="0"/>
        <w:autoSpaceDN w:val="0"/>
        <w:adjustRightInd w:val="0"/>
        <w:spacing w:line="241" w:lineRule="atLeast"/>
        <w:ind w:right="-720"/>
        <w:rPr>
          <w:rFonts w:ascii="Calibri" w:hAnsi="Calibri" w:cs="Frutiger 47LightCn"/>
          <w:color w:val="000000"/>
        </w:rPr>
      </w:pPr>
    </w:p>
    <w:p w14:paraId="269C5DAA" w14:textId="35EFD58B" w:rsidR="007C21E4" w:rsidRPr="00A60240" w:rsidRDefault="000B0451" w:rsidP="008E4053">
      <w:pPr>
        <w:pStyle w:val="Default"/>
        <w:ind w:right="-720"/>
        <w:rPr>
          <w:rFonts w:ascii="Calibri" w:hAnsi="Calibri" w:cs="Times New Roman"/>
          <w:u w:val="single"/>
        </w:rPr>
      </w:pPr>
      <w:hyperlink r:id="rId6" w:history="1">
        <w:r w:rsidR="007C21E4" w:rsidRPr="00E144A0">
          <w:rPr>
            <w:rStyle w:val="Hyperlink"/>
            <w:rFonts w:ascii="Calibri" w:hAnsi="Calibri" w:cs="Frutiger"/>
            <w:b/>
            <w:bCs/>
          </w:rPr>
          <w:t>GS1</w:t>
        </w:r>
      </w:hyperlink>
      <w:r w:rsidR="007C21E4" w:rsidRPr="00A60240">
        <w:rPr>
          <w:rFonts w:ascii="Calibri" w:hAnsi="Calibri" w:cs="Frutiger"/>
          <w:b/>
          <w:bCs/>
        </w:rPr>
        <w:t xml:space="preserve"> </w:t>
      </w:r>
      <w:r w:rsidR="007C21E4" w:rsidRPr="00A60240">
        <w:rPr>
          <w:rFonts w:ascii="Calibri" w:hAnsi="Calibri" w:cs="Frutiger 47LightCn"/>
        </w:rPr>
        <w:t xml:space="preserve">– The GS1 system of standards continues to play a significant role in Food &amp; Beverage, Healthcare and Retail industries among others. GS1 provides standards for providing accurate identification and communication of information regarding products, assets, services and locations in the global supply chain. These standards, including barcode and ID Key Standards, offer implementation tools for traceability throughout the global supply chain. This includes </w:t>
      </w:r>
      <w:r w:rsidR="007C21E4" w:rsidRPr="00A60240">
        <w:rPr>
          <w:rFonts w:ascii="Calibri" w:hAnsi="Calibri" w:cs="Times New Roman"/>
        </w:rPr>
        <w:t>Global Trade Identification Numbers (GTIN) and Global Location Number (GLN) allocation rules for use in bar</w:t>
      </w:r>
      <w:r w:rsidR="007C21E4" w:rsidRPr="00A60240">
        <w:rPr>
          <w:rFonts w:ascii="Calibri" w:hAnsi="Calibri" w:cs="Times New Roman"/>
        </w:rPr>
        <w:softHyphen/>
        <w:t xml:space="preserve">code labeling to support safety initiatives and enable quick and efficient product recalls. For more information on GS1: </w:t>
      </w:r>
      <w:hyperlink r:id="rId7" w:history="1">
        <w:r w:rsidR="00E144A0">
          <w:rPr>
            <w:rStyle w:val="Hyperlink"/>
            <w:rFonts w:ascii="Calibri" w:hAnsi="Calibri" w:cs="Times New Roman"/>
          </w:rPr>
          <w:t>http://www.gs1.org</w:t>
        </w:r>
      </w:hyperlink>
      <w:r w:rsidR="007C21E4" w:rsidRPr="00A60240">
        <w:rPr>
          <w:rFonts w:ascii="Calibri" w:hAnsi="Calibri" w:cs="Times New Roman"/>
          <w:u w:val="single"/>
        </w:rPr>
        <w:t xml:space="preserve"> </w:t>
      </w:r>
    </w:p>
    <w:p w14:paraId="57C20571" w14:textId="77777777" w:rsidR="007C21E4" w:rsidRPr="00A60240" w:rsidRDefault="007C21E4" w:rsidP="008E4053">
      <w:pPr>
        <w:pStyle w:val="Default"/>
        <w:ind w:right="-720"/>
        <w:rPr>
          <w:rFonts w:ascii="Calibri" w:hAnsi="Calibri" w:cs="Times New Roman"/>
        </w:rPr>
      </w:pPr>
    </w:p>
    <w:p w14:paraId="4957B337" w14:textId="1F586BD3" w:rsidR="007C21E4" w:rsidRPr="00A60240" w:rsidRDefault="000B0451" w:rsidP="008E4053">
      <w:pPr>
        <w:widowControl w:val="0"/>
        <w:autoSpaceDE w:val="0"/>
        <w:autoSpaceDN w:val="0"/>
        <w:adjustRightInd w:val="0"/>
        <w:spacing w:line="241" w:lineRule="atLeast"/>
        <w:ind w:right="-720"/>
        <w:rPr>
          <w:rFonts w:ascii="Calibri" w:hAnsi="Calibri" w:cs="Frutiger 47LightCn"/>
        </w:rPr>
      </w:pPr>
      <w:hyperlink r:id="rId8" w:history="1">
        <w:r w:rsidR="007C21E4" w:rsidRPr="002A75A3">
          <w:rPr>
            <w:rStyle w:val="Hyperlink"/>
            <w:rFonts w:ascii="Calibri" w:hAnsi="Calibri" w:cs="Frutiger"/>
            <w:b/>
            <w:bCs/>
          </w:rPr>
          <w:t>GHS</w:t>
        </w:r>
      </w:hyperlink>
      <w:r w:rsidR="007C21E4" w:rsidRPr="00A60240">
        <w:rPr>
          <w:rFonts w:ascii="Calibri" w:hAnsi="Calibri" w:cs="Frutiger"/>
          <w:b/>
          <w:bCs/>
        </w:rPr>
        <w:t xml:space="preserve"> </w:t>
      </w:r>
      <w:r w:rsidR="007C21E4" w:rsidRPr="00A60240">
        <w:rPr>
          <w:rFonts w:ascii="Calibri" w:hAnsi="Calibri" w:cs="Frutiger 47LightCn"/>
        </w:rPr>
        <w:t>– The GHS, which continues to impact business in chemical and related industries internationally, is a system for standardizing and harmonizing the classi</w:t>
      </w:r>
      <w:r w:rsidR="007C21E4" w:rsidRPr="00A60240">
        <w:rPr>
          <w:rFonts w:ascii="Calibri" w:hAnsi="Calibri" w:cs="Frutiger 47LightCn"/>
        </w:rPr>
        <w:softHyphen/>
        <w:t>fication and labeling of chemicals. From raw materials to finished goods delivery, companies are facing more complexity in chemical labeling with risk of heavy penalties for non-compliance. With the fast approach</w:t>
      </w:r>
      <w:r w:rsidR="007C21E4" w:rsidRPr="00A60240">
        <w:rPr>
          <w:rFonts w:ascii="Calibri" w:hAnsi="Calibri" w:cs="Frutiger 47LightCn"/>
        </w:rPr>
        <w:softHyphen/>
        <w:t>ing deadline of June 2015, the GHS requirement is becoming a pressing consideration for chemical com</w:t>
      </w:r>
      <w:r w:rsidR="007C21E4" w:rsidRPr="00A60240">
        <w:rPr>
          <w:rFonts w:ascii="Calibri" w:hAnsi="Calibri" w:cs="Frutiger 47LightCn"/>
        </w:rPr>
        <w:softHyphen/>
        <w:t xml:space="preserve">panies and many manufacturers, where all hazardous materials being housed, shipped or received, require proper labeling to abide by the ensuing GHS standard. </w:t>
      </w:r>
    </w:p>
    <w:p w14:paraId="448325CA" w14:textId="5565E67F" w:rsidR="007C21E4" w:rsidRPr="00A60240" w:rsidRDefault="007C21E4" w:rsidP="008E4053">
      <w:pPr>
        <w:widowControl w:val="0"/>
        <w:autoSpaceDE w:val="0"/>
        <w:autoSpaceDN w:val="0"/>
        <w:adjustRightInd w:val="0"/>
        <w:spacing w:line="241" w:lineRule="atLeast"/>
        <w:ind w:right="-720"/>
        <w:rPr>
          <w:rFonts w:ascii="Calibri" w:hAnsi="Calibri" w:cs="Frutiger 47LightCn"/>
          <w:u w:val="single"/>
        </w:rPr>
      </w:pPr>
      <w:r w:rsidRPr="00A60240">
        <w:rPr>
          <w:rFonts w:ascii="Calibri" w:hAnsi="Calibri" w:cs="Frutiger 47LightCn"/>
        </w:rPr>
        <w:t xml:space="preserve">For more information on GHS: </w:t>
      </w:r>
      <w:hyperlink r:id="rId9" w:history="1">
        <w:r w:rsidR="002A75A3" w:rsidRPr="002A75A3">
          <w:rPr>
            <w:rStyle w:val="Hyperlink"/>
            <w:rFonts w:ascii="Calibri" w:hAnsi="Calibri" w:cs="Frutiger 47LightCn"/>
          </w:rPr>
          <w:t>https://www.osha.gov/dsg/hazcom/ghs.html</w:t>
        </w:r>
      </w:hyperlink>
    </w:p>
    <w:p w14:paraId="764D83EE" w14:textId="77777777" w:rsidR="007C21E4" w:rsidRPr="00A60240" w:rsidRDefault="007C21E4" w:rsidP="008E4053">
      <w:pPr>
        <w:widowControl w:val="0"/>
        <w:autoSpaceDE w:val="0"/>
        <w:autoSpaceDN w:val="0"/>
        <w:adjustRightInd w:val="0"/>
        <w:spacing w:line="241" w:lineRule="atLeast"/>
        <w:ind w:right="-720"/>
        <w:rPr>
          <w:rFonts w:ascii="Calibri" w:hAnsi="Calibri" w:cs="Frutiger 47LightCn"/>
        </w:rPr>
      </w:pPr>
    </w:p>
    <w:p w14:paraId="16CB4197" w14:textId="7550E342" w:rsidR="007C21E4" w:rsidRDefault="000B0451" w:rsidP="008E4053">
      <w:pPr>
        <w:widowControl w:val="0"/>
        <w:autoSpaceDE w:val="0"/>
        <w:autoSpaceDN w:val="0"/>
        <w:adjustRightInd w:val="0"/>
        <w:spacing w:line="241" w:lineRule="atLeast"/>
        <w:ind w:right="-720"/>
        <w:rPr>
          <w:rFonts w:ascii="Calibri" w:hAnsi="Calibri" w:cs="Frutiger 47LightCn"/>
          <w:u w:val="single"/>
        </w:rPr>
      </w:pPr>
      <w:hyperlink r:id="rId10" w:history="1">
        <w:r w:rsidR="007C21E4" w:rsidRPr="002A75A3">
          <w:rPr>
            <w:rStyle w:val="Hyperlink"/>
            <w:rFonts w:ascii="Calibri" w:hAnsi="Calibri" w:cs="Frutiger"/>
            <w:b/>
            <w:bCs/>
          </w:rPr>
          <w:t>DQSA / DSCSA</w:t>
        </w:r>
      </w:hyperlink>
      <w:r w:rsidR="007C21E4" w:rsidRPr="00A60240">
        <w:rPr>
          <w:rFonts w:ascii="Calibri" w:hAnsi="Calibri" w:cs="Frutiger"/>
          <w:b/>
          <w:bCs/>
        </w:rPr>
        <w:t xml:space="preserve"> </w:t>
      </w:r>
      <w:r w:rsidR="007C21E4" w:rsidRPr="00A60240">
        <w:rPr>
          <w:rFonts w:ascii="Calibri" w:hAnsi="Calibri" w:cs="Frutiger 47LightCn"/>
        </w:rPr>
        <w:t xml:space="preserve">– Part of the U.S. Food and Drug Administration’s (FDA) DQSA, the Drug Supply Chain Security Act (DSCSA), supersedes previous state level laws and addresses national track and trace of certain prescription drugs to play an important role with labeling in the pharmaceutical industry. Signed into law in 2013, the implementation is phased over ten years with several key requirements beginning at various stages in 2015. By 2023, the system will facilitate the exchange of information at the individual package level regarding where the drug has been in the supply chain. For more information on DSCSA: </w:t>
      </w:r>
      <w:hyperlink r:id="rId11" w:history="1">
        <w:r w:rsidR="00E144A0">
          <w:rPr>
            <w:rStyle w:val="Hyperlink"/>
            <w:rFonts w:ascii="Calibri" w:hAnsi="Calibri" w:cs="Frutiger 47LightCn"/>
          </w:rPr>
          <w:t>http://www.fda.gov/Drugs/DrugSafety/DrugIntegrityandSupplyChainSecurity/DrugSupplyChainSecurityAct/ucm382022.htm</w:t>
        </w:r>
      </w:hyperlink>
    </w:p>
    <w:p w14:paraId="59304ABE" w14:textId="77777777" w:rsidR="002A75A3" w:rsidRPr="00A60240" w:rsidRDefault="002A75A3" w:rsidP="008E4053">
      <w:pPr>
        <w:widowControl w:val="0"/>
        <w:autoSpaceDE w:val="0"/>
        <w:autoSpaceDN w:val="0"/>
        <w:adjustRightInd w:val="0"/>
        <w:spacing w:line="241" w:lineRule="atLeast"/>
        <w:ind w:right="-720"/>
        <w:rPr>
          <w:rFonts w:ascii="Calibri" w:hAnsi="Calibri" w:cs="Frutiger 47LightCn"/>
          <w:u w:val="single"/>
        </w:rPr>
      </w:pPr>
    </w:p>
    <w:p w14:paraId="0EA008B6" w14:textId="77777777" w:rsidR="007C21E4" w:rsidRPr="00A60240" w:rsidRDefault="007C21E4" w:rsidP="008E4053">
      <w:pPr>
        <w:widowControl w:val="0"/>
        <w:autoSpaceDE w:val="0"/>
        <w:autoSpaceDN w:val="0"/>
        <w:adjustRightInd w:val="0"/>
        <w:spacing w:line="241" w:lineRule="atLeast"/>
        <w:ind w:right="-720"/>
        <w:rPr>
          <w:rFonts w:ascii="Calibri" w:hAnsi="Calibri" w:cs="Frutiger 47LightCn"/>
        </w:rPr>
      </w:pPr>
    </w:p>
    <w:p w14:paraId="2C7AF334" w14:textId="77777777" w:rsidR="008E4053" w:rsidRPr="00A60240" w:rsidRDefault="008E4053" w:rsidP="008E4053">
      <w:pPr>
        <w:ind w:right="-720"/>
        <w:rPr>
          <w:rFonts w:ascii="Calibri" w:hAnsi="Calibri" w:cs="Frutiger"/>
          <w:b/>
          <w:bCs/>
        </w:rPr>
      </w:pPr>
    </w:p>
    <w:p w14:paraId="03D0D781" w14:textId="77777777" w:rsidR="008E4053" w:rsidRPr="00A60240" w:rsidRDefault="008E4053" w:rsidP="008E4053">
      <w:pPr>
        <w:ind w:right="-720"/>
        <w:rPr>
          <w:rFonts w:ascii="Calibri" w:hAnsi="Calibri" w:cs="Frutiger"/>
          <w:b/>
          <w:bCs/>
        </w:rPr>
      </w:pPr>
    </w:p>
    <w:p w14:paraId="7DE81985" w14:textId="77777777" w:rsidR="008E4053" w:rsidRPr="00A60240" w:rsidRDefault="008E4053" w:rsidP="008E4053">
      <w:pPr>
        <w:ind w:right="-720"/>
        <w:rPr>
          <w:rFonts w:ascii="Calibri" w:hAnsi="Calibri" w:cs="Frutiger"/>
          <w:b/>
          <w:bCs/>
        </w:rPr>
      </w:pPr>
    </w:p>
    <w:p w14:paraId="4C280338" w14:textId="77777777" w:rsidR="008E4053" w:rsidRPr="00A60240" w:rsidRDefault="008E4053" w:rsidP="008E4053">
      <w:pPr>
        <w:ind w:right="-720"/>
        <w:rPr>
          <w:rFonts w:ascii="Calibri" w:hAnsi="Calibri" w:cs="Frutiger"/>
          <w:b/>
          <w:bCs/>
        </w:rPr>
      </w:pPr>
    </w:p>
    <w:p w14:paraId="36105795" w14:textId="77777777" w:rsidR="008E4053" w:rsidRPr="00A60240" w:rsidRDefault="008E4053" w:rsidP="008E4053">
      <w:pPr>
        <w:ind w:right="-720"/>
        <w:rPr>
          <w:rFonts w:ascii="Calibri" w:hAnsi="Calibri" w:cs="Frutiger"/>
          <w:b/>
          <w:bCs/>
        </w:rPr>
      </w:pPr>
    </w:p>
    <w:p w14:paraId="2BFCB99C" w14:textId="2A1344F5" w:rsidR="007C21E4" w:rsidRPr="00A60240" w:rsidRDefault="000B0451" w:rsidP="008E4053">
      <w:pPr>
        <w:ind w:right="-720"/>
        <w:rPr>
          <w:rStyle w:val="A7"/>
          <w:rFonts w:ascii="Calibri" w:hAnsi="Calibri"/>
          <w:sz w:val="24"/>
          <w:szCs w:val="24"/>
        </w:rPr>
      </w:pPr>
      <w:hyperlink r:id="rId12" w:history="1">
        <w:r w:rsidR="007C21E4" w:rsidRPr="00E144A0">
          <w:rPr>
            <w:rStyle w:val="Hyperlink"/>
            <w:rFonts w:ascii="Calibri" w:hAnsi="Calibri" w:cs="Frutiger"/>
            <w:b/>
            <w:bCs/>
          </w:rPr>
          <w:t>UDI</w:t>
        </w:r>
      </w:hyperlink>
      <w:r w:rsidR="007C21E4" w:rsidRPr="00A60240">
        <w:rPr>
          <w:rFonts w:ascii="Calibri" w:hAnsi="Calibri" w:cs="Frutiger"/>
          <w:b/>
          <w:bCs/>
        </w:rPr>
        <w:t xml:space="preserve"> </w:t>
      </w:r>
      <w:r w:rsidR="007C21E4" w:rsidRPr="00A60240">
        <w:rPr>
          <w:rFonts w:ascii="Calibri" w:hAnsi="Calibri" w:cs="Frutiger 47LightCn"/>
        </w:rPr>
        <w:t>– Phased in over several years, UDI, which re</w:t>
      </w:r>
      <w:r w:rsidR="007C21E4" w:rsidRPr="00A60240">
        <w:rPr>
          <w:rFonts w:ascii="Calibri" w:hAnsi="Calibri" w:cs="Frutiger 47LightCn"/>
        </w:rPr>
        <w:softHyphen/>
        <w:t xml:space="preserve">quires most medical devices distributed in the United States to carry a unique device identifier, continues to play a significant role with labeling in this industry. </w:t>
      </w:r>
      <w:r w:rsidR="007C21E4" w:rsidRPr="00A60240">
        <w:rPr>
          <w:rStyle w:val="A6"/>
          <w:rFonts w:ascii="Calibri" w:hAnsi="Calibri"/>
          <w:sz w:val="24"/>
          <w:szCs w:val="24"/>
        </w:rPr>
        <w:t>This mandate, which was adopted in 2014, is intended to improve patient safety and allows traceability of medical devices from production down to medical use. The next UDI deadline of September 2015 requires that all labels and packages for implantable, life-sup</w:t>
      </w:r>
      <w:r w:rsidR="007C21E4" w:rsidRPr="00A60240">
        <w:rPr>
          <w:rStyle w:val="A6"/>
          <w:rFonts w:ascii="Calibri" w:hAnsi="Calibri"/>
          <w:sz w:val="24"/>
          <w:szCs w:val="24"/>
        </w:rPr>
        <w:softHyphen/>
        <w:t xml:space="preserve">porting, and life-sustaining devices bear a UDI and be submitted to the Global Unique Device Identification Database (GUIDID). For more information on UDI: </w:t>
      </w:r>
      <w:hyperlink r:id="rId13" w:history="1">
        <w:r w:rsidR="00E144A0">
          <w:rPr>
            <w:rStyle w:val="Hyperlink"/>
            <w:rFonts w:ascii="Calibri" w:hAnsi="Calibri" w:cs="Frutiger 47LightCn"/>
          </w:rPr>
          <w:t>http://www.fda.gov/MedicalDevices/DeviceRegulationandGuidance/UniqueDeviceIdentification/</w:t>
        </w:r>
      </w:hyperlink>
    </w:p>
    <w:p w14:paraId="19695E48" w14:textId="77777777" w:rsidR="007C21E4" w:rsidRPr="00A60240" w:rsidRDefault="007C21E4" w:rsidP="008E4053">
      <w:pPr>
        <w:ind w:right="-720"/>
        <w:rPr>
          <w:rFonts w:ascii="Calibri" w:hAnsi="Calibri" w:cs="Frutiger 47LightCn"/>
        </w:rPr>
      </w:pPr>
    </w:p>
    <w:p w14:paraId="7A52A401" w14:textId="654A3FDC" w:rsidR="007C21E4" w:rsidRPr="00A60240" w:rsidRDefault="000B0451" w:rsidP="008E4053">
      <w:pPr>
        <w:pStyle w:val="Pa1"/>
        <w:ind w:right="-720"/>
        <w:rPr>
          <w:rStyle w:val="A7"/>
          <w:rFonts w:ascii="Calibri" w:hAnsi="Calibri"/>
          <w:sz w:val="24"/>
          <w:szCs w:val="24"/>
        </w:rPr>
      </w:pPr>
      <w:hyperlink r:id="rId14" w:history="1">
        <w:r w:rsidR="007C21E4" w:rsidRPr="00E144A0">
          <w:rPr>
            <w:rStyle w:val="Hyperlink"/>
            <w:rFonts w:ascii="Calibri" w:hAnsi="Calibri" w:cs="Frutiger"/>
            <w:b/>
            <w:bCs/>
          </w:rPr>
          <w:t>EU1169</w:t>
        </w:r>
      </w:hyperlink>
      <w:r w:rsidR="007C21E4" w:rsidRPr="00A60240">
        <w:rPr>
          <w:rStyle w:val="A6"/>
          <w:rFonts w:ascii="Calibri" w:hAnsi="Calibri" w:cs="Frutiger"/>
          <w:b/>
          <w:bCs/>
          <w:sz w:val="24"/>
          <w:szCs w:val="24"/>
        </w:rPr>
        <w:t xml:space="preserve"> </w:t>
      </w:r>
      <w:r w:rsidR="007C21E4" w:rsidRPr="00A60240">
        <w:rPr>
          <w:rStyle w:val="A6"/>
          <w:rFonts w:ascii="Calibri" w:hAnsi="Calibri"/>
          <w:sz w:val="24"/>
          <w:szCs w:val="24"/>
        </w:rPr>
        <w:t xml:space="preserve">– This European Commission standard, which increases the amount of mandatory information required to sell food products, represents a significant change to what and how information is displayed on food and beverage packaging. This rule, which was designed to make food labeling easier to understand, went into effect in December 2014 and ensuing requirements to include nutritional information will begin on December 2016. Although initiated as a European Union (EU) standard, this directive is far-reaching and impacts suppliers, food service operators, retailers and food business operators at all stages of the food supply chain within Europe and any global suppliers who import or distribute to Europe. For more information on EU1169: </w:t>
      </w:r>
      <w:hyperlink r:id="rId15" w:history="1">
        <w:r w:rsidR="00F66615">
          <w:rPr>
            <w:rStyle w:val="Hyperlink"/>
            <w:rFonts w:ascii="Calibri" w:hAnsi="Calibri" w:cs="Frutiger 47LightCn"/>
          </w:rPr>
          <w:t>http://loftware.com/industries/foodandbeverage.cfm</w:t>
        </w:r>
      </w:hyperlink>
    </w:p>
    <w:p w14:paraId="4F6AAEE0" w14:textId="77777777" w:rsidR="007C21E4" w:rsidRPr="00A60240" w:rsidRDefault="007C21E4" w:rsidP="008E4053">
      <w:pPr>
        <w:pStyle w:val="Default"/>
        <w:ind w:right="-720"/>
        <w:rPr>
          <w:rFonts w:ascii="Calibri" w:hAnsi="Calibri"/>
        </w:rPr>
      </w:pPr>
    </w:p>
    <w:p w14:paraId="4AC3B299" w14:textId="5597877B" w:rsidR="007C21E4" w:rsidRPr="00A60240" w:rsidRDefault="000B0451" w:rsidP="008E4053">
      <w:pPr>
        <w:pStyle w:val="Pa1"/>
        <w:ind w:right="-720"/>
        <w:rPr>
          <w:rFonts w:ascii="Calibri" w:hAnsi="Calibri" w:cs="Frutiger 47LightCn"/>
          <w:color w:val="000000"/>
        </w:rPr>
      </w:pPr>
      <w:hyperlink r:id="rId16" w:history="1">
        <w:r w:rsidR="007C21E4" w:rsidRPr="00E144A0">
          <w:rPr>
            <w:rStyle w:val="Hyperlink"/>
            <w:rFonts w:ascii="Calibri" w:hAnsi="Calibri" w:cs="Frutiger"/>
            <w:b/>
            <w:bCs/>
          </w:rPr>
          <w:t>RoHS</w:t>
        </w:r>
      </w:hyperlink>
      <w:r w:rsidR="007C21E4" w:rsidRPr="00A60240">
        <w:rPr>
          <w:rStyle w:val="A6"/>
          <w:rFonts w:ascii="Calibri" w:hAnsi="Calibri" w:cs="Frutiger"/>
          <w:b/>
          <w:bCs/>
          <w:sz w:val="24"/>
          <w:szCs w:val="24"/>
        </w:rPr>
        <w:t xml:space="preserve"> </w:t>
      </w:r>
      <w:r w:rsidR="007C21E4" w:rsidRPr="00A60240">
        <w:rPr>
          <w:rStyle w:val="A6"/>
          <w:rFonts w:ascii="Calibri" w:hAnsi="Calibri"/>
          <w:sz w:val="24"/>
          <w:szCs w:val="24"/>
        </w:rPr>
        <w:t xml:space="preserve">– The Restriction of Hazardous Substances (RoHS) Directive, which originated in Europe, restricts the use of six hazardous materials found in varied electrical and electronic equipment. Initiated in 2006, the mandate includes RoHS2, which proposes changes to the original directive, with proposed compliance dates for inclusion beginning in 2015. </w:t>
      </w:r>
    </w:p>
    <w:p w14:paraId="50A76EA6" w14:textId="32EFA098" w:rsidR="007C21E4" w:rsidRPr="00A60240" w:rsidRDefault="007C21E4" w:rsidP="008E4053">
      <w:pPr>
        <w:ind w:right="-720"/>
        <w:rPr>
          <w:rFonts w:ascii="Calibri" w:hAnsi="Calibri"/>
        </w:rPr>
      </w:pPr>
      <w:r w:rsidRPr="00A60240">
        <w:rPr>
          <w:rStyle w:val="A6"/>
          <w:rFonts w:ascii="Calibri" w:hAnsi="Calibri"/>
          <w:sz w:val="24"/>
          <w:szCs w:val="24"/>
        </w:rPr>
        <w:t xml:space="preserve">For more information on RoHS: </w:t>
      </w:r>
      <w:hyperlink r:id="rId17" w:history="1">
        <w:r w:rsidRPr="00E144A0">
          <w:rPr>
            <w:rStyle w:val="Hyperlink"/>
            <w:rFonts w:ascii="Calibri" w:hAnsi="Calibri" w:cs="Frutiger 47LightCn"/>
          </w:rPr>
          <w:t>http://www.rohsguide.com</w:t>
        </w:r>
      </w:hyperlink>
      <w:r w:rsidRPr="00A60240">
        <w:rPr>
          <w:rStyle w:val="A7"/>
          <w:rFonts w:ascii="Calibri" w:hAnsi="Calibri"/>
          <w:sz w:val="24"/>
          <w:szCs w:val="24"/>
        </w:rPr>
        <w:t>/</w:t>
      </w:r>
    </w:p>
    <w:p w14:paraId="424CB2B1" w14:textId="77777777" w:rsidR="00836DB3" w:rsidRDefault="00836DB3" w:rsidP="008E4053">
      <w:pPr>
        <w:ind w:right="-720"/>
        <w:rPr>
          <w:rFonts w:ascii="Calibri" w:hAnsi="Calibri"/>
        </w:rPr>
      </w:pPr>
    </w:p>
    <w:p w14:paraId="2EC71AC1" w14:textId="77777777" w:rsidR="00A60240" w:rsidRPr="00A60240" w:rsidRDefault="00A60240" w:rsidP="00A60240">
      <w:pPr>
        <w:rPr>
          <w:rFonts w:ascii="Calibri" w:hAnsi="Calibri"/>
        </w:rPr>
      </w:pPr>
      <w:r w:rsidRPr="00A60240">
        <w:rPr>
          <w:rFonts w:ascii="Calibri" w:hAnsi="Calibri"/>
        </w:rPr>
        <w:t xml:space="preserve">To find out more about how Enterprise Labeling can help improve your company’s labeling practices go to </w:t>
      </w:r>
      <w:hyperlink r:id="rId18" w:history="1">
        <w:r w:rsidRPr="00A60240">
          <w:rPr>
            <w:rStyle w:val="Hyperlink"/>
            <w:rFonts w:ascii="Calibri" w:hAnsi="Calibri"/>
          </w:rPr>
          <w:t>www.loftware.com</w:t>
        </w:r>
      </w:hyperlink>
      <w:r w:rsidRPr="00A60240">
        <w:rPr>
          <w:rFonts w:ascii="Calibri" w:hAnsi="Calibri"/>
        </w:rPr>
        <w:t xml:space="preserve"> and or click on the following link to read our </w:t>
      </w:r>
      <w:hyperlink r:id="rId19" w:history="1">
        <w:r w:rsidRPr="00A60240">
          <w:rPr>
            <w:rStyle w:val="Hyperlink"/>
            <w:rFonts w:ascii="Calibri" w:hAnsi="Calibri"/>
          </w:rPr>
          <w:t>Special Report: Enterprise Labeling – A Supply Chain Imperative</w:t>
        </w:r>
      </w:hyperlink>
      <w:r w:rsidRPr="00A60240">
        <w:rPr>
          <w:rFonts w:ascii="Calibri" w:hAnsi="Calibri"/>
        </w:rPr>
        <w:t xml:space="preserve">. </w:t>
      </w:r>
    </w:p>
    <w:p w14:paraId="275A2A51" w14:textId="77777777" w:rsidR="00A60240" w:rsidRDefault="00A60240" w:rsidP="00A60240">
      <w:pPr>
        <w:rPr>
          <w:rFonts w:ascii="Calibri" w:hAnsi="Calibri"/>
        </w:rPr>
      </w:pPr>
    </w:p>
    <w:p w14:paraId="0FFE6DCD" w14:textId="77777777" w:rsidR="00A60240" w:rsidRDefault="00A60240" w:rsidP="008E4053">
      <w:pPr>
        <w:ind w:right="-720"/>
      </w:pPr>
    </w:p>
    <w:p w14:paraId="4C89D970" w14:textId="77777777" w:rsidR="002A75A3" w:rsidRPr="003F0C87" w:rsidRDefault="002A75A3" w:rsidP="002A75A3">
      <w:pPr>
        <w:rPr>
          <w:rFonts w:ascii="Calibri" w:hAnsi="Calibri"/>
          <w:b/>
        </w:rPr>
      </w:pPr>
      <w:r w:rsidRPr="003F0C87">
        <w:rPr>
          <w:rFonts w:ascii="Calibri" w:hAnsi="Calibri"/>
          <w:b/>
        </w:rPr>
        <w:t>ABOUT THE AUTHOR</w:t>
      </w:r>
    </w:p>
    <w:p w14:paraId="2F9A465B" w14:textId="365F4F50" w:rsidR="002A75A3" w:rsidRPr="00F65C95" w:rsidRDefault="002A75A3" w:rsidP="00F65C95">
      <w:pPr>
        <w:rPr>
          <w:rFonts w:ascii="Times" w:hAnsi="Times"/>
        </w:rPr>
      </w:pPr>
      <w:r>
        <w:rPr>
          <w:rFonts w:ascii="Times" w:hAnsi="Times"/>
        </w:rPr>
        <w:t xml:space="preserve">Josh Roffman is Vice President of Marketing and Product Management at </w:t>
      </w:r>
      <w:hyperlink r:id="rId20" w:history="1">
        <w:r w:rsidRPr="009F391B">
          <w:rPr>
            <w:rStyle w:val="Hyperlink"/>
            <w:rFonts w:ascii="Times" w:hAnsi="Times"/>
          </w:rPr>
          <w:t>Loftware</w:t>
        </w:r>
      </w:hyperlink>
      <w:r>
        <w:rPr>
          <w:rFonts w:ascii="Times" w:hAnsi="Times"/>
        </w:rPr>
        <w:t>, a global market leader in E</w:t>
      </w:r>
      <w:r w:rsidRPr="00DD2019">
        <w:rPr>
          <w:rFonts w:ascii="Times" w:hAnsi="Times"/>
        </w:rPr>
        <w:t xml:space="preserve">nterprise Labeling Solutions. </w:t>
      </w:r>
      <w:r>
        <w:rPr>
          <w:rFonts w:ascii="Times" w:hAnsi="Times"/>
        </w:rPr>
        <w:t xml:space="preserve"> </w:t>
      </w:r>
      <w:r w:rsidRPr="00DD2019">
        <w:rPr>
          <w:rFonts w:ascii="Times" w:hAnsi="Times" w:cs="Calibri"/>
        </w:rPr>
        <w:t xml:space="preserve">Josh has </w:t>
      </w:r>
      <w:r>
        <w:rPr>
          <w:rFonts w:ascii="Times" w:hAnsi="Times" w:cs="Calibri"/>
        </w:rPr>
        <w:t xml:space="preserve">over </w:t>
      </w:r>
      <w:r w:rsidRPr="00DD2019">
        <w:rPr>
          <w:rFonts w:ascii="Times" w:hAnsi="Times" w:cs="Calibri"/>
        </w:rPr>
        <w:t>20 years of marketing and product management experience with leading enterprise software companies. Specializing in the impact of supply chain trends on enterprise labeling, Josh frequently speaks at industry events most recently addressing attendees at Oracle’s Value Chain Summit, Pharma Labeling Conference, and the ASUG Fall Focus.</w:t>
      </w:r>
    </w:p>
    <w:sectPr w:rsidR="002A75A3" w:rsidRPr="00F65C95" w:rsidSect="005965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w:altName w:val="Cambria"/>
    <w:panose1 w:val="00000000000000000000"/>
    <w:charset w:val="4D"/>
    <w:family w:val="swiss"/>
    <w:notTrueType/>
    <w:pitch w:val="default"/>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Frutiger 47LightCn">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61865"/>
    <w:multiLevelType w:val="hybridMultilevel"/>
    <w:tmpl w:val="8F94B91A"/>
    <w:lvl w:ilvl="0" w:tplc="C34E08DE">
      <w:start w:val="1"/>
      <w:numFmt w:val="decimal"/>
      <w:lvlText w:val="%1)"/>
      <w:lvlJc w:val="left"/>
      <w:pPr>
        <w:ind w:left="720" w:hanging="360"/>
      </w:pPr>
      <w:rPr>
        <w:rFonts w:ascii="Frutiger" w:hAnsi="Frutiger" w:cs="Frutige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036215"/>
    <w:multiLevelType w:val="hybridMultilevel"/>
    <w:tmpl w:val="E7FEC198"/>
    <w:lvl w:ilvl="0" w:tplc="885E276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795B11"/>
    <w:multiLevelType w:val="hybridMultilevel"/>
    <w:tmpl w:val="B30C584A"/>
    <w:lvl w:ilvl="0" w:tplc="AA48F8F0">
      <w:start w:val="1"/>
      <w:numFmt w:val="decimal"/>
      <w:lvlText w:val="%1)"/>
      <w:lvlJc w:val="left"/>
      <w:pPr>
        <w:ind w:left="720" w:hanging="360"/>
      </w:pPr>
      <w:rPr>
        <w:rFonts w:ascii="Frutiger" w:hAnsi="Frutiger" w:cs="Frutige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93723F"/>
    <w:multiLevelType w:val="hybridMultilevel"/>
    <w:tmpl w:val="8862C32E"/>
    <w:lvl w:ilvl="0" w:tplc="C34E08DE">
      <w:start w:val="1"/>
      <w:numFmt w:val="decimal"/>
      <w:lvlText w:val="%1)"/>
      <w:lvlJc w:val="left"/>
      <w:pPr>
        <w:ind w:left="720" w:hanging="360"/>
      </w:pPr>
      <w:rPr>
        <w:rFonts w:ascii="Frutiger" w:hAnsi="Frutiger" w:cs="Frutige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1E4"/>
    <w:rsid w:val="000664B2"/>
    <w:rsid w:val="000B0451"/>
    <w:rsid w:val="001830B6"/>
    <w:rsid w:val="002A75A3"/>
    <w:rsid w:val="00566551"/>
    <w:rsid w:val="00596552"/>
    <w:rsid w:val="007C21E4"/>
    <w:rsid w:val="007F005F"/>
    <w:rsid w:val="007F6B11"/>
    <w:rsid w:val="008007E6"/>
    <w:rsid w:val="00836DB3"/>
    <w:rsid w:val="008E4053"/>
    <w:rsid w:val="009B08C6"/>
    <w:rsid w:val="00A43C92"/>
    <w:rsid w:val="00A60240"/>
    <w:rsid w:val="00CF26B2"/>
    <w:rsid w:val="00E03EA3"/>
    <w:rsid w:val="00E144A0"/>
    <w:rsid w:val="00F65C95"/>
    <w:rsid w:val="00F66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0B3B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21E4"/>
    <w:pPr>
      <w:widowControl w:val="0"/>
      <w:autoSpaceDE w:val="0"/>
      <w:autoSpaceDN w:val="0"/>
      <w:adjustRightInd w:val="0"/>
    </w:pPr>
    <w:rPr>
      <w:rFonts w:ascii="Georgia" w:hAnsi="Georgia" w:cs="Georgia"/>
      <w:color w:val="000000"/>
    </w:rPr>
  </w:style>
  <w:style w:type="character" w:customStyle="1" w:styleId="A0">
    <w:name w:val="A0"/>
    <w:uiPriority w:val="99"/>
    <w:rsid w:val="007C21E4"/>
    <w:rPr>
      <w:rFonts w:cs="Georgia"/>
      <w:i/>
      <w:iCs/>
      <w:color w:val="000000"/>
      <w:sz w:val="18"/>
      <w:szCs w:val="18"/>
    </w:rPr>
  </w:style>
  <w:style w:type="paragraph" w:customStyle="1" w:styleId="Pa1">
    <w:name w:val="Pa1"/>
    <w:basedOn w:val="Default"/>
    <w:next w:val="Default"/>
    <w:uiPriority w:val="99"/>
    <w:rsid w:val="007C21E4"/>
    <w:pPr>
      <w:spacing w:line="241" w:lineRule="atLeast"/>
    </w:pPr>
    <w:rPr>
      <w:rFonts w:ascii="Frutiger 47LightCn" w:hAnsi="Frutiger 47LightCn" w:cs="Times New Roman"/>
      <w:color w:val="auto"/>
    </w:rPr>
  </w:style>
  <w:style w:type="character" w:customStyle="1" w:styleId="A6">
    <w:name w:val="A6"/>
    <w:uiPriority w:val="99"/>
    <w:rsid w:val="007C21E4"/>
    <w:rPr>
      <w:rFonts w:cs="Frutiger 47LightCn"/>
      <w:color w:val="000000"/>
      <w:sz w:val="20"/>
      <w:szCs w:val="20"/>
    </w:rPr>
  </w:style>
  <w:style w:type="paragraph" w:styleId="ListParagraph">
    <w:name w:val="List Paragraph"/>
    <w:basedOn w:val="Normal"/>
    <w:uiPriority w:val="34"/>
    <w:qFormat/>
    <w:rsid w:val="007C21E4"/>
    <w:pPr>
      <w:ind w:left="720"/>
      <w:contextualSpacing/>
    </w:pPr>
  </w:style>
  <w:style w:type="character" w:customStyle="1" w:styleId="A7">
    <w:name w:val="A7"/>
    <w:uiPriority w:val="99"/>
    <w:rsid w:val="007C21E4"/>
    <w:rPr>
      <w:rFonts w:cs="Frutiger 47LightCn"/>
      <w:color w:val="000000"/>
      <w:sz w:val="20"/>
      <w:szCs w:val="20"/>
      <w:u w:val="single"/>
    </w:rPr>
  </w:style>
  <w:style w:type="character" w:styleId="Hyperlink">
    <w:name w:val="Hyperlink"/>
    <w:basedOn w:val="DefaultParagraphFont"/>
    <w:uiPriority w:val="99"/>
    <w:unhideWhenUsed/>
    <w:rsid w:val="007C21E4"/>
    <w:rPr>
      <w:color w:val="0000FF" w:themeColor="hyperlink"/>
      <w:u w:val="single"/>
    </w:rPr>
  </w:style>
  <w:style w:type="character" w:styleId="FollowedHyperlink">
    <w:name w:val="FollowedHyperlink"/>
    <w:basedOn w:val="DefaultParagraphFont"/>
    <w:uiPriority w:val="99"/>
    <w:semiHidden/>
    <w:unhideWhenUsed/>
    <w:rsid w:val="002A75A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21E4"/>
    <w:pPr>
      <w:widowControl w:val="0"/>
      <w:autoSpaceDE w:val="0"/>
      <w:autoSpaceDN w:val="0"/>
      <w:adjustRightInd w:val="0"/>
    </w:pPr>
    <w:rPr>
      <w:rFonts w:ascii="Georgia" w:hAnsi="Georgia" w:cs="Georgia"/>
      <w:color w:val="000000"/>
    </w:rPr>
  </w:style>
  <w:style w:type="character" w:customStyle="1" w:styleId="A0">
    <w:name w:val="A0"/>
    <w:uiPriority w:val="99"/>
    <w:rsid w:val="007C21E4"/>
    <w:rPr>
      <w:rFonts w:cs="Georgia"/>
      <w:i/>
      <w:iCs/>
      <w:color w:val="000000"/>
      <w:sz w:val="18"/>
      <w:szCs w:val="18"/>
    </w:rPr>
  </w:style>
  <w:style w:type="paragraph" w:customStyle="1" w:styleId="Pa1">
    <w:name w:val="Pa1"/>
    <w:basedOn w:val="Default"/>
    <w:next w:val="Default"/>
    <w:uiPriority w:val="99"/>
    <w:rsid w:val="007C21E4"/>
    <w:pPr>
      <w:spacing w:line="241" w:lineRule="atLeast"/>
    </w:pPr>
    <w:rPr>
      <w:rFonts w:ascii="Frutiger 47LightCn" w:hAnsi="Frutiger 47LightCn" w:cs="Times New Roman"/>
      <w:color w:val="auto"/>
    </w:rPr>
  </w:style>
  <w:style w:type="character" w:customStyle="1" w:styleId="A6">
    <w:name w:val="A6"/>
    <w:uiPriority w:val="99"/>
    <w:rsid w:val="007C21E4"/>
    <w:rPr>
      <w:rFonts w:cs="Frutiger 47LightCn"/>
      <w:color w:val="000000"/>
      <w:sz w:val="20"/>
      <w:szCs w:val="20"/>
    </w:rPr>
  </w:style>
  <w:style w:type="paragraph" w:styleId="ListParagraph">
    <w:name w:val="List Paragraph"/>
    <w:basedOn w:val="Normal"/>
    <w:uiPriority w:val="34"/>
    <w:qFormat/>
    <w:rsid w:val="007C21E4"/>
    <w:pPr>
      <w:ind w:left="720"/>
      <w:contextualSpacing/>
    </w:pPr>
  </w:style>
  <w:style w:type="character" w:customStyle="1" w:styleId="A7">
    <w:name w:val="A7"/>
    <w:uiPriority w:val="99"/>
    <w:rsid w:val="007C21E4"/>
    <w:rPr>
      <w:rFonts w:cs="Frutiger 47LightCn"/>
      <w:color w:val="000000"/>
      <w:sz w:val="20"/>
      <w:szCs w:val="20"/>
      <w:u w:val="single"/>
    </w:rPr>
  </w:style>
  <w:style w:type="character" w:styleId="Hyperlink">
    <w:name w:val="Hyperlink"/>
    <w:basedOn w:val="DefaultParagraphFont"/>
    <w:uiPriority w:val="99"/>
    <w:unhideWhenUsed/>
    <w:rsid w:val="007C21E4"/>
    <w:rPr>
      <w:color w:val="0000FF" w:themeColor="hyperlink"/>
      <w:u w:val="single"/>
    </w:rPr>
  </w:style>
  <w:style w:type="character" w:styleId="FollowedHyperlink">
    <w:name w:val="FollowedHyperlink"/>
    <w:basedOn w:val="DefaultParagraphFont"/>
    <w:uiPriority w:val="99"/>
    <w:semiHidden/>
    <w:unhideWhenUsed/>
    <w:rsid w:val="002A75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osha.gov/dsg/hazcom/ghs.html" TargetMode="External"/><Relationship Id="rId20" Type="http://schemas.openxmlformats.org/officeDocument/2006/relationships/hyperlink" Target="http://www.loftware.com"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fda.gov/Drugs/DrugSafety/DrugIntegrityandSupplyChainSecurity/DrugSupplyChainSecurityAct/ucm382022.htm" TargetMode="External"/><Relationship Id="rId11" Type="http://schemas.openxmlformats.org/officeDocument/2006/relationships/hyperlink" Target="http://www.fda.gov/Drugs/DrugSafety/DrugIntegrityandSupplyChainSecurity/DrugSupplyChainSecurityAct/ucm382022.htm" TargetMode="External"/><Relationship Id="rId12" Type="http://schemas.openxmlformats.org/officeDocument/2006/relationships/hyperlink" Target="http://www.fda.gov/MedicalDevices/DeviceRegulationandGuidance/UniqueDeviceIdentification/" TargetMode="External"/><Relationship Id="rId13" Type="http://schemas.openxmlformats.org/officeDocument/2006/relationships/hyperlink" Target="http://www.fda.gov/MedicalDevices/DeviceRegulationandGuidance/UniqueDeviceIdentification/" TargetMode="External"/><Relationship Id="rId14" Type="http://schemas.openxmlformats.org/officeDocument/2006/relationships/hyperlink" Target="http://loftware.com/industries/foodandbeverage.cfm" TargetMode="External"/><Relationship Id="rId15" Type="http://schemas.openxmlformats.org/officeDocument/2006/relationships/hyperlink" Target="http://loftware.com/industries/foodandbeverage.cfm" TargetMode="External"/><Relationship Id="rId16" Type="http://schemas.openxmlformats.org/officeDocument/2006/relationships/hyperlink" Target="http://www.rohsguide.com" TargetMode="External"/><Relationship Id="rId17" Type="http://schemas.openxmlformats.org/officeDocument/2006/relationships/hyperlink" Target="http://www.rohsguide.com" TargetMode="External"/><Relationship Id="rId18" Type="http://schemas.openxmlformats.org/officeDocument/2006/relationships/hyperlink" Target="http://www.loftware.com" TargetMode="External"/><Relationship Id="rId19" Type="http://schemas.openxmlformats.org/officeDocument/2006/relationships/hyperlink" Target="http://resources.loftware.com/Enterprise-Labeling-Supply-Chain-Strategic-Imperative.html?utm_source=Website&amp;utm_sourcedetail=Web-Form&amp;utm_asset=Report&amp;utm_assetdetail=Enterprise-Labeling-Special-Report-2015?utm_source=Online-Publication&amp;utm_sourcedetail=MDT&amp;utm_asset=Report&amp;utm_assetdetail=Enterprise-Labeling-Special-Report-2015"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s1.org" TargetMode="External"/><Relationship Id="rId7" Type="http://schemas.openxmlformats.org/officeDocument/2006/relationships/hyperlink" Target="http://www.gs1.org" TargetMode="External"/><Relationship Id="rId8" Type="http://schemas.openxmlformats.org/officeDocument/2006/relationships/hyperlink" Target="https://www.osha.gov/dsg/hazcom/gh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2624</Words>
  <Characters>14962</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Manager/>
  <Company>Loftware</Company>
  <LinksUpToDate>false</LinksUpToDate>
  <CharactersWithSpaces>17551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Perroni</dc:creator>
  <cp:keywords/>
  <dc:description/>
  <cp:lastModifiedBy>Maureen Perroni</cp:lastModifiedBy>
  <cp:revision>15</cp:revision>
  <cp:lastPrinted>2015-04-06T17:22:00Z</cp:lastPrinted>
  <dcterms:created xsi:type="dcterms:W3CDTF">2015-04-06T17:06:00Z</dcterms:created>
  <dcterms:modified xsi:type="dcterms:W3CDTF">2015-05-18T20:44:00Z</dcterms:modified>
  <cp:category/>
</cp:coreProperties>
</file>