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4C8" w:rsidRDefault="007524C8" w:rsidP="007524C8">
      <w:pPr>
        <w:pStyle w:val="BodyTextIndent"/>
        <w:ind w:left="1260" w:right="-270" w:firstLine="720"/>
        <w:rPr>
          <w:rFonts w:ascii="Arial" w:hAnsi="Arial" w:cs="Arial"/>
          <w:sz w:val="20"/>
        </w:rPr>
      </w:pPr>
      <w:r>
        <w:rPr>
          <w:rFonts w:ascii="Arial" w:hAnsi="Arial" w:cs="Arial"/>
          <w:b/>
          <w:bCs/>
          <w:noProof/>
          <w:sz w:val="20"/>
        </w:rPr>
        <w:t xml:space="preserve">CONTACT: </w:t>
      </w:r>
      <w:r>
        <w:rPr>
          <w:rFonts w:ascii="Arial" w:hAnsi="Arial" w:cs="Arial"/>
          <w:b/>
          <w:bCs/>
          <w:noProof/>
          <w:sz w:val="20"/>
        </w:rPr>
        <w:tab/>
      </w:r>
      <w:r>
        <w:rPr>
          <w:rFonts w:ascii="Arial" w:hAnsi="Arial" w:cs="Arial"/>
          <w:noProof/>
          <w:sz w:val="20"/>
        </w:rPr>
        <w:t xml:space="preserve">Michelle Martin </w:t>
      </w:r>
    </w:p>
    <w:p w:rsidR="007524C8" w:rsidRDefault="007524C8" w:rsidP="007524C8">
      <w:pPr>
        <w:ind w:left="1980" w:right="-270"/>
        <w:rPr>
          <w:rFonts w:ascii="Arial" w:hAnsi="Arial"/>
          <w:b/>
          <w:sz w:val="20"/>
        </w:rPr>
      </w:pPr>
      <w:r>
        <w:rPr>
          <w:rFonts w:ascii="Arial" w:hAnsi="Arial"/>
          <w:b/>
          <w:sz w:val="20"/>
        </w:rPr>
        <w:t>EMAIL:</w:t>
      </w:r>
      <w:r>
        <w:rPr>
          <w:rFonts w:ascii="Arial" w:hAnsi="Arial"/>
          <w:b/>
          <w:sz w:val="20"/>
        </w:rPr>
        <w:tab/>
      </w:r>
      <w:r>
        <w:rPr>
          <w:rFonts w:ascii="Arial" w:hAnsi="Arial"/>
          <w:b/>
          <w:sz w:val="20"/>
        </w:rPr>
        <w:tab/>
      </w:r>
      <w:hyperlink r:id="rId7" w:history="1">
        <w:r>
          <w:rPr>
            <w:rStyle w:val="Hyperlink"/>
            <w:rFonts w:ascii="Arial" w:hAnsi="Arial" w:cs="Arial"/>
            <w:sz w:val="20"/>
            <w:szCs w:val="20"/>
          </w:rPr>
          <w:t>michelle.martin@smithgroupjjr.com</w:t>
        </w:r>
      </w:hyperlink>
      <w:r>
        <w:t xml:space="preserve"> </w:t>
      </w:r>
    </w:p>
    <w:p w:rsidR="007524C8" w:rsidRDefault="007524C8" w:rsidP="007524C8">
      <w:pPr>
        <w:ind w:left="1980" w:right="-270"/>
        <w:rPr>
          <w:rFonts w:ascii="Arial" w:hAnsi="Arial"/>
          <w:b/>
          <w:caps/>
          <w:sz w:val="20"/>
        </w:rPr>
      </w:pPr>
      <w:r>
        <w:rPr>
          <w:rFonts w:ascii="Arial" w:hAnsi="Arial"/>
          <w:b/>
          <w:sz w:val="20"/>
        </w:rPr>
        <w:t xml:space="preserve">PHONE: </w:t>
      </w:r>
      <w:r>
        <w:rPr>
          <w:rFonts w:ascii="Arial" w:hAnsi="Arial"/>
          <w:b/>
          <w:sz w:val="20"/>
        </w:rPr>
        <w:tab/>
      </w:r>
      <w:r>
        <w:rPr>
          <w:rFonts w:ascii="Arial" w:hAnsi="Arial"/>
          <w:b/>
          <w:sz w:val="20"/>
        </w:rPr>
        <w:tab/>
      </w:r>
      <w:r w:rsidRPr="00FB642E">
        <w:rPr>
          <w:rFonts w:ascii="Arial" w:hAnsi="Arial" w:cs="Arial"/>
          <w:bCs/>
          <w:noProof/>
          <w:sz w:val="20"/>
        </w:rPr>
        <w:t>415.365.3471</w:t>
      </w:r>
    </w:p>
    <w:p w:rsidR="007524C8" w:rsidRDefault="007524C8" w:rsidP="007524C8">
      <w:pPr>
        <w:pStyle w:val="Heading1"/>
        <w:ind w:right="-270"/>
        <w:rPr>
          <w:caps w:val="0"/>
          <w:sz w:val="32"/>
          <w:szCs w:val="32"/>
        </w:rPr>
      </w:pPr>
    </w:p>
    <w:p w:rsidR="007524C8" w:rsidRPr="00BE620D" w:rsidRDefault="007524C8" w:rsidP="007524C8">
      <w:pPr>
        <w:pStyle w:val="Heading1"/>
        <w:ind w:right="-270"/>
        <w:rPr>
          <w:caps w:val="0"/>
          <w:sz w:val="32"/>
          <w:szCs w:val="32"/>
        </w:rPr>
      </w:pPr>
      <w:r>
        <w:rPr>
          <w:caps w:val="0"/>
          <w:sz w:val="32"/>
          <w:szCs w:val="32"/>
        </w:rPr>
        <w:t xml:space="preserve">Sonora Outpatient Pavilion Breaks Ground </w:t>
      </w:r>
    </w:p>
    <w:p w:rsidR="007524C8" w:rsidRPr="000875A3" w:rsidRDefault="007524C8" w:rsidP="007524C8">
      <w:pPr>
        <w:ind w:left="1980" w:right="-270"/>
      </w:pPr>
    </w:p>
    <w:p w:rsidR="007524C8" w:rsidRPr="000875A3" w:rsidRDefault="007524C8" w:rsidP="007524C8">
      <w:pPr>
        <w:ind w:left="1980" w:right="-270"/>
        <w:rPr>
          <w:rFonts w:ascii="Arial" w:hAnsi="Arial" w:cs="Arial"/>
          <w:b/>
          <w:bCs/>
          <w:i/>
          <w:sz w:val="22"/>
          <w:szCs w:val="22"/>
        </w:rPr>
      </w:pPr>
      <w:r>
        <w:rPr>
          <w:rFonts w:ascii="Arial" w:hAnsi="Arial" w:cs="Arial"/>
          <w:b/>
          <w:bCs/>
          <w:i/>
          <w:sz w:val="22"/>
          <w:szCs w:val="22"/>
        </w:rPr>
        <w:t xml:space="preserve">Designed by SmithGroupJJR, </w:t>
      </w:r>
      <w:r w:rsidR="00D753CD">
        <w:rPr>
          <w:rFonts w:ascii="Arial" w:hAnsi="Arial" w:cs="Arial"/>
          <w:b/>
          <w:bCs/>
          <w:i/>
          <w:sz w:val="22"/>
          <w:szCs w:val="22"/>
        </w:rPr>
        <w:t>t</w:t>
      </w:r>
      <w:r>
        <w:rPr>
          <w:rFonts w:ascii="Arial" w:hAnsi="Arial" w:cs="Arial"/>
          <w:b/>
          <w:bCs/>
          <w:i/>
          <w:sz w:val="22"/>
          <w:szCs w:val="22"/>
        </w:rPr>
        <w:t>he new Adventist Health, Sonora Regional Medical Center Outpatient Pavilion will reflect the community and the spirit of Sonora</w:t>
      </w:r>
    </w:p>
    <w:p w:rsidR="007524C8" w:rsidRPr="000875A3" w:rsidRDefault="007524C8" w:rsidP="007524C8">
      <w:pPr>
        <w:spacing w:line="360" w:lineRule="auto"/>
        <w:ind w:left="1980" w:right="-270"/>
        <w:rPr>
          <w:rFonts w:ascii="Arial" w:hAnsi="Arial" w:cs="Arial"/>
          <w:bCs/>
          <w:sz w:val="20"/>
          <w:szCs w:val="20"/>
        </w:rPr>
      </w:pPr>
    </w:p>
    <w:p w:rsidR="007524C8" w:rsidRDefault="007524C8" w:rsidP="007524C8">
      <w:pPr>
        <w:spacing w:line="360" w:lineRule="auto"/>
        <w:ind w:left="1980" w:right="-270"/>
        <w:rPr>
          <w:rFonts w:ascii="Arial" w:hAnsi="Arial" w:cs="Arial"/>
          <w:bCs/>
          <w:sz w:val="20"/>
          <w:szCs w:val="20"/>
        </w:rPr>
      </w:pPr>
      <w:r>
        <w:rPr>
          <w:rFonts w:ascii="Arial" w:hAnsi="Arial" w:cs="Arial"/>
          <w:bCs/>
          <w:caps/>
          <w:sz w:val="20"/>
          <w:szCs w:val="20"/>
        </w:rPr>
        <w:t>Sonora</w:t>
      </w:r>
      <w:r w:rsidR="00F31C79">
        <w:rPr>
          <w:rFonts w:ascii="Arial" w:hAnsi="Arial" w:cs="Arial"/>
          <w:bCs/>
          <w:caps/>
          <w:sz w:val="20"/>
          <w:szCs w:val="20"/>
        </w:rPr>
        <w:t>, Calif.</w:t>
      </w:r>
      <w:r w:rsidRPr="000875A3">
        <w:rPr>
          <w:rFonts w:ascii="Arial" w:hAnsi="Arial" w:cs="Arial"/>
          <w:bCs/>
          <w:sz w:val="20"/>
          <w:szCs w:val="20"/>
        </w:rPr>
        <w:t xml:space="preserve">, </w:t>
      </w:r>
      <w:r w:rsidR="004A06ED">
        <w:rPr>
          <w:rFonts w:ascii="Arial" w:hAnsi="Arial" w:cs="Arial"/>
          <w:bCs/>
          <w:sz w:val="20"/>
          <w:szCs w:val="20"/>
        </w:rPr>
        <w:t>August 17</w:t>
      </w:r>
      <w:r w:rsidRPr="000875A3">
        <w:rPr>
          <w:rFonts w:ascii="Arial" w:hAnsi="Arial" w:cs="Arial"/>
          <w:bCs/>
          <w:sz w:val="20"/>
          <w:szCs w:val="20"/>
        </w:rPr>
        <w:t>, 2015 –</w:t>
      </w:r>
      <w:r w:rsidR="003321D4">
        <w:rPr>
          <w:rFonts w:ascii="Arial" w:hAnsi="Arial" w:cs="Arial"/>
          <w:bCs/>
          <w:sz w:val="20"/>
          <w:szCs w:val="20"/>
        </w:rPr>
        <w:t xml:space="preserve"> </w:t>
      </w:r>
      <w:hyperlink r:id="rId8" w:history="1">
        <w:r w:rsidRPr="001A5E06">
          <w:rPr>
            <w:rStyle w:val="Hyperlink"/>
            <w:rFonts w:ascii="Arial" w:hAnsi="Arial" w:cs="Arial"/>
            <w:bCs/>
            <w:sz w:val="20"/>
            <w:szCs w:val="20"/>
          </w:rPr>
          <w:t>Adventist Health, Sonora Regional Medical Center</w:t>
        </w:r>
      </w:hyperlink>
      <w:r>
        <w:rPr>
          <w:rFonts w:ascii="Arial" w:hAnsi="Arial" w:cs="Arial"/>
          <w:bCs/>
          <w:sz w:val="20"/>
          <w:szCs w:val="20"/>
        </w:rPr>
        <w:t xml:space="preserve"> has broken ground on its new $36 million outpatient pavilion and cancer center. The 64,000-square</w:t>
      </w:r>
      <w:r w:rsidR="00D753CD">
        <w:rPr>
          <w:rFonts w:ascii="Arial" w:hAnsi="Arial" w:cs="Arial"/>
          <w:bCs/>
          <w:sz w:val="20"/>
          <w:szCs w:val="20"/>
        </w:rPr>
        <w:t>-</w:t>
      </w:r>
      <w:r>
        <w:rPr>
          <w:rFonts w:ascii="Arial" w:hAnsi="Arial" w:cs="Arial"/>
          <w:bCs/>
          <w:sz w:val="20"/>
          <w:szCs w:val="20"/>
        </w:rPr>
        <w:t xml:space="preserve">foot building is being designed by </w:t>
      </w:r>
      <w:hyperlink r:id="rId9" w:history="1">
        <w:r w:rsidRPr="001A5E06">
          <w:rPr>
            <w:rStyle w:val="Hyperlink"/>
            <w:rFonts w:ascii="Arial" w:hAnsi="Arial" w:cs="Arial"/>
            <w:bCs/>
            <w:sz w:val="20"/>
            <w:szCs w:val="20"/>
          </w:rPr>
          <w:t>SmithGroupJJR</w:t>
        </w:r>
        <w:r w:rsidRPr="009D4479">
          <w:rPr>
            <w:rStyle w:val="Hyperlink"/>
            <w:rFonts w:ascii="Arial" w:hAnsi="Arial" w:cs="Arial"/>
            <w:bCs/>
            <w:color w:val="auto"/>
            <w:sz w:val="20"/>
            <w:szCs w:val="20"/>
            <w:u w:val="none"/>
          </w:rPr>
          <w:t>,</w:t>
        </w:r>
      </w:hyperlink>
      <w:r>
        <w:rPr>
          <w:rFonts w:ascii="Arial" w:hAnsi="Arial" w:cs="Arial"/>
          <w:bCs/>
          <w:sz w:val="20"/>
          <w:szCs w:val="20"/>
        </w:rPr>
        <w:t xml:space="preserve"> one of the nation’s largest healthcare architecture, engineering and planning firms.</w:t>
      </w:r>
    </w:p>
    <w:p w:rsidR="007524C8" w:rsidRPr="004A06ED" w:rsidRDefault="007524C8" w:rsidP="007524C8">
      <w:pPr>
        <w:spacing w:line="360" w:lineRule="auto"/>
        <w:ind w:left="1980" w:right="-270"/>
        <w:rPr>
          <w:rFonts w:ascii="Arial" w:hAnsi="Arial" w:cs="Arial"/>
          <w:bCs/>
          <w:sz w:val="16"/>
          <w:szCs w:val="16"/>
        </w:rPr>
      </w:pPr>
    </w:p>
    <w:p w:rsidR="001D5E23" w:rsidRDefault="007524C8">
      <w:pPr>
        <w:spacing w:line="360" w:lineRule="auto"/>
        <w:ind w:left="1980" w:right="-270"/>
        <w:rPr>
          <w:rFonts w:ascii="Arial" w:hAnsi="Arial" w:cs="Arial"/>
          <w:bCs/>
          <w:sz w:val="20"/>
          <w:szCs w:val="20"/>
        </w:rPr>
      </w:pPr>
      <w:r>
        <w:rPr>
          <w:rFonts w:ascii="Arial" w:hAnsi="Arial" w:cs="Arial"/>
          <w:bCs/>
          <w:sz w:val="20"/>
          <w:szCs w:val="20"/>
        </w:rPr>
        <w:t>The new facility will house the Diana J. White Cancer Institute, which will bring advanced cancer care and innovative medical technology to the Sonora community.</w:t>
      </w:r>
      <w:r w:rsidR="001D5E23">
        <w:rPr>
          <w:rFonts w:ascii="Arial" w:hAnsi="Arial" w:cs="Arial"/>
          <w:bCs/>
          <w:sz w:val="20"/>
          <w:szCs w:val="20"/>
        </w:rPr>
        <w:t xml:space="preserve"> Currently, community members are forced to travel over 100 miles to receive advanced cancer treatment. By bringing such medical treatment to Sonora, this exceptional design will facilitate exceptional healing. </w:t>
      </w:r>
    </w:p>
    <w:p w:rsidR="001D5E23" w:rsidRPr="004A06ED" w:rsidRDefault="001D5E23" w:rsidP="001D5E23">
      <w:pPr>
        <w:tabs>
          <w:tab w:val="left" w:pos="916"/>
        </w:tabs>
        <w:spacing w:line="360" w:lineRule="auto"/>
        <w:ind w:right="-270"/>
        <w:rPr>
          <w:rFonts w:ascii="Arial" w:hAnsi="Arial" w:cs="Arial"/>
          <w:bCs/>
          <w:sz w:val="16"/>
          <w:szCs w:val="16"/>
        </w:rPr>
      </w:pPr>
    </w:p>
    <w:p w:rsidR="007524C8" w:rsidRDefault="001D5E23" w:rsidP="007524C8">
      <w:pPr>
        <w:spacing w:line="360" w:lineRule="auto"/>
        <w:ind w:left="1980" w:right="-270"/>
        <w:rPr>
          <w:rFonts w:ascii="Arial" w:hAnsi="Arial" w:cs="Arial"/>
          <w:bCs/>
          <w:sz w:val="20"/>
          <w:szCs w:val="20"/>
        </w:rPr>
      </w:pPr>
      <w:r>
        <w:rPr>
          <w:rFonts w:ascii="Arial" w:hAnsi="Arial" w:cs="Arial"/>
          <w:bCs/>
          <w:sz w:val="20"/>
          <w:szCs w:val="20"/>
        </w:rPr>
        <w:t xml:space="preserve">The facility will also </w:t>
      </w:r>
      <w:r w:rsidR="00D753CD">
        <w:rPr>
          <w:rFonts w:ascii="Arial" w:hAnsi="Arial" w:cs="Arial"/>
          <w:bCs/>
          <w:sz w:val="20"/>
          <w:szCs w:val="20"/>
        </w:rPr>
        <w:t>accommodate</w:t>
      </w:r>
      <w:r w:rsidR="007524C8">
        <w:rPr>
          <w:rFonts w:ascii="Arial" w:hAnsi="Arial" w:cs="Arial"/>
          <w:bCs/>
          <w:sz w:val="20"/>
          <w:szCs w:val="20"/>
        </w:rPr>
        <w:t xml:space="preserve"> primary c</w:t>
      </w:r>
      <w:r w:rsidR="00130E86">
        <w:rPr>
          <w:rFonts w:ascii="Arial" w:hAnsi="Arial" w:cs="Arial"/>
          <w:bCs/>
          <w:sz w:val="20"/>
          <w:szCs w:val="20"/>
        </w:rPr>
        <w:t>are, rehabilitation, imaging</w:t>
      </w:r>
      <w:r w:rsidR="007524C8">
        <w:rPr>
          <w:rFonts w:ascii="Arial" w:hAnsi="Arial" w:cs="Arial"/>
          <w:bCs/>
          <w:sz w:val="20"/>
          <w:szCs w:val="20"/>
        </w:rPr>
        <w:t xml:space="preserve"> and outpatient services, vacating much needed space at the existing Sonora Regional Medical Center, located approximately a quarter mile away. </w:t>
      </w:r>
    </w:p>
    <w:p w:rsidR="007524C8" w:rsidRPr="004A06ED" w:rsidRDefault="007524C8" w:rsidP="007524C8">
      <w:pPr>
        <w:spacing w:line="360" w:lineRule="auto"/>
        <w:ind w:left="1980" w:right="-270"/>
        <w:rPr>
          <w:rFonts w:ascii="Arial" w:hAnsi="Arial" w:cs="Arial"/>
          <w:bCs/>
          <w:sz w:val="16"/>
          <w:szCs w:val="16"/>
        </w:rPr>
      </w:pPr>
    </w:p>
    <w:p w:rsidR="009D4479" w:rsidRDefault="007524C8" w:rsidP="009D4479">
      <w:pPr>
        <w:spacing w:line="360" w:lineRule="auto"/>
        <w:ind w:left="1980" w:right="-270"/>
        <w:rPr>
          <w:rFonts w:ascii="Arial" w:hAnsi="Arial" w:cs="Arial"/>
          <w:bCs/>
          <w:sz w:val="20"/>
          <w:szCs w:val="20"/>
        </w:rPr>
      </w:pPr>
      <w:r w:rsidRPr="00360CB4">
        <w:rPr>
          <w:rFonts w:ascii="Arial" w:hAnsi="Arial" w:cs="Arial"/>
          <w:bCs/>
          <w:sz w:val="20"/>
          <w:szCs w:val="20"/>
        </w:rPr>
        <w:t xml:space="preserve">“The new </w:t>
      </w:r>
      <w:r>
        <w:rPr>
          <w:rFonts w:ascii="Arial" w:hAnsi="Arial" w:cs="Arial"/>
          <w:bCs/>
          <w:sz w:val="20"/>
          <w:szCs w:val="20"/>
        </w:rPr>
        <w:t>o</w:t>
      </w:r>
      <w:r w:rsidRPr="00360CB4">
        <w:rPr>
          <w:rFonts w:ascii="Arial" w:hAnsi="Arial" w:cs="Arial"/>
          <w:bCs/>
          <w:sz w:val="20"/>
          <w:szCs w:val="20"/>
        </w:rPr>
        <w:t xml:space="preserve">utpatient </w:t>
      </w:r>
      <w:r>
        <w:rPr>
          <w:rFonts w:ascii="Arial" w:hAnsi="Arial" w:cs="Arial"/>
          <w:bCs/>
          <w:sz w:val="20"/>
          <w:szCs w:val="20"/>
        </w:rPr>
        <w:t>p</w:t>
      </w:r>
      <w:r w:rsidRPr="00360CB4">
        <w:rPr>
          <w:rFonts w:ascii="Arial" w:hAnsi="Arial" w:cs="Arial"/>
          <w:bCs/>
          <w:sz w:val="20"/>
          <w:szCs w:val="20"/>
        </w:rPr>
        <w:t xml:space="preserve">avilion and </w:t>
      </w:r>
      <w:r>
        <w:rPr>
          <w:rFonts w:ascii="Arial" w:hAnsi="Arial" w:cs="Arial"/>
          <w:bCs/>
          <w:sz w:val="20"/>
          <w:szCs w:val="20"/>
        </w:rPr>
        <w:t>c</w:t>
      </w:r>
      <w:r w:rsidRPr="00360CB4">
        <w:rPr>
          <w:rFonts w:ascii="Arial" w:hAnsi="Arial" w:cs="Arial"/>
          <w:bCs/>
          <w:sz w:val="20"/>
          <w:szCs w:val="20"/>
        </w:rPr>
        <w:t xml:space="preserve">ancer </w:t>
      </w:r>
      <w:r>
        <w:rPr>
          <w:rFonts w:ascii="Arial" w:hAnsi="Arial" w:cs="Arial"/>
          <w:bCs/>
          <w:sz w:val="20"/>
          <w:szCs w:val="20"/>
        </w:rPr>
        <w:t xml:space="preserve">center will </w:t>
      </w:r>
      <w:r w:rsidRPr="00360CB4">
        <w:rPr>
          <w:rFonts w:ascii="Arial" w:hAnsi="Arial" w:cs="Arial"/>
          <w:bCs/>
          <w:sz w:val="20"/>
          <w:szCs w:val="20"/>
        </w:rPr>
        <w:t>strike a balance between a building that looks like it belongs in Sonora and one t</w:t>
      </w:r>
      <w:r>
        <w:rPr>
          <w:rFonts w:ascii="Arial" w:hAnsi="Arial" w:cs="Arial"/>
          <w:bCs/>
          <w:sz w:val="20"/>
          <w:szCs w:val="20"/>
        </w:rPr>
        <w:t>hat can take us into the future,</w:t>
      </w:r>
      <w:r w:rsidRPr="00360CB4">
        <w:rPr>
          <w:rFonts w:ascii="Arial" w:hAnsi="Arial" w:cs="Arial"/>
          <w:bCs/>
          <w:sz w:val="20"/>
          <w:szCs w:val="20"/>
        </w:rPr>
        <w:t>”</w:t>
      </w:r>
      <w:r>
        <w:rPr>
          <w:rFonts w:ascii="Arial" w:hAnsi="Arial" w:cs="Arial"/>
          <w:bCs/>
          <w:sz w:val="20"/>
          <w:szCs w:val="20"/>
        </w:rPr>
        <w:t xml:space="preserve"> said Andrew </w:t>
      </w:r>
      <w:proofErr w:type="spellStart"/>
      <w:r w:rsidRPr="006E512A">
        <w:rPr>
          <w:rFonts w:ascii="Arial" w:hAnsi="Arial" w:cs="Arial"/>
          <w:bCs/>
          <w:sz w:val="20"/>
          <w:szCs w:val="20"/>
        </w:rPr>
        <w:t>Jahn</w:t>
      </w:r>
      <w:proofErr w:type="spellEnd"/>
      <w:r>
        <w:rPr>
          <w:rFonts w:ascii="Arial" w:hAnsi="Arial" w:cs="Arial"/>
          <w:bCs/>
          <w:sz w:val="20"/>
          <w:szCs w:val="20"/>
        </w:rPr>
        <w:t>, President and CEO, Sonora Regional Medical Center.</w:t>
      </w:r>
      <w:r w:rsidRPr="00271707">
        <w:rPr>
          <w:rFonts w:ascii="Arial" w:hAnsi="Arial" w:cs="Arial"/>
          <w:bCs/>
          <w:sz w:val="20"/>
          <w:szCs w:val="20"/>
        </w:rPr>
        <w:t xml:space="preserve"> </w:t>
      </w:r>
    </w:p>
    <w:p w:rsidR="009D4479" w:rsidRDefault="009D4479" w:rsidP="009D4479">
      <w:pPr>
        <w:spacing w:line="360" w:lineRule="auto"/>
        <w:ind w:left="1980" w:right="-270"/>
        <w:rPr>
          <w:rFonts w:ascii="Arial" w:hAnsi="Arial" w:cs="Arial"/>
          <w:bCs/>
          <w:sz w:val="20"/>
          <w:szCs w:val="20"/>
        </w:rPr>
      </w:pPr>
    </w:p>
    <w:p w:rsidR="007524C8" w:rsidRPr="009D4479" w:rsidRDefault="007524C8" w:rsidP="009D4479">
      <w:pPr>
        <w:spacing w:line="360" w:lineRule="auto"/>
        <w:ind w:left="1980" w:right="-270"/>
        <w:rPr>
          <w:rFonts w:ascii="Arial" w:hAnsi="Arial" w:cs="Arial"/>
          <w:bCs/>
          <w:sz w:val="20"/>
          <w:szCs w:val="20"/>
        </w:rPr>
      </w:pPr>
      <w:r>
        <w:rPr>
          <w:rFonts w:ascii="Arial" w:hAnsi="Arial" w:cs="Arial"/>
          <w:sz w:val="20"/>
          <w:szCs w:val="20"/>
          <w:lang w:eastAsia="ar-SA"/>
        </w:rPr>
        <w:t>SmithGroupJJR’s design</w:t>
      </w:r>
      <w:r w:rsidRPr="00640CBF">
        <w:rPr>
          <w:rFonts w:ascii="Arial" w:hAnsi="Arial" w:cs="Arial"/>
          <w:sz w:val="20"/>
          <w:szCs w:val="20"/>
          <w:lang w:eastAsia="ar-SA"/>
        </w:rPr>
        <w:t xml:space="preserve"> </w:t>
      </w:r>
      <w:r>
        <w:rPr>
          <w:rFonts w:ascii="Arial" w:hAnsi="Arial" w:cs="Arial"/>
          <w:sz w:val="20"/>
          <w:szCs w:val="20"/>
          <w:lang w:eastAsia="ar-SA"/>
        </w:rPr>
        <w:t xml:space="preserve">is inspired by Sonora’s rural community and its surroundings. </w:t>
      </w:r>
    </w:p>
    <w:p w:rsidR="007524C8" w:rsidRPr="004A06ED" w:rsidRDefault="007524C8" w:rsidP="007524C8">
      <w:pPr>
        <w:tabs>
          <w:tab w:val="left" w:pos="916"/>
        </w:tabs>
        <w:spacing w:line="360" w:lineRule="auto"/>
        <w:ind w:left="1980" w:right="-270"/>
        <w:rPr>
          <w:rFonts w:ascii="Arial" w:hAnsi="Arial" w:cs="Arial"/>
          <w:sz w:val="16"/>
          <w:szCs w:val="16"/>
          <w:lang w:eastAsia="ar-SA"/>
        </w:rPr>
      </w:pPr>
    </w:p>
    <w:p w:rsidR="004A06ED" w:rsidRDefault="007524C8" w:rsidP="007524C8">
      <w:pPr>
        <w:tabs>
          <w:tab w:val="left" w:pos="916"/>
        </w:tabs>
        <w:spacing w:line="360" w:lineRule="auto"/>
        <w:ind w:left="1980" w:right="-270"/>
        <w:rPr>
          <w:rFonts w:ascii="Arial" w:hAnsi="Arial" w:cs="Arial"/>
          <w:sz w:val="20"/>
          <w:szCs w:val="20"/>
          <w:lang w:eastAsia="ar-SA"/>
        </w:rPr>
      </w:pPr>
      <w:r>
        <w:rPr>
          <w:rFonts w:ascii="Arial" w:hAnsi="Arial" w:cs="Arial"/>
          <w:sz w:val="20"/>
          <w:szCs w:val="20"/>
          <w:lang w:eastAsia="ar-SA"/>
        </w:rPr>
        <w:t>“</w:t>
      </w:r>
      <w:r w:rsidRPr="00762C00">
        <w:rPr>
          <w:rFonts w:ascii="Arial" w:hAnsi="Arial" w:cs="Arial"/>
          <w:sz w:val="20"/>
          <w:szCs w:val="20"/>
          <w:lang w:eastAsia="ar-SA"/>
        </w:rPr>
        <w:t>Sonora’s magical</w:t>
      </w:r>
      <w:r>
        <w:rPr>
          <w:rFonts w:ascii="Arial" w:hAnsi="Arial" w:cs="Arial"/>
          <w:sz w:val="20"/>
          <w:szCs w:val="20"/>
          <w:lang w:eastAsia="ar-SA"/>
        </w:rPr>
        <w:t>,</w:t>
      </w:r>
      <w:r w:rsidRPr="00762C00">
        <w:rPr>
          <w:rFonts w:ascii="Arial" w:hAnsi="Arial" w:cs="Arial"/>
          <w:sz w:val="20"/>
          <w:szCs w:val="20"/>
          <w:lang w:eastAsia="ar-SA"/>
        </w:rPr>
        <w:t xml:space="preserve"> mountainous surrounding</w:t>
      </w:r>
      <w:r>
        <w:rPr>
          <w:rFonts w:ascii="Arial" w:hAnsi="Arial" w:cs="Arial"/>
          <w:sz w:val="20"/>
          <w:szCs w:val="20"/>
          <w:lang w:eastAsia="ar-SA"/>
        </w:rPr>
        <w:t>s extend</w:t>
      </w:r>
      <w:r w:rsidRPr="00762C00">
        <w:rPr>
          <w:rFonts w:ascii="Arial" w:hAnsi="Arial" w:cs="Arial"/>
          <w:sz w:val="20"/>
          <w:szCs w:val="20"/>
          <w:lang w:eastAsia="ar-SA"/>
        </w:rPr>
        <w:t xml:space="preserve"> into the horizon </w:t>
      </w:r>
      <w:r w:rsidR="005C376E">
        <w:rPr>
          <w:rFonts w:ascii="Arial" w:hAnsi="Arial" w:cs="Arial"/>
          <w:sz w:val="20"/>
          <w:szCs w:val="20"/>
          <w:lang w:eastAsia="ar-SA"/>
        </w:rPr>
        <w:t xml:space="preserve">in </w:t>
      </w:r>
      <w:r w:rsidRPr="00762C00">
        <w:rPr>
          <w:rFonts w:ascii="Arial" w:hAnsi="Arial" w:cs="Arial"/>
          <w:sz w:val="20"/>
          <w:szCs w:val="20"/>
          <w:lang w:eastAsia="ar-SA"/>
        </w:rPr>
        <w:t>a series of natural layers</w:t>
      </w:r>
      <w:r w:rsidR="004A06ED">
        <w:rPr>
          <w:rFonts w:ascii="Arial" w:hAnsi="Arial" w:cs="Arial"/>
          <w:sz w:val="20"/>
          <w:szCs w:val="20"/>
          <w:lang w:eastAsia="ar-SA"/>
        </w:rPr>
        <w:t>,” says</w:t>
      </w:r>
      <w:r w:rsidR="001D5E23">
        <w:rPr>
          <w:rFonts w:ascii="Arial" w:hAnsi="Arial" w:cs="Arial"/>
          <w:sz w:val="20"/>
          <w:szCs w:val="20"/>
          <w:lang w:eastAsia="ar-SA"/>
        </w:rPr>
        <w:t xml:space="preserve"> SmithGroupJJR Design Principal </w:t>
      </w:r>
      <w:hyperlink r:id="rId10" w:history="1">
        <w:r w:rsidR="001D5E23" w:rsidRPr="00057790">
          <w:rPr>
            <w:rStyle w:val="Hyperlink"/>
            <w:rFonts w:ascii="Arial" w:hAnsi="Arial" w:cs="Arial"/>
            <w:sz w:val="20"/>
            <w:szCs w:val="20"/>
            <w:lang w:eastAsia="ar-SA"/>
          </w:rPr>
          <w:t>Sam D’Amico</w:t>
        </w:r>
      </w:hyperlink>
      <w:r w:rsidR="001D5E23">
        <w:rPr>
          <w:rFonts w:ascii="Arial" w:hAnsi="Arial" w:cs="Arial"/>
          <w:sz w:val="20"/>
          <w:szCs w:val="20"/>
          <w:lang w:eastAsia="ar-SA"/>
        </w:rPr>
        <w:t>, AIA, LE</w:t>
      </w:r>
      <w:bookmarkStart w:id="0" w:name="_GoBack"/>
      <w:bookmarkEnd w:id="0"/>
      <w:r w:rsidR="001D5E23">
        <w:rPr>
          <w:rFonts w:ascii="Arial" w:hAnsi="Arial" w:cs="Arial"/>
          <w:sz w:val="20"/>
          <w:szCs w:val="20"/>
          <w:lang w:eastAsia="ar-SA"/>
        </w:rPr>
        <w:t xml:space="preserve">ED AP BD+C.  </w:t>
      </w:r>
    </w:p>
    <w:p w:rsidR="004A06ED" w:rsidRPr="004A06ED" w:rsidRDefault="004A06ED" w:rsidP="007524C8">
      <w:pPr>
        <w:tabs>
          <w:tab w:val="left" w:pos="916"/>
        </w:tabs>
        <w:spacing w:line="360" w:lineRule="auto"/>
        <w:ind w:left="1980" w:right="-270"/>
        <w:rPr>
          <w:rFonts w:ascii="Arial" w:hAnsi="Arial" w:cs="Arial"/>
          <w:sz w:val="16"/>
          <w:szCs w:val="16"/>
          <w:lang w:eastAsia="ar-SA"/>
        </w:rPr>
      </w:pPr>
    </w:p>
    <w:p w:rsidR="007524C8" w:rsidRDefault="001D5E23" w:rsidP="007524C8">
      <w:pPr>
        <w:tabs>
          <w:tab w:val="left" w:pos="916"/>
        </w:tabs>
        <w:spacing w:line="360" w:lineRule="auto"/>
        <w:ind w:left="1980" w:right="-270"/>
        <w:rPr>
          <w:rFonts w:ascii="Arial" w:hAnsi="Arial" w:cs="Arial"/>
          <w:sz w:val="20"/>
          <w:szCs w:val="20"/>
          <w:lang w:eastAsia="ar-SA"/>
        </w:rPr>
      </w:pPr>
      <w:r>
        <w:rPr>
          <w:rFonts w:ascii="Arial" w:hAnsi="Arial" w:cs="Arial"/>
          <w:sz w:val="20"/>
          <w:szCs w:val="20"/>
          <w:lang w:eastAsia="ar-SA"/>
        </w:rPr>
        <w:t>“</w:t>
      </w:r>
      <w:r w:rsidR="007524C8" w:rsidRPr="00762C00">
        <w:rPr>
          <w:rFonts w:ascii="Arial" w:hAnsi="Arial" w:cs="Arial"/>
          <w:sz w:val="20"/>
          <w:szCs w:val="20"/>
          <w:lang w:eastAsia="ar-SA"/>
        </w:rPr>
        <w:t xml:space="preserve">The </w:t>
      </w:r>
      <w:r w:rsidR="007524C8">
        <w:rPr>
          <w:rFonts w:ascii="Arial" w:hAnsi="Arial" w:cs="Arial"/>
          <w:sz w:val="20"/>
          <w:szCs w:val="20"/>
          <w:lang w:eastAsia="ar-SA"/>
        </w:rPr>
        <w:t>p</w:t>
      </w:r>
      <w:r w:rsidR="007524C8" w:rsidRPr="00762C00">
        <w:rPr>
          <w:rFonts w:ascii="Arial" w:hAnsi="Arial" w:cs="Arial"/>
          <w:sz w:val="20"/>
          <w:szCs w:val="20"/>
          <w:lang w:eastAsia="ar-SA"/>
        </w:rPr>
        <w:t xml:space="preserve">avilion is </w:t>
      </w:r>
      <w:r>
        <w:rPr>
          <w:rFonts w:ascii="Arial" w:hAnsi="Arial" w:cs="Arial"/>
          <w:sz w:val="20"/>
          <w:szCs w:val="20"/>
          <w:lang w:eastAsia="ar-SA"/>
        </w:rPr>
        <w:t xml:space="preserve">designed as </w:t>
      </w:r>
      <w:r w:rsidR="007524C8" w:rsidRPr="00762C00">
        <w:rPr>
          <w:rFonts w:ascii="Arial" w:hAnsi="Arial" w:cs="Arial"/>
          <w:sz w:val="20"/>
          <w:szCs w:val="20"/>
          <w:lang w:eastAsia="ar-SA"/>
        </w:rPr>
        <w:t>an extension of the earth</w:t>
      </w:r>
      <w:r>
        <w:rPr>
          <w:rFonts w:ascii="Arial" w:hAnsi="Arial" w:cs="Arial"/>
          <w:sz w:val="20"/>
          <w:szCs w:val="20"/>
          <w:lang w:eastAsia="ar-SA"/>
        </w:rPr>
        <w:t>, mirroring the layered topography and h</w:t>
      </w:r>
      <w:r w:rsidR="007524C8" w:rsidRPr="00762C00">
        <w:rPr>
          <w:rFonts w:ascii="Arial" w:hAnsi="Arial" w:cs="Arial"/>
          <w:sz w:val="20"/>
          <w:szCs w:val="20"/>
          <w:lang w:eastAsia="ar-SA"/>
        </w:rPr>
        <w:t xml:space="preserve">armoniously </w:t>
      </w:r>
      <w:r w:rsidR="005C376E">
        <w:rPr>
          <w:rFonts w:ascii="Arial" w:hAnsi="Arial" w:cs="Arial"/>
          <w:sz w:val="20"/>
          <w:szCs w:val="20"/>
          <w:lang w:eastAsia="ar-SA"/>
        </w:rPr>
        <w:t>placed</w:t>
      </w:r>
      <w:r w:rsidR="005C376E" w:rsidRPr="00762C00">
        <w:rPr>
          <w:rFonts w:ascii="Arial" w:hAnsi="Arial" w:cs="Arial"/>
          <w:sz w:val="20"/>
          <w:szCs w:val="20"/>
          <w:lang w:eastAsia="ar-SA"/>
        </w:rPr>
        <w:t xml:space="preserve"> </w:t>
      </w:r>
      <w:r w:rsidR="007524C8" w:rsidRPr="00762C00">
        <w:rPr>
          <w:rFonts w:ascii="Arial" w:hAnsi="Arial" w:cs="Arial"/>
          <w:sz w:val="20"/>
          <w:szCs w:val="20"/>
          <w:lang w:eastAsia="ar-SA"/>
        </w:rPr>
        <w:t xml:space="preserve">in the hillside </w:t>
      </w:r>
      <w:r w:rsidR="00D753CD">
        <w:rPr>
          <w:rFonts w:ascii="Arial" w:hAnsi="Arial" w:cs="Arial"/>
          <w:sz w:val="20"/>
          <w:szCs w:val="20"/>
          <w:lang w:eastAsia="ar-SA"/>
        </w:rPr>
        <w:t>through</w:t>
      </w:r>
      <w:r w:rsidR="00D753CD" w:rsidRPr="00762C00">
        <w:rPr>
          <w:rFonts w:ascii="Arial" w:hAnsi="Arial" w:cs="Arial"/>
          <w:sz w:val="20"/>
          <w:szCs w:val="20"/>
          <w:lang w:eastAsia="ar-SA"/>
        </w:rPr>
        <w:t xml:space="preserve"> </w:t>
      </w:r>
      <w:r w:rsidR="007524C8" w:rsidRPr="00762C00">
        <w:rPr>
          <w:rFonts w:ascii="Arial" w:hAnsi="Arial" w:cs="Arial"/>
          <w:sz w:val="20"/>
          <w:szCs w:val="20"/>
          <w:lang w:eastAsia="ar-SA"/>
        </w:rPr>
        <w:t>a series of architectural forms and layers</w:t>
      </w:r>
      <w:r w:rsidR="005C376E">
        <w:rPr>
          <w:rFonts w:ascii="Arial" w:hAnsi="Arial" w:cs="Arial"/>
          <w:sz w:val="20"/>
          <w:szCs w:val="20"/>
          <w:lang w:eastAsia="ar-SA"/>
        </w:rPr>
        <w:t>. I</w:t>
      </w:r>
      <w:r w:rsidR="007524C8" w:rsidRPr="00762C00">
        <w:rPr>
          <w:rFonts w:ascii="Arial" w:hAnsi="Arial" w:cs="Arial"/>
          <w:sz w:val="20"/>
          <w:szCs w:val="20"/>
          <w:lang w:eastAsia="ar-SA"/>
        </w:rPr>
        <w:t>nstill</w:t>
      </w:r>
      <w:r w:rsidR="005C376E">
        <w:rPr>
          <w:rFonts w:ascii="Arial" w:hAnsi="Arial" w:cs="Arial"/>
          <w:sz w:val="20"/>
          <w:szCs w:val="20"/>
          <w:lang w:eastAsia="ar-SA"/>
        </w:rPr>
        <w:t>ing</w:t>
      </w:r>
      <w:r w:rsidR="007524C8" w:rsidRPr="00762C00">
        <w:rPr>
          <w:rFonts w:ascii="Arial" w:hAnsi="Arial" w:cs="Arial"/>
          <w:sz w:val="20"/>
          <w:szCs w:val="20"/>
          <w:lang w:eastAsia="ar-SA"/>
        </w:rPr>
        <w:t xml:space="preserve"> a sense of </w:t>
      </w:r>
      <w:r w:rsidR="00D753CD">
        <w:rPr>
          <w:rFonts w:ascii="Arial" w:hAnsi="Arial" w:cs="Arial"/>
          <w:sz w:val="20"/>
          <w:szCs w:val="20"/>
          <w:lang w:eastAsia="ar-SA"/>
        </w:rPr>
        <w:t xml:space="preserve">spiritual </w:t>
      </w:r>
      <w:r w:rsidR="007524C8" w:rsidRPr="00762C00">
        <w:rPr>
          <w:rFonts w:ascii="Arial" w:hAnsi="Arial" w:cs="Arial"/>
          <w:sz w:val="20"/>
          <w:szCs w:val="20"/>
          <w:lang w:eastAsia="ar-SA"/>
        </w:rPr>
        <w:t>uplift</w:t>
      </w:r>
      <w:r>
        <w:rPr>
          <w:rFonts w:ascii="Arial" w:hAnsi="Arial" w:cs="Arial"/>
          <w:sz w:val="20"/>
          <w:szCs w:val="20"/>
          <w:lang w:eastAsia="ar-SA"/>
        </w:rPr>
        <w:t xml:space="preserve"> </w:t>
      </w:r>
      <w:r w:rsidR="007524C8" w:rsidRPr="00762C00">
        <w:rPr>
          <w:rFonts w:ascii="Arial" w:hAnsi="Arial" w:cs="Arial"/>
          <w:sz w:val="20"/>
          <w:szCs w:val="20"/>
          <w:lang w:eastAsia="ar-SA"/>
        </w:rPr>
        <w:t xml:space="preserve">and </w:t>
      </w:r>
      <w:r w:rsidR="00D753CD">
        <w:rPr>
          <w:rFonts w:ascii="Arial" w:hAnsi="Arial" w:cs="Arial"/>
          <w:sz w:val="20"/>
          <w:szCs w:val="20"/>
          <w:lang w:eastAsia="ar-SA"/>
        </w:rPr>
        <w:t>a connection</w:t>
      </w:r>
      <w:r w:rsidR="00D753CD" w:rsidRPr="00762C00">
        <w:rPr>
          <w:rFonts w:ascii="Arial" w:hAnsi="Arial" w:cs="Arial"/>
          <w:sz w:val="20"/>
          <w:szCs w:val="20"/>
          <w:lang w:eastAsia="ar-SA"/>
        </w:rPr>
        <w:t xml:space="preserve"> </w:t>
      </w:r>
      <w:r w:rsidR="007524C8" w:rsidRPr="00762C00">
        <w:rPr>
          <w:rFonts w:ascii="Arial" w:hAnsi="Arial" w:cs="Arial"/>
          <w:sz w:val="20"/>
          <w:szCs w:val="20"/>
          <w:lang w:eastAsia="ar-SA"/>
        </w:rPr>
        <w:t>with nature</w:t>
      </w:r>
      <w:r w:rsidR="005C376E">
        <w:rPr>
          <w:rFonts w:ascii="Arial" w:hAnsi="Arial" w:cs="Arial"/>
          <w:sz w:val="20"/>
          <w:szCs w:val="20"/>
          <w:lang w:eastAsia="ar-SA"/>
        </w:rPr>
        <w:t>, t</w:t>
      </w:r>
      <w:r w:rsidR="007524C8">
        <w:rPr>
          <w:rFonts w:ascii="Arial" w:hAnsi="Arial" w:cs="Arial"/>
          <w:sz w:val="20"/>
          <w:szCs w:val="20"/>
          <w:lang w:eastAsia="ar-SA"/>
        </w:rPr>
        <w:t>he design is a</w:t>
      </w:r>
      <w:r w:rsidR="007524C8" w:rsidRPr="00762C00">
        <w:rPr>
          <w:rFonts w:ascii="Arial" w:hAnsi="Arial" w:cs="Arial"/>
          <w:sz w:val="20"/>
          <w:szCs w:val="20"/>
          <w:lang w:eastAsia="ar-SA"/>
        </w:rPr>
        <w:t xml:space="preserve"> true reflection of Sonora</w:t>
      </w:r>
      <w:r w:rsidR="007524C8">
        <w:rPr>
          <w:rFonts w:ascii="Arial" w:hAnsi="Arial" w:cs="Arial"/>
          <w:sz w:val="20"/>
          <w:szCs w:val="20"/>
          <w:lang w:eastAsia="ar-SA"/>
        </w:rPr>
        <w:t xml:space="preserve"> Regional Medical Center’s </w:t>
      </w:r>
      <w:r w:rsidR="007524C8" w:rsidRPr="00762C00">
        <w:rPr>
          <w:rFonts w:ascii="Arial" w:hAnsi="Arial" w:cs="Arial"/>
          <w:sz w:val="20"/>
          <w:szCs w:val="20"/>
          <w:lang w:eastAsia="ar-SA"/>
        </w:rPr>
        <w:t>mission and v</w:t>
      </w:r>
      <w:r w:rsidR="007524C8">
        <w:rPr>
          <w:rFonts w:ascii="Arial" w:hAnsi="Arial" w:cs="Arial"/>
          <w:sz w:val="20"/>
          <w:szCs w:val="20"/>
          <w:lang w:eastAsia="ar-SA"/>
        </w:rPr>
        <w:t xml:space="preserve">alues,” </w:t>
      </w:r>
      <w:r w:rsidR="004A06ED">
        <w:rPr>
          <w:rFonts w:ascii="Arial" w:hAnsi="Arial" w:cs="Arial"/>
          <w:sz w:val="20"/>
          <w:szCs w:val="20"/>
          <w:lang w:eastAsia="ar-SA"/>
        </w:rPr>
        <w:t>D’Amico adds.</w:t>
      </w:r>
    </w:p>
    <w:p w:rsidR="007524C8" w:rsidRDefault="007524C8" w:rsidP="007524C8">
      <w:pPr>
        <w:tabs>
          <w:tab w:val="left" w:pos="916"/>
        </w:tabs>
        <w:spacing w:line="360" w:lineRule="auto"/>
        <w:ind w:left="1980" w:right="-270"/>
        <w:rPr>
          <w:rFonts w:ascii="Arial" w:hAnsi="Arial" w:cs="Arial"/>
          <w:sz w:val="20"/>
          <w:szCs w:val="20"/>
          <w:lang w:eastAsia="ar-SA"/>
        </w:rPr>
      </w:pPr>
      <w:r>
        <w:rPr>
          <w:rFonts w:ascii="Arial" w:hAnsi="Arial" w:cs="Arial"/>
          <w:sz w:val="20"/>
          <w:szCs w:val="20"/>
          <w:lang w:eastAsia="ar-SA"/>
        </w:rPr>
        <w:lastRenderedPageBreak/>
        <w:t xml:space="preserve">Through the design process, the building </w:t>
      </w:r>
      <w:r w:rsidR="001D5E23">
        <w:rPr>
          <w:rFonts w:ascii="Arial" w:hAnsi="Arial" w:cs="Arial"/>
          <w:sz w:val="20"/>
          <w:szCs w:val="20"/>
          <w:lang w:eastAsia="ar-SA"/>
        </w:rPr>
        <w:t xml:space="preserve">has </w:t>
      </w:r>
      <w:r>
        <w:rPr>
          <w:rFonts w:ascii="Arial" w:hAnsi="Arial" w:cs="Arial"/>
          <w:sz w:val="20"/>
          <w:szCs w:val="20"/>
          <w:lang w:eastAsia="ar-SA"/>
        </w:rPr>
        <w:t xml:space="preserve">evolved into a community amenity as well as a medical facility. Design features include a rooftop terrace that </w:t>
      </w:r>
      <w:r w:rsidR="00571860">
        <w:rPr>
          <w:rFonts w:ascii="Arial" w:hAnsi="Arial" w:cs="Arial"/>
          <w:sz w:val="20"/>
          <w:szCs w:val="20"/>
          <w:lang w:eastAsia="ar-SA"/>
        </w:rPr>
        <w:t>will promote</w:t>
      </w:r>
      <w:r w:rsidR="00D753CD">
        <w:rPr>
          <w:rFonts w:ascii="Arial" w:hAnsi="Arial" w:cs="Arial"/>
          <w:sz w:val="20"/>
          <w:szCs w:val="20"/>
          <w:lang w:eastAsia="ar-SA"/>
        </w:rPr>
        <w:t xml:space="preserve"> outdoor fitness </w:t>
      </w:r>
      <w:r w:rsidR="004A06ED">
        <w:rPr>
          <w:rFonts w:ascii="Arial" w:hAnsi="Arial" w:cs="Arial"/>
          <w:sz w:val="20"/>
          <w:szCs w:val="20"/>
          <w:lang w:eastAsia="ar-SA"/>
        </w:rPr>
        <w:t>and</w:t>
      </w:r>
      <w:r w:rsidR="00D753CD">
        <w:rPr>
          <w:rFonts w:ascii="Arial" w:hAnsi="Arial" w:cs="Arial"/>
          <w:sz w:val="20"/>
          <w:szCs w:val="20"/>
          <w:lang w:eastAsia="ar-SA"/>
        </w:rPr>
        <w:t xml:space="preserve"> </w:t>
      </w:r>
      <w:r w:rsidR="00571860">
        <w:rPr>
          <w:rFonts w:ascii="Arial" w:hAnsi="Arial" w:cs="Arial"/>
          <w:sz w:val="20"/>
          <w:szCs w:val="20"/>
          <w:lang w:eastAsia="ar-SA"/>
        </w:rPr>
        <w:t>provide</w:t>
      </w:r>
      <w:r w:rsidR="0041249D">
        <w:rPr>
          <w:rFonts w:ascii="Arial" w:hAnsi="Arial" w:cs="Arial"/>
          <w:sz w:val="20"/>
          <w:szCs w:val="20"/>
          <w:lang w:eastAsia="ar-SA"/>
        </w:rPr>
        <w:t xml:space="preserve"> </w:t>
      </w:r>
      <w:r w:rsidR="004A06ED">
        <w:rPr>
          <w:rFonts w:ascii="Arial" w:hAnsi="Arial" w:cs="Arial"/>
          <w:sz w:val="20"/>
          <w:szCs w:val="20"/>
          <w:lang w:eastAsia="ar-SA"/>
        </w:rPr>
        <w:t>a venue</w:t>
      </w:r>
      <w:r w:rsidR="0041249D">
        <w:rPr>
          <w:rFonts w:ascii="Arial" w:hAnsi="Arial" w:cs="Arial"/>
          <w:sz w:val="20"/>
          <w:szCs w:val="20"/>
          <w:lang w:eastAsia="ar-SA"/>
        </w:rPr>
        <w:t xml:space="preserve"> for </w:t>
      </w:r>
      <w:r w:rsidR="00D753CD">
        <w:rPr>
          <w:rFonts w:ascii="Arial" w:hAnsi="Arial" w:cs="Arial"/>
          <w:sz w:val="20"/>
          <w:szCs w:val="20"/>
          <w:lang w:eastAsia="ar-SA"/>
        </w:rPr>
        <w:t>fu</w:t>
      </w:r>
      <w:r w:rsidR="0041249D">
        <w:rPr>
          <w:rFonts w:ascii="Arial" w:hAnsi="Arial" w:cs="Arial"/>
          <w:sz w:val="20"/>
          <w:szCs w:val="20"/>
          <w:lang w:eastAsia="ar-SA"/>
        </w:rPr>
        <w:t xml:space="preserve">ndraising and community events. </w:t>
      </w:r>
    </w:p>
    <w:p w:rsidR="007524C8" w:rsidRPr="00571860" w:rsidRDefault="007524C8" w:rsidP="007524C8">
      <w:pPr>
        <w:tabs>
          <w:tab w:val="left" w:pos="916"/>
        </w:tabs>
        <w:spacing w:line="360" w:lineRule="auto"/>
        <w:ind w:left="1980" w:right="-270"/>
        <w:rPr>
          <w:rFonts w:ascii="Arial" w:hAnsi="Arial" w:cs="Arial"/>
          <w:sz w:val="16"/>
          <w:szCs w:val="16"/>
          <w:lang w:eastAsia="ar-SA"/>
        </w:rPr>
      </w:pPr>
    </w:p>
    <w:p w:rsidR="007524C8" w:rsidRPr="006A2A14" w:rsidRDefault="007524C8" w:rsidP="007524C8">
      <w:pPr>
        <w:spacing w:line="360" w:lineRule="auto"/>
        <w:ind w:left="1980" w:right="-270"/>
        <w:rPr>
          <w:rFonts w:ascii="Arial" w:hAnsi="Arial" w:cs="Arial"/>
          <w:bCs/>
          <w:sz w:val="20"/>
          <w:szCs w:val="20"/>
        </w:rPr>
      </w:pPr>
      <w:r>
        <w:rPr>
          <w:rFonts w:ascii="Arial" w:hAnsi="Arial" w:cs="Arial"/>
          <w:bCs/>
          <w:sz w:val="20"/>
          <w:szCs w:val="20"/>
        </w:rPr>
        <w:t>The local community has made generous donations to advance the project. Groveland resident George White donated $3 million to endow and name the Diana J. White Cancer Institute, a tribute to his late wife</w:t>
      </w:r>
      <w:r w:rsidR="0041249D">
        <w:rPr>
          <w:rFonts w:ascii="Arial" w:hAnsi="Arial" w:cs="Arial"/>
          <w:bCs/>
          <w:sz w:val="20"/>
          <w:szCs w:val="20"/>
        </w:rPr>
        <w:t>,</w:t>
      </w:r>
      <w:r>
        <w:rPr>
          <w:rFonts w:ascii="Arial" w:hAnsi="Arial" w:cs="Arial"/>
          <w:bCs/>
          <w:sz w:val="20"/>
          <w:szCs w:val="20"/>
        </w:rPr>
        <w:t xml:space="preserve"> Diana. </w:t>
      </w:r>
    </w:p>
    <w:p w:rsidR="007524C8" w:rsidRPr="00571860" w:rsidRDefault="007524C8" w:rsidP="007524C8">
      <w:pPr>
        <w:tabs>
          <w:tab w:val="left" w:pos="916"/>
        </w:tabs>
        <w:spacing w:line="360" w:lineRule="auto"/>
        <w:ind w:left="1980" w:right="-270"/>
        <w:rPr>
          <w:rFonts w:ascii="Arial" w:hAnsi="Arial" w:cs="Arial"/>
          <w:sz w:val="16"/>
          <w:szCs w:val="16"/>
          <w:lang w:eastAsia="ar-SA"/>
        </w:rPr>
      </w:pPr>
    </w:p>
    <w:p w:rsidR="007524C8" w:rsidRDefault="007524C8" w:rsidP="007524C8">
      <w:pPr>
        <w:tabs>
          <w:tab w:val="left" w:pos="916"/>
        </w:tabs>
        <w:spacing w:line="360" w:lineRule="auto"/>
        <w:ind w:left="1980" w:right="-270"/>
        <w:rPr>
          <w:rFonts w:ascii="Arial" w:hAnsi="Arial" w:cs="Arial"/>
          <w:sz w:val="20"/>
          <w:szCs w:val="20"/>
          <w:lang w:eastAsia="ar-SA"/>
        </w:rPr>
      </w:pPr>
      <w:r>
        <w:rPr>
          <w:rFonts w:ascii="Arial" w:hAnsi="Arial" w:cs="Arial"/>
          <w:sz w:val="20"/>
          <w:szCs w:val="20"/>
          <w:lang w:eastAsia="ar-SA"/>
        </w:rPr>
        <w:t xml:space="preserve">Targeted completion of the project is winter 2016 or early 2017. The firm constructing the project is </w:t>
      </w:r>
      <w:proofErr w:type="spellStart"/>
      <w:r>
        <w:rPr>
          <w:rFonts w:ascii="Arial" w:hAnsi="Arial" w:cs="Arial"/>
          <w:sz w:val="20"/>
          <w:szCs w:val="20"/>
          <w:lang w:eastAsia="ar-SA"/>
        </w:rPr>
        <w:t>Quiring</w:t>
      </w:r>
      <w:proofErr w:type="spellEnd"/>
      <w:r>
        <w:rPr>
          <w:rFonts w:ascii="Arial" w:hAnsi="Arial" w:cs="Arial"/>
          <w:sz w:val="20"/>
          <w:szCs w:val="20"/>
          <w:lang w:eastAsia="ar-SA"/>
        </w:rPr>
        <w:t xml:space="preserve">/Cal Gold, an alliance of </w:t>
      </w:r>
      <w:hyperlink r:id="rId11" w:history="1">
        <w:proofErr w:type="spellStart"/>
        <w:r w:rsidRPr="005A5536">
          <w:rPr>
            <w:rStyle w:val="Hyperlink"/>
            <w:rFonts w:ascii="Arial" w:hAnsi="Arial" w:cs="Arial"/>
            <w:sz w:val="20"/>
            <w:szCs w:val="20"/>
            <w:lang w:eastAsia="ar-SA"/>
          </w:rPr>
          <w:t>Quiring</w:t>
        </w:r>
        <w:proofErr w:type="spellEnd"/>
        <w:r w:rsidRPr="005A5536">
          <w:rPr>
            <w:rStyle w:val="Hyperlink"/>
            <w:rFonts w:ascii="Arial" w:hAnsi="Arial" w:cs="Arial"/>
            <w:sz w:val="20"/>
            <w:szCs w:val="20"/>
            <w:lang w:eastAsia="ar-SA"/>
          </w:rPr>
          <w:t xml:space="preserve"> General LLC.</w:t>
        </w:r>
      </w:hyperlink>
      <w:r>
        <w:rPr>
          <w:rFonts w:ascii="Arial" w:hAnsi="Arial" w:cs="Arial"/>
          <w:sz w:val="20"/>
          <w:szCs w:val="20"/>
          <w:lang w:eastAsia="ar-SA"/>
        </w:rPr>
        <w:t xml:space="preserve"> </w:t>
      </w:r>
      <w:proofErr w:type="gramStart"/>
      <w:r>
        <w:rPr>
          <w:rFonts w:ascii="Arial" w:hAnsi="Arial" w:cs="Arial"/>
          <w:sz w:val="20"/>
          <w:szCs w:val="20"/>
          <w:lang w:eastAsia="ar-SA"/>
        </w:rPr>
        <w:t>and</w:t>
      </w:r>
      <w:proofErr w:type="gramEnd"/>
      <w:r>
        <w:rPr>
          <w:rFonts w:ascii="Arial" w:hAnsi="Arial" w:cs="Arial"/>
          <w:sz w:val="20"/>
          <w:szCs w:val="20"/>
          <w:lang w:eastAsia="ar-SA"/>
        </w:rPr>
        <w:t xml:space="preserve"> </w:t>
      </w:r>
      <w:hyperlink r:id="rId12" w:history="1">
        <w:r w:rsidRPr="005A5536">
          <w:rPr>
            <w:rStyle w:val="Hyperlink"/>
            <w:rFonts w:ascii="Arial" w:hAnsi="Arial" w:cs="Arial"/>
            <w:sz w:val="20"/>
            <w:szCs w:val="20"/>
            <w:lang w:eastAsia="ar-SA"/>
          </w:rPr>
          <w:t>California Gold Development Corporation</w:t>
        </w:r>
      </w:hyperlink>
      <w:r w:rsidR="00B92BEE" w:rsidRPr="00B92BEE">
        <w:rPr>
          <w:rStyle w:val="Hyperlink"/>
          <w:rFonts w:ascii="Arial" w:hAnsi="Arial" w:cs="Arial"/>
          <w:color w:val="auto"/>
          <w:sz w:val="20"/>
          <w:szCs w:val="20"/>
          <w:u w:val="none"/>
          <w:lang w:eastAsia="ar-SA"/>
        </w:rPr>
        <w:t>.</w:t>
      </w:r>
      <w:r>
        <w:rPr>
          <w:rStyle w:val="Hyperlink"/>
          <w:rFonts w:ascii="Arial" w:hAnsi="Arial" w:cs="Arial"/>
          <w:sz w:val="20"/>
          <w:szCs w:val="20"/>
          <w:lang w:eastAsia="ar-SA"/>
        </w:rPr>
        <w:t xml:space="preserve"> </w:t>
      </w:r>
      <w:r>
        <w:rPr>
          <w:rFonts w:ascii="Arial" w:hAnsi="Arial" w:cs="Arial"/>
          <w:sz w:val="20"/>
          <w:szCs w:val="20"/>
          <w:lang w:eastAsia="ar-SA"/>
        </w:rPr>
        <w:t xml:space="preserve"> </w:t>
      </w:r>
    </w:p>
    <w:p w:rsidR="007524C8" w:rsidRPr="00571860" w:rsidRDefault="007524C8" w:rsidP="007524C8">
      <w:pPr>
        <w:tabs>
          <w:tab w:val="left" w:pos="916"/>
        </w:tabs>
        <w:spacing w:line="360" w:lineRule="auto"/>
        <w:ind w:left="1980" w:right="-270"/>
        <w:rPr>
          <w:rFonts w:ascii="Arial" w:hAnsi="Arial" w:cs="Arial"/>
          <w:sz w:val="16"/>
          <w:szCs w:val="16"/>
          <w:lang w:eastAsia="ar-SA"/>
        </w:rPr>
      </w:pPr>
    </w:p>
    <w:p w:rsidR="007524C8" w:rsidRDefault="007524C8" w:rsidP="007524C8">
      <w:pPr>
        <w:spacing w:line="360" w:lineRule="auto"/>
        <w:ind w:left="1980"/>
        <w:rPr>
          <w:rFonts w:ascii="Arial" w:hAnsi="Arial" w:cs="Arial"/>
          <w:color w:val="000000"/>
          <w:sz w:val="20"/>
          <w:szCs w:val="20"/>
        </w:rPr>
      </w:pPr>
      <w:r w:rsidRPr="00C31FA4">
        <w:rPr>
          <w:rStyle w:val="Strong"/>
          <w:rFonts w:ascii="Arial" w:hAnsi="Arial" w:cs="Arial"/>
          <w:sz w:val="20"/>
          <w:szCs w:val="20"/>
        </w:rPr>
        <w:t>SmithGroupJJR</w:t>
      </w:r>
      <w:r w:rsidRPr="00C31FA4">
        <w:rPr>
          <w:rFonts w:ascii="Arial" w:hAnsi="Arial" w:cs="Arial"/>
          <w:sz w:val="20"/>
          <w:szCs w:val="20"/>
        </w:rPr>
        <w:t xml:space="preserve"> (</w:t>
      </w:r>
      <w:hyperlink r:id="rId13" w:history="1">
        <w:r w:rsidRPr="00C31FA4">
          <w:rPr>
            <w:rStyle w:val="Hyperlink"/>
            <w:rFonts w:ascii="Arial" w:hAnsi="Arial" w:cs="Arial"/>
            <w:sz w:val="20"/>
            <w:szCs w:val="20"/>
          </w:rPr>
          <w:t>www.smithgroupjjr.com</w:t>
        </w:r>
      </w:hyperlink>
      <w:r w:rsidRPr="00C31FA4">
        <w:rPr>
          <w:rFonts w:ascii="Arial" w:hAnsi="Arial" w:cs="Arial"/>
          <w:sz w:val="20"/>
          <w:szCs w:val="20"/>
        </w:rPr>
        <w:t xml:space="preserve">) is ranked as the 9th largest healthcare architecture firm in the U.S. by the 2015 “Giants” edition of </w:t>
      </w:r>
      <w:r w:rsidRPr="00C31FA4">
        <w:rPr>
          <w:rStyle w:val="Emphasis"/>
          <w:rFonts w:ascii="Arial" w:hAnsi="Arial" w:cs="Arial"/>
          <w:sz w:val="20"/>
          <w:szCs w:val="20"/>
        </w:rPr>
        <w:t xml:space="preserve">Building Design + Construction </w:t>
      </w:r>
      <w:r w:rsidRPr="00C31FA4">
        <w:rPr>
          <w:rFonts w:ascii="Arial" w:hAnsi="Arial" w:cs="Arial"/>
          <w:sz w:val="20"/>
          <w:szCs w:val="20"/>
        </w:rPr>
        <w:t xml:space="preserve">magazine. </w:t>
      </w:r>
      <w:r w:rsidRPr="00C31FA4">
        <w:rPr>
          <w:rFonts w:ascii="Arial" w:hAnsi="Arial" w:cs="Arial"/>
          <w:color w:val="000000"/>
          <w:sz w:val="20"/>
          <w:szCs w:val="20"/>
        </w:rPr>
        <w:t xml:space="preserve">The </w:t>
      </w:r>
      <w:hyperlink r:id="rId14" w:history="1">
        <w:r w:rsidRPr="00C31FA4">
          <w:rPr>
            <w:rStyle w:val="Hyperlink"/>
            <w:rFonts w:ascii="Arial" w:hAnsi="Arial" w:cs="Arial"/>
            <w:sz w:val="20"/>
            <w:szCs w:val="20"/>
          </w:rPr>
          <w:t>SmithGroupJJR Health Practice</w:t>
        </w:r>
      </w:hyperlink>
      <w:r w:rsidRPr="00C31FA4">
        <w:rPr>
          <w:rFonts w:ascii="Arial" w:hAnsi="Arial" w:cs="Arial"/>
          <w:color w:val="000000"/>
          <w:sz w:val="20"/>
          <w:szCs w:val="20"/>
        </w:rPr>
        <w:t xml:space="preserve"> provides clients with comprehensive healthcare design services from strategic planning to operational programming, integrated building design delivery and post occupancy analysis. It emphasizes informed design solutions that support better patient outcomes. Operating from studios located in seven SmithGroupJJR offices, SmithGroupJJR is working with many of the nation’s top healthcare providers, including Kaiser Permanente, Banner Health, Sutter Health, Advocate Health Care, Trinity Health, Emory University Hospital and the U.S. Department of Veterans Affairs. </w:t>
      </w:r>
    </w:p>
    <w:p w:rsidR="00571860" w:rsidRPr="00C31FA4" w:rsidRDefault="00571860" w:rsidP="007524C8">
      <w:pPr>
        <w:spacing w:line="360" w:lineRule="auto"/>
        <w:ind w:left="1980"/>
        <w:rPr>
          <w:rFonts w:ascii="Arial" w:hAnsi="Arial" w:cs="Arial"/>
          <w:color w:val="000000"/>
          <w:sz w:val="20"/>
          <w:szCs w:val="20"/>
        </w:rPr>
      </w:pPr>
    </w:p>
    <w:p w:rsidR="007524C8" w:rsidRDefault="007524C8" w:rsidP="007524C8">
      <w:pPr>
        <w:tabs>
          <w:tab w:val="left" w:pos="916"/>
        </w:tabs>
        <w:spacing w:line="360" w:lineRule="auto"/>
        <w:ind w:left="1980" w:right="-270"/>
        <w:jc w:val="center"/>
        <w:rPr>
          <w:rFonts w:ascii="Arial" w:hAnsi="Arial" w:cs="Arial"/>
          <w:sz w:val="20"/>
          <w:szCs w:val="20"/>
          <w:lang w:eastAsia="ar-SA"/>
        </w:rPr>
      </w:pPr>
      <w:r>
        <w:rPr>
          <w:rFonts w:ascii="Arial" w:hAnsi="Arial" w:cs="Arial"/>
          <w:sz w:val="20"/>
          <w:szCs w:val="20"/>
          <w:lang w:eastAsia="ar-SA"/>
        </w:rPr>
        <w:t>###</w:t>
      </w:r>
    </w:p>
    <w:p w:rsidR="007524C8" w:rsidRPr="0000199D" w:rsidRDefault="007524C8" w:rsidP="007524C8">
      <w:r>
        <w:tab/>
      </w:r>
      <w:r>
        <w:tab/>
      </w:r>
      <w:r>
        <w:tab/>
      </w:r>
    </w:p>
    <w:p w:rsidR="00933308" w:rsidRDefault="00933308"/>
    <w:sectPr w:rsidR="00933308" w:rsidSect="00F31C79">
      <w:headerReference w:type="default" r:id="rId15"/>
      <w:footerReference w:type="default" r:id="rId16"/>
      <w:pgSz w:w="12240" w:h="15840"/>
      <w:pgMar w:top="2700" w:right="99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C4B" w:rsidRDefault="00EA2C4B">
      <w:r>
        <w:separator/>
      </w:r>
    </w:p>
  </w:endnote>
  <w:endnote w:type="continuationSeparator" w:id="0">
    <w:p w:rsidR="00EA2C4B" w:rsidRDefault="00EA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E23" w:rsidRPr="009963E6" w:rsidRDefault="001D5E23" w:rsidP="00F31C79">
    <w:pPr>
      <w:pStyle w:val="Header"/>
      <w:tabs>
        <w:tab w:val="clear" w:pos="4320"/>
        <w:tab w:val="center" w:pos="1980"/>
      </w:tabs>
      <w:ind w:left="1980"/>
      <w:rPr>
        <w:rFonts w:ascii="Arial Narrow" w:hAnsi="Arial Narrow" w:cs="Tahoma"/>
        <w:caps/>
        <w:color w:val="999999"/>
        <w:sz w:val="16"/>
      </w:rPr>
    </w:pPr>
    <w:r w:rsidRPr="009963E6">
      <w:rPr>
        <w:rFonts w:ascii="Arial Narrow" w:hAnsi="Arial Narrow"/>
        <w:caps/>
        <w:color w:val="999999"/>
        <w:sz w:val="16"/>
      </w:rPr>
      <w:t>SMITHGROUPJJR, INC</w:t>
    </w:r>
    <w:r>
      <w:rPr>
        <w:rFonts w:ascii="Arial Narrow" w:hAnsi="Arial Narrow"/>
        <w:caps/>
        <w:color w:val="999999"/>
        <w:sz w:val="16"/>
      </w:rPr>
      <w:t xml:space="preserve"> 301 Battery Street, San Francisco, CA 94111</w:t>
    </w:r>
    <w:r w:rsidRPr="009963E6">
      <w:rPr>
        <w:rFonts w:ascii="Arial Narrow" w:hAnsi="Arial Narrow"/>
        <w:caps/>
        <w:color w:val="999999"/>
        <w:sz w:val="16"/>
      </w:rPr>
      <w:t xml:space="preserve"> T </w:t>
    </w:r>
    <w:r>
      <w:rPr>
        <w:rFonts w:ascii="Arial Narrow" w:hAnsi="Arial Narrow"/>
        <w:caps/>
        <w:color w:val="999999"/>
        <w:sz w:val="16"/>
      </w:rPr>
      <w:t>415.227.0100</w:t>
    </w:r>
  </w:p>
  <w:p w:rsidR="001D5E23" w:rsidRDefault="001D5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C4B" w:rsidRDefault="00EA2C4B">
      <w:r>
        <w:separator/>
      </w:r>
    </w:p>
  </w:footnote>
  <w:footnote w:type="continuationSeparator" w:id="0">
    <w:p w:rsidR="00EA2C4B" w:rsidRDefault="00EA2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E23" w:rsidRDefault="001D5E23">
    <w:pPr>
      <w:pStyle w:val="Header"/>
    </w:pPr>
    <w:r>
      <w:rPr>
        <w:noProof/>
      </w:rPr>
      <w:drawing>
        <wp:anchor distT="0" distB="0" distL="114300" distR="114300" simplePos="0" relativeHeight="251660288" behindDoc="1" locked="0" layoutInCell="1" allowOverlap="1" wp14:anchorId="5633F596" wp14:editId="22614FA4">
          <wp:simplePos x="0" y="0"/>
          <wp:positionH relativeFrom="column">
            <wp:posOffset>1261110</wp:posOffset>
          </wp:positionH>
          <wp:positionV relativeFrom="paragraph">
            <wp:posOffset>289560</wp:posOffset>
          </wp:positionV>
          <wp:extent cx="3000375" cy="457200"/>
          <wp:effectExtent l="0" t="0" r="9525" b="0"/>
          <wp:wrapTight wrapText="bothSides">
            <wp:wrapPolygon edited="0">
              <wp:start x="0" y="0"/>
              <wp:lineTo x="0" y="20700"/>
              <wp:lineTo x="21531" y="20700"/>
              <wp:lineTo x="21531" y="0"/>
              <wp:lineTo x="0" y="0"/>
            </wp:wrapPolygon>
          </wp:wrapTight>
          <wp:docPr id="4" name="Picture 4" descr="SmithGroupJJ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thGroupJJ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9264" behindDoc="0" locked="0" layoutInCell="1" allowOverlap="1" wp14:anchorId="0A38F962" wp14:editId="46C3DDEC">
              <wp:simplePos x="0" y="0"/>
              <wp:positionH relativeFrom="column">
                <wp:posOffset>-228600</wp:posOffset>
              </wp:positionH>
              <wp:positionV relativeFrom="page">
                <wp:posOffset>1670685</wp:posOffset>
              </wp:positionV>
              <wp:extent cx="1415415" cy="7249160"/>
              <wp:effectExtent l="0" t="3810"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1D5E23" w:rsidRDefault="001D5E23">
                          <w:r>
                            <w:rPr>
                              <w:noProof/>
                            </w:rPr>
                            <w:drawing>
                              <wp:inline distT="0" distB="0" distL="0" distR="0" wp14:anchorId="3CF43E16" wp14:editId="00FE9F79">
                                <wp:extent cx="1228725" cy="7153275"/>
                                <wp:effectExtent l="0" t="0" r="9525" b="9525"/>
                                <wp:docPr id="5"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8F962" id="_x0000_t202" coordsize="21600,21600" o:spt="202" path="m,l,21600r21600,l21600,xe">
              <v:stroke joinstyle="miter"/>
              <v:path gradientshapeok="t" o:connecttype="rect"/>
            </v:shapetype>
            <v:shape id="Text Box 3" o:spid="_x0000_s1026" type="#_x0000_t202" style="position:absolute;margin-left:-18pt;margin-top:131.55pt;width:111.45pt;height:5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" stroked="f">
              <v:textbox>
                <w:txbxContent>
                  <w:p w:rsidR="001D5E23" w:rsidRDefault="001D5E23">
                    <w:r>
                      <w:rPr>
                        <w:noProof/>
                      </w:rPr>
                      <w:drawing>
                        <wp:inline distT="0" distB="0" distL="0" distR="0" wp14:anchorId="3CF43E16" wp14:editId="00FE9F79">
                          <wp:extent cx="1228725" cy="7153275"/>
                          <wp:effectExtent l="0" t="0" r="9525" b="9525"/>
                          <wp:docPr id="37"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8725" cy="7153275"/>
                                  </a:xfrm>
                                  <a:prstGeom prst="rect">
                                    <a:avLst/>
                                  </a:prstGeom>
                                  <a:noFill/>
                                  <a:ln>
                                    <a:noFill/>
                                  </a:ln>
                                </pic:spPr>
                              </pic:pic>
                            </a:graphicData>
                          </a:graphic>
                        </wp:inline>
                      </w:drawing>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C8"/>
    <w:rsid w:val="000F67D2"/>
    <w:rsid w:val="00130E86"/>
    <w:rsid w:val="001D5E23"/>
    <w:rsid w:val="003321D4"/>
    <w:rsid w:val="0041249D"/>
    <w:rsid w:val="004A06ED"/>
    <w:rsid w:val="00571860"/>
    <w:rsid w:val="005C376E"/>
    <w:rsid w:val="007524C8"/>
    <w:rsid w:val="00933308"/>
    <w:rsid w:val="009D4479"/>
    <w:rsid w:val="00B92BEE"/>
    <w:rsid w:val="00D753CD"/>
    <w:rsid w:val="00DB38BF"/>
    <w:rsid w:val="00EA2C4B"/>
    <w:rsid w:val="00F31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611CA810-058B-4B2B-8CE9-7DB73871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24C8"/>
    <w:pPr>
      <w:keepNext/>
      <w:ind w:left="1980"/>
      <w:outlineLvl w:val="0"/>
    </w:pPr>
    <w:rPr>
      <w:rFonts w:ascii="Arial" w:hAnsi="Arial" w:cs="Arial"/>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4C8"/>
    <w:rPr>
      <w:rFonts w:ascii="Arial" w:eastAsia="Times New Roman" w:hAnsi="Arial" w:cs="Arial"/>
      <w:b/>
      <w:caps/>
      <w:sz w:val="28"/>
      <w:szCs w:val="24"/>
    </w:rPr>
  </w:style>
  <w:style w:type="paragraph" w:styleId="Header">
    <w:name w:val="header"/>
    <w:basedOn w:val="Normal"/>
    <w:link w:val="HeaderChar"/>
    <w:rsid w:val="007524C8"/>
    <w:pPr>
      <w:tabs>
        <w:tab w:val="center" w:pos="4320"/>
        <w:tab w:val="right" w:pos="8640"/>
      </w:tabs>
    </w:pPr>
  </w:style>
  <w:style w:type="character" w:customStyle="1" w:styleId="HeaderChar">
    <w:name w:val="Header Char"/>
    <w:basedOn w:val="DefaultParagraphFont"/>
    <w:link w:val="Header"/>
    <w:rsid w:val="007524C8"/>
    <w:rPr>
      <w:rFonts w:ascii="Times New Roman" w:eastAsia="Times New Roman" w:hAnsi="Times New Roman" w:cs="Times New Roman"/>
      <w:sz w:val="24"/>
      <w:szCs w:val="24"/>
    </w:rPr>
  </w:style>
  <w:style w:type="paragraph" w:styleId="Footer">
    <w:name w:val="footer"/>
    <w:basedOn w:val="Normal"/>
    <w:link w:val="FooterChar"/>
    <w:rsid w:val="007524C8"/>
    <w:pPr>
      <w:tabs>
        <w:tab w:val="center" w:pos="4320"/>
        <w:tab w:val="right" w:pos="8640"/>
      </w:tabs>
    </w:pPr>
  </w:style>
  <w:style w:type="character" w:customStyle="1" w:styleId="FooterChar">
    <w:name w:val="Footer Char"/>
    <w:basedOn w:val="DefaultParagraphFont"/>
    <w:link w:val="Footer"/>
    <w:rsid w:val="007524C8"/>
    <w:rPr>
      <w:rFonts w:ascii="Times New Roman" w:eastAsia="Times New Roman" w:hAnsi="Times New Roman" w:cs="Times New Roman"/>
      <w:sz w:val="24"/>
      <w:szCs w:val="24"/>
    </w:rPr>
  </w:style>
  <w:style w:type="character" w:styleId="Hyperlink">
    <w:name w:val="Hyperlink"/>
    <w:rsid w:val="007524C8"/>
    <w:rPr>
      <w:color w:val="0000FF"/>
      <w:u w:val="single"/>
    </w:rPr>
  </w:style>
  <w:style w:type="paragraph" w:styleId="BodyTextIndent">
    <w:name w:val="Body Text Indent"/>
    <w:basedOn w:val="Normal"/>
    <w:link w:val="BodyTextIndentChar"/>
    <w:rsid w:val="007524C8"/>
    <w:pPr>
      <w:ind w:left="1980"/>
    </w:pPr>
  </w:style>
  <w:style w:type="character" w:customStyle="1" w:styleId="BodyTextIndentChar">
    <w:name w:val="Body Text Indent Char"/>
    <w:basedOn w:val="DefaultParagraphFont"/>
    <w:link w:val="BodyTextIndent"/>
    <w:rsid w:val="007524C8"/>
    <w:rPr>
      <w:rFonts w:ascii="Times New Roman" w:eastAsia="Times New Roman" w:hAnsi="Times New Roman" w:cs="Times New Roman"/>
      <w:sz w:val="24"/>
      <w:szCs w:val="24"/>
    </w:rPr>
  </w:style>
  <w:style w:type="character" w:styleId="Strong">
    <w:name w:val="Strong"/>
    <w:basedOn w:val="DefaultParagraphFont"/>
    <w:uiPriority w:val="22"/>
    <w:qFormat/>
    <w:rsid w:val="007524C8"/>
    <w:rPr>
      <w:b/>
      <w:bCs/>
    </w:rPr>
  </w:style>
  <w:style w:type="character" w:styleId="Emphasis">
    <w:name w:val="Emphasis"/>
    <w:basedOn w:val="DefaultParagraphFont"/>
    <w:uiPriority w:val="20"/>
    <w:qFormat/>
    <w:rsid w:val="007524C8"/>
    <w:rPr>
      <w:i/>
      <w:iCs/>
    </w:rPr>
  </w:style>
  <w:style w:type="paragraph" w:styleId="BalloonText">
    <w:name w:val="Balloon Text"/>
    <w:basedOn w:val="Normal"/>
    <w:link w:val="BalloonTextChar"/>
    <w:uiPriority w:val="99"/>
    <w:semiHidden/>
    <w:unhideWhenUsed/>
    <w:rsid w:val="00D753CD"/>
    <w:rPr>
      <w:rFonts w:ascii="Lucida Grande" w:hAnsi="Lucida Grande"/>
      <w:sz w:val="18"/>
      <w:szCs w:val="18"/>
    </w:rPr>
  </w:style>
  <w:style w:type="character" w:customStyle="1" w:styleId="BalloonTextChar">
    <w:name w:val="Balloon Text Char"/>
    <w:basedOn w:val="DefaultParagraphFont"/>
    <w:link w:val="BalloonText"/>
    <w:uiPriority w:val="99"/>
    <w:semiHidden/>
    <w:rsid w:val="00D753CD"/>
    <w:rPr>
      <w:rFonts w:ascii="Lucida Grande" w:eastAsia="Times New Roman" w:hAnsi="Lucida Grande" w:cs="Times New Roman"/>
      <w:sz w:val="18"/>
      <w:szCs w:val="18"/>
    </w:rPr>
  </w:style>
  <w:style w:type="character" w:styleId="PlaceholderText">
    <w:name w:val="Placeholder Text"/>
    <w:basedOn w:val="DefaultParagraphFont"/>
    <w:uiPriority w:val="99"/>
    <w:semiHidden/>
    <w:rsid w:val="00D753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ventisthealth.org/sonora-regional/pages/default.aspx" TargetMode="External"/><Relationship Id="rId13" Type="http://schemas.openxmlformats.org/officeDocument/2006/relationships/hyperlink" Target="http://www.smithgroupjj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chelle.martin@smithgroupjjr.com" TargetMode="External"/><Relationship Id="rId12" Type="http://schemas.openxmlformats.org/officeDocument/2006/relationships/hyperlink" Target="http://www.calgolddevelopme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quiring.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mithgroupjjr.com/people/sam-d-amico" TargetMode="External"/><Relationship Id="rId4" Type="http://schemas.openxmlformats.org/officeDocument/2006/relationships/webSettings" Target="webSettings.xml"/><Relationship Id="rId9" Type="http://schemas.openxmlformats.org/officeDocument/2006/relationships/hyperlink" Target="http://www.smithgroupjjr.com/" TargetMode="External"/><Relationship Id="rId14" Type="http://schemas.openxmlformats.org/officeDocument/2006/relationships/hyperlink" Target="http://www.smithgroupjjr.com/practice_areas/healt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3FA2-A0AF-4BF5-939B-DA7B2111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591</Words>
  <Characters>3370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SmithGroupJJR</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Magdaleno</dc:creator>
  <cp:keywords/>
  <dc:description/>
  <cp:lastModifiedBy>Jaclyn Palomo</cp:lastModifiedBy>
  <cp:revision>8</cp:revision>
  <dcterms:created xsi:type="dcterms:W3CDTF">2015-08-15T04:17:00Z</dcterms:created>
  <dcterms:modified xsi:type="dcterms:W3CDTF">2015-08-17T15:24:00Z</dcterms:modified>
</cp:coreProperties>
</file>