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8A" w:rsidRPr="00911B32" w:rsidRDefault="00F71ADA" w:rsidP="001C718A">
      <w:pPr>
        <w:shd w:val="clear" w:color="auto" w:fill="FFFFFF"/>
        <w:spacing w:after="0" w:line="240" w:lineRule="auto"/>
        <w:outlineLvl w:val="1"/>
        <w:rPr>
          <w:rFonts w:ascii="Times New Roman" w:eastAsia="Times New Roman" w:hAnsi="Times New Roman" w:cs="Times New Roman"/>
          <w:kern w:val="36"/>
          <w:sz w:val="24"/>
          <w:szCs w:val="24"/>
        </w:rPr>
      </w:pPr>
      <w:bookmarkStart w:id="0" w:name="_GoBack"/>
      <w:bookmarkEnd w:id="0"/>
      <w:r w:rsidRPr="00911B32">
        <w:rPr>
          <w:rFonts w:ascii="Times New Roman" w:eastAsia="Times New Roman" w:hAnsi="Times New Roman" w:cs="Times New Roman"/>
          <w:kern w:val="36"/>
          <w:sz w:val="24"/>
          <w:szCs w:val="24"/>
        </w:rPr>
        <w:t>FOR IMMEDIATE RELEASE</w:t>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001C718A" w:rsidRPr="00911B32">
        <w:rPr>
          <w:rFonts w:ascii="Times New Roman" w:eastAsia="Times New Roman" w:hAnsi="Times New Roman" w:cs="Times New Roman"/>
          <w:kern w:val="36"/>
          <w:sz w:val="24"/>
          <w:szCs w:val="24"/>
        </w:rPr>
        <w:t>Contact:  Leah Burdick</w:t>
      </w:r>
    </w:p>
    <w:p w:rsidR="001C718A" w:rsidRPr="00911B32" w:rsidRDefault="001C718A" w:rsidP="001C718A">
      <w:pPr>
        <w:shd w:val="clear" w:color="auto" w:fill="FFFFFF"/>
        <w:spacing w:after="0" w:line="240" w:lineRule="auto"/>
        <w:outlineLvl w:val="1"/>
        <w:rPr>
          <w:rFonts w:ascii="Times New Roman" w:eastAsia="Times New Roman" w:hAnsi="Times New Roman" w:cs="Times New Roman"/>
          <w:kern w:val="36"/>
          <w:sz w:val="24"/>
          <w:szCs w:val="24"/>
        </w:rPr>
      </w:pP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t>Phone:  310-294-6121</w:t>
      </w:r>
    </w:p>
    <w:p w:rsidR="001C718A" w:rsidRPr="00911B32" w:rsidRDefault="001C718A" w:rsidP="001C718A">
      <w:pPr>
        <w:shd w:val="clear" w:color="auto" w:fill="FFFFFF"/>
        <w:spacing w:after="0" w:line="240" w:lineRule="auto"/>
        <w:outlineLvl w:val="1"/>
        <w:rPr>
          <w:rFonts w:ascii="Times New Roman" w:eastAsia="Times New Roman" w:hAnsi="Times New Roman" w:cs="Times New Roman"/>
          <w:kern w:val="36"/>
          <w:sz w:val="24"/>
          <w:szCs w:val="24"/>
        </w:rPr>
      </w:pP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r w:rsidRPr="00911B32">
        <w:rPr>
          <w:rFonts w:ascii="Times New Roman" w:eastAsia="Times New Roman" w:hAnsi="Times New Roman" w:cs="Times New Roman"/>
          <w:kern w:val="36"/>
          <w:sz w:val="24"/>
          <w:szCs w:val="24"/>
        </w:rPr>
        <w:tab/>
      </w:r>
      <w:hyperlink r:id="rId6" w:history="1">
        <w:r w:rsidRPr="00911B32">
          <w:rPr>
            <w:rStyle w:val="Hyperlink"/>
            <w:rFonts w:ascii="Times New Roman" w:eastAsia="Times New Roman" w:hAnsi="Times New Roman" w:cs="Times New Roman"/>
            <w:kern w:val="36"/>
            <w:sz w:val="24"/>
            <w:szCs w:val="24"/>
          </w:rPr>
          <w:t>leah.burdick@hudson.com</w:t>
        </w:r>
      </w:hyperlink>
    </w:p>
    <w:p w:rsidR="00F71ADA" w:rsidRDefault="00F71ADA" w:rsidP="001C718A">
      <w:pPr>
        <w:shd w:val="clear" w:color="auto" w:fill="FFFFFF"/>
        <w:spacing w:after="0" w:line="240" w:lineRule="auto"/>
        <w:outlineLvl w:val="1"/>
        <w:rPr>
          <w:rFonts w:ascii="Times New Roman" w:eastAsia="Times New Roman" w:hAnsi="Times New Roman" w:cs="Times New Roman"/>
          <w:kern w:val="36"/>
          <w:sz w:val="24"/>
          <w:szCs w:val="24"/>
        </w:rPr>
      </w:pPr>
    </w:p>
    <w:p w:rsidR="00911B32" w:rsidRPr="00911B32" w:rsidRDefault="00911B32" w:rsidP="00911B32">
      <w:pPr>
        <w:shd w:val="clear" w:color="auto" w:fill="FFFFFF"/>
        <w:spacing w:after="0" w:line="240" w:lineRule="auto"/>
        <w:outlineLvl w:val="1"/>
        <w:rPr>
          <w:rFonts w:ascii="Times New Roman" w:eastAsia="Times New Roman" w:hAnsi="Times New Roman" w:cs="Times New Roman"/>
          <w:kern w:val="36"/>
          <w:sz w:val="28"/>
          <w:szCs w:val="28"/>
        </w:rPr>
      </w:pPr>
    </w:p>
    <w:p w:rsidR="00110EFE" w:rsidRPr="00911B32" w:rsidRDefault="00110EFE" w:rsidP="00416B57">
      <w:pPr>
        <w:shd w:val="clear" w:color="auto" w:fill="FFFFFF"/>
        <w:spacing w:after="0" w:line="200" w:lineRule="atLeast"/>
        <w:jc w:val="center"/>
        <w:outlineLvl w:val="1"/>
        <w:rPr>
          <w:rFonts w:ascii="Times New Roman" w:eastAsia="Times New Roman" w:hAnsi="Times New Roman" w:cs="Times New Roman"/>
          <w:b/>
          <w:kern w:val="36"/>
          <w:sz w:val="28"/>
          <w:szCs w:val="28"/>
        </w:rPr>
      </w:pPr>
      <w:r w:rsidRPr="00911B32">
        <w:rPr>
          <w:rFonts w:ascii="Times New Roman" w:eastAsia="Times New Roman" w:hAnsi="Times New Roman" w:cs="Times New Roman"/>
          <w:b/>
          <w:kern w:val="36"/>
          <w:sz w:val="28"/>
          <w:szCs w:val="28"/>
        </w:rPr>
        <w:t xml:space="preserve">Hudson RPO </w:t>
      </w:r>
      <w:r w:rsidR="00831156" w:rsidRPr="00911B32">
        <w:rPr>
          <w:rFonts w:ascii="Times New Roman" w:eastAsia="Times New Roman" w:hAnsi="Times New Roman" w:cs="Times New Roman"/>
          <w:b/>
          <w:kern w:val="36"/>
          <w:sz w:val="28"/>
          <w:szCs w:val="28"/>
        </w:rPr>
        <w:t>Named to</w:t>
      </w:r>
      <w:r w:rsidR="00253B39" w:rsidRPr="00911B32">
        <w:rPr>
          <w:rFonts w:ascii="Times New Roman" w:eastAsia="Times New Roman" w:hAnsi="Times New Roman" w:cs="Times New Roman"/>
          <w:b/>
          <w:kern w:val="36"/>
          <w:sz w:val="28"/>
          <w:szCs w:val="28"/>
        </w:rPr>
        <w:t xml:space="preserve"> </w:t>
      </w:r>
      <w:r w:rsidR="00831156" w:rsidRPr="00911B32">
        <w:rPr>
          <w:rFonts w:ascii="Times New Roman" w:eastAsia="Times New Roman" w:hAnsi="Times New Roman" w:cs="Times New Roman"/>
          <w:b/>
          <w:i/>
          <w:kern w:val="36"/>
          <w:sz w:val="28"/>
          <w:szCs w:val="28"/>
        </w:rPr>
        <w:t>HRO Today’s</w:t>
      </w:r>
      <w:r w:rsidRPr="00911B32">
        <w:rPr>
          <w:rFonts w:ascii="Times New Roman" w:eastAsia="Times New Roman" w:hAnsi="Times New Roman" w:cs="Times New Roman"/>
          <w:b/>
          <w:kern w:val="36"/>
          <w:sz w:val="28"/>
          <w:szCs w:val="28"/>
        </w:rPr>
        <w:t xml:space="preserve"> “Baker’s Dozen”</w:t>
      </w:r>
      <w:r w:rsidR="007E14F0" w:rsidRPr="00911B32">
        <w:rPr>
          <w:rFonts w:ascii="Times New Roman" w:eastAsia="Times New Roman" w:hAnsi="Times New Roman" w:cs="Times New Roman"/>
          <w:b/>
          <w:kern w:val="36"/>
          <w:sz w:val="28"/>
          <w:szCs w:val="28"/>
        </w:rPr>
        <w:t xml:space="preserve"> for 6</w:t>
      </w:r>
      <w:r w:rsidR="007E14F0" w:rsidRPr="00911B32">
        <w:rPr>
          <w:rFonts w:ascii="Times New Roman" w:eastAsia="Times New Roman" w:hAnsi="Times New Roman" w:cs="Times New Roman"/>
          <w:b/>
          <w:kern w:val="36"/>
          <w:sz w:val="28"/>
          <w:szCs w:val="28"/>
          <w:vertAlign w:val="superscript"/>
        </w:rPr>
        <w:t>th</w:t>
      </w:r>
      <w:r w:rsidR="007E14F0" w:rsidRPr="00911B32">
        <w:rPr>
          <w:rFonts w:ascii="Times New Roman" w:eastAsia="Times New Roman" w:hAnsi="Times New Roman" w:cs="Times New Roman"/>
          <w:b/>
          <w:kern w:val="36"/>
          <w:sz w:val="28"/>
          <w:szCs w:val="28"/>
        </w:rPr>
        <w:t xml:space="preserve"> Year</w:t>
      </w:r>
    </w:p>
    <w:p w:rsidR="00110EFE" w:rsidRPr="00911B32" w:rsidRDefault="00253B39" w:rsidP="00416B57">
      <w:pPr>
        <w:shd w:val="clear" w:color="auto" w:fill="FFFFFF"/>
        <w:spacing w:after="0" w:line="200" w:lineRule="atLeast"/>
        <w:jc w:val="center"/>
        <w:rPr>
          <w:rFonts w:ascii="Times New Roman" w:eastAsia="Times New Roman" w:hAnsi="Times New Roman" w:cs="Times New Roman"/>
          <w:sz w:val="24"/>
          <w:szCs w:val="24"/>
        </w:rPr>
      </w:pPr>
      <w:r w:rsidRPr="00911B32">
        <w:rPr>
          <w:rFonts w:ascii="Times New Roman" w:eastAsia="Times New Roman" w:hAnsi="Times New Roman" w:cs="Times New Roman"/>
          <w:bCs/>
          <w:i/>
          <w:iCs/>
          <w:sz w:val="24"/>
          <w:szCs w:val="24"/>
        </w:rPr>
        <w:t>Annual</w:t>
      </w:r>
      <w:r w:rsidR="00110EFE" w:rsidRPr="00911B32">
        <w:rPr>
          <w:rFonts w:ascii="Times New Roman" w:eastAsia="Times New Roman" w:hAnsi="Times New Roman" w:cs="Times New Roman"/>
          <w:bCs/>
          <w:i/>
          <w:iCs/>
          <w:sz w:val="24"/>
          <w:szCs w:val="24"/>
        </w:rPr>
        <w:t xml:space="preserve"> </w:t>
      </w:r>
      <w:r w:rsidR="00273E6A" w:rsidRPr="00911B32">
        <w:rPr>
          <w:rFonts w:ascii="Times New Roman" w:eastAsia="Times New Roman" w:hAnsi="Times New Roman" w:cs="Times New Roman"/>
          <w:bCs/>
          <w:i/>
          <w:iCs/>
          <w:sz w:val="24"/>
          <w:szCs w:val="24"/>
        </w:rPr>
        <w:t xml:space="preserve">Client Satisfaction </w:t>
      </w:r>
      <w:r w:rsidR="00110EFE" w:rsidRPr="00911B32">
        <w:rPr>
          <w:rFonts w:ascii="Times New Roman" w:eastAsia="Times New Roman" w:hAnsi="Times New Roman" w:cs="Times New Roman"/>
          <w:bCs/>
          <w:i/>
          <w:iCs/>
          <w:sz w:val="24"/>
          <w:szCs w:val="24"/>
        </w:rPr>
        <w:t xml:space="preserve">Survey Rates Recruitment Process Outsourcing (RPO) Providers on Breadth of Service, </w:t>
      </w:r>
      <w:r w:rsidR="00273E6A" w:rsidRPr="00911B32">
        <w:rPr>
          <w:rFonts w:ascii="Times New Roman" w:eastAsia="Times New Roman" w:hAnsi="Times New Roman" w:cs="Times New Roman"/>
          <w:bCs/>
          <w:i/>
          <w:iCs/>
          <w:sz w:val="24"/>
          <w:szCs w:val="24"/>
        </w:rPr>
        <w:t xml:space="preserve">Size of </w:t>
      </w:r>
      <w:r w:rsidR="004709C5">
        <w:rPr>
          <w:rFonts w:ascii="Times New Roman" w:eastAsia="Times New Roman" w:hAnsi="Times New Roman" w:cs="Times New Roman"/>
          <w:bCs/>
          <w:i/>
          <w:iCs/>
          <w:sz w:val="24"/>
          <w:szCs w:val="24"/>
        </w:rPr>
        <w:t xml:space="preserve">Deal and </w:t>
      </w:r>
      <w:r w:rsidR="00273E6A" w:rsidRPr="00911B32">
        <w:rPr>
          <w:rFonts w:ascii="Times New Roman" w:eastAsia="Times New Roman" w:hAnsi="Times New Roman" w:cs="Times New Roman"/>
          <w:bCs/>
          <w:i/>
          <w:iCs/>
          <w:sz w:val="24"/>
          <w:szCs w:val="24"/>
        </w:rPr>
        <w:t>Quality of Service</w:t>
      </w:r>
    </w:p>
    <w:p w:rsidR="00110EFE" w:rsidRPr="00911B32" w:rsidRDefault="00110EFE" w:rsidP="00416B57">
      <w:pPr>
        <w:shd w:val="clear" w:color="auto" w:fill="FFFFFF"/>
        <w:spacing w:after="0" w:line="200" w:lineRule="atLeast"/>
        <w:rPr>
          <w:rFonts w:ascii="Times New Roman" w:eastAsia="Times New Roman" w:hAnsi="Times New Roman" w:cs="Times New Roman"/>
          <w:sz w:val="24"/>
          <w:szCs w:val="24"/>
        </w:rPr>
      </w:pPr>
    </w:p>
    <w:p w:rsidR="00911B32" w:rsidRDefault="00911B32" w:rsidP="00416B57">
      <w:pPr>
        <w:shd w:val="clear" w:color="auto" w:fill="FFFFFF"/>
        <w:spacing w:after="0" w:line="200" w:lineRule="atLeast"/>
        <w:rPr>
          <w:rFonts w:ascii="Times New Roman" w:eastAsia="Times New Roman" w:hAnsi="Times New Roman" w:cs="Times New Roman"/>
          <w:b/>
          <w:sz w:val="24"/>
          <w:szCs w:val="24"/>
        </w:rPr>
      </w:pPr>
    </w:p>
    <w:p w:rsidR="00110EFE" w:rsidRPr="00911B32" w:rsidRDefault="00F64827" w:rsidP="00416B57">
      <w:pPr>
        <w:shd w:val="clear" w:color="auto" w:fill="FFFFFF"/>
        <w:spacing w:after="0" w:line="200" w:lineRule="atLeast"/>
        <w:rPr>
          <w:rFonts w:ascii="Times New Roman" w:eastAsia="Times New Roman" w:hAnsi="Times New Roman" w:cs="Times New Roman"/>
          <w:sz w:val="24"/>
          <w:szCs w:val="24"/>
        </w:rPr>
      </w:pPr>
      <w:r w:rsidRPr="00911B32">
        <w:rPr>
          <w:rFonts w:ascii="Times New Roman" w:eastAsia="Times New Roman" w:hAnsi="Times New Roman" w:cs="Times New Roman"/>
          <w:b/>
          <w:sz w:val="24"/>
          <w:szCs w:val="24"/>
        </w:rPr>
        <w:t>NEW YORK</w:t>
      </w:r>
      <w:r w:rsidR="00110EFE" w:rsidRPr="00911B32">
        <w:rPr>
          <w:rFonts w:ascii="Times New Roman" w:eastAsia="Times New Roman" w:hAnsi="Times New Roman" w:cs="Times New Roman"/>
          <w:b/>
          <w:sz w:val="24"/>
          <w:szCs w:val="24"/>
        </w:rPr>
        <w:t xml:space="preserve">, </w:t>
      </w:r>
      <w:r w:rsidR="00906A26">
        <w:rPr>
          <w:rFonts w:ascii="Times New Roman" w:eastAsia="Times New Roman" w:hAnsi="Times New Roman" w:cs="Times New Roman"/>
          <w:b/>
          <w:sz w:val="24"/>
          <w:szCs w:val="24"/>
        </w:rPr>
        <w:t>September 16</w:t>
      </w:r>
      <w:r w:rsidR="00110EFE" w:rsidRPr="00911B32">
        <w:rPr>
          <w:rFonts w:ascii="Times New Roman" w:eastAsia="Times New Roman" w:hAnsi="Times New Roman" w:cs="Times New Roman"/>
          <w:b/>
          <w:sz w:val="24"/>
          <w:szCs w:val="24"/>
        </w:rPr>
        <w:t>, 201</w:t>
      </w:r>
      <w:r w:rsidR="00A82FEE" w:rsidRPr="00911B32">
        <w:rPr>
          <w:rFonts w:ascii="Times New Roman" w:eastAsia="Times New Roman" w:hAnsi="Times New Roman" w:cs="Times New Roman"/>
          <w:b/>
          <w:sz w:val="24"/>
          <w:szCs w:val="24"/>
        </w:rPr>
        <w:t>5</w:t>
      </w:r>
      <w:r w:rsidR="00110EFE" w:rsidRPr="00911B32">
        <w:rPr>
          <w:rFonts w:ascii="Times New Roman" w:eastAsia="Times New Roman" w:hAnsi="Times New Roman" w:cs="Times New Roman"/>
          <w:sz w:val="24"/>
          <w:szCs w:val="24"/>
        </w:rPr>
        <w:t xml:space="preserve"> –</w:t>
      </w:r>
      <w:r w:rsidR="00333439" w:rsidRPr="00911B32">
        <w:rPr>
          <w:rFonts w:ascii="Times New Roman" w:eastAsia="Times New Roman" w:hAnsi="Times New Roman" w:cs="Times New Roman"/>
          <w:sz w:val="24"/>
          <w:szCs w:val="24"/>
        </w:rPr>
        <w:t xml:space="preserve"> </w:t>
      </w:r>
      <w:hyperlink r:id="rId7" w:history="1">
        <w:r w:rsidR="00110EFE" w:rsidRPr="00911B32">
          <w:rPr>
            <w:rStyle w:val="Hyperlink"/>
            <w:rFonts w:ascii="Times New Roman" w:eastAsia="Times New Roman" w:hAnsi="Times New Roman" w:cs="Times New Roman"/>
            <w:color w:val="008080"/>
            <w:sz w:val="24"/>
            <w:szCs w:val="24"/>
          </w:rPr>
          <w:t>Hudson RPO</w:t>
        </w:r>
      </w:hyperlink>
      <w:r w:rsidR="00067843" w:rsidRPr="00911B32">
        <w:rPr>
          <w:rFonts w:ascii="Times New Roman" w:eastAsia="Times New Roman" w:hAnsi="Times New Roman" w:cs="Times New Roman"/>
          <w:sz w:val="24"/>
          <w:szCs w:val="24"/>
        </w:rPr>
        <w:t xml:space="preserve">, </w:t>
      </w:r>
      <w:r w:rsidR="00110EFE" w:rsidRPr="00911B32">
        <w:rPr>
          <w:rFonts w:ascii="Times New Roman" w:eastAsia="Times New Roman" w:hAnsi="Times New Roman" w:cs="Times New Roman"/>
          <w:sz w:val="24"/>
          <w:szCs w:val="24"/>
        </w:rPr>
        <w:t xml:space="preserve">a division of the </w:t>
      </w:r>
      <w:r w:rsidR="001079FC">
        <w:rPr>
          <w:rFonts w:ascii="Times New Roman" w:eastAsia="Times New Roman" w:hAnsi="Times New Roman" w:cs="Times New Roman"/>
          <w:sz w:val="24"/>
          <w:szCs w:val="24"/>
        </w:rPr>
        <w:t>specializ</w:t>
      </w:r>
      <w:r w:rsidR="001079FC" w:rsidRPr="00911B32">
        <w:rPr>
          <w:rFonts w:ascii="Times New Roman" w:eastAsia="Times New Roman" w:hAnsi="Times New Roman" w:cs="Times New Roman"/>
          <w:sz w:val="24"/>
          <w:szCs w:val="24"/>
        </w:rPr>
        <w:t>ed</w:t>
      </w:r>
      <w:r w:rsidR="00110EFE" w:rsidRPr="00911B32">
        <w:rPr>
          <w:rFonts w:ascii="Times New Roman" w:eastAsia="Times New Roman" w:hAnsi="Times New Roman" w:cs="Times New Roman"/>
          <w:sz w:val="24"/>
          <w:szCs w:val="24"/>
        </w:rPr>
        <w:t xml:space="preserve"> professional recruitment</w:t>
      </w:r>
      <w:r w:rsidR="00A11B2F" w:rsidRPr="00911B32">
        <w:rPr>
          <w:rFonts w:ascii="Times New Roman" w:eastAsia="Times New Roman" w:hAnsi="Times New Roman" w:cs="Times New Roman"/>
          <w:sz w:val="24"/>
          <w:szCs w:val="24"/>
        </w:rPr>
        <w:t xml:space="preserve"> and talent</w:t>
      </w:r>
      <w:r w:rsidR="00110EFE" w:rsidRPr="00911B32">
        <w:rPr>
          <w:rFonts w:ascii="Times New Roman" w:eastAsia="Times New Roman" w:hAnsi="Times New Roman" w:cs="Times New Roman"/>
          <w:sz w:val="24"/>
          <w:szCs w:val="24"/>
        </w:rPr>
        <w:t xml:space="preserve"> solutions provider Hudson (Nasdaq: HSON), </w:t>
      </w:r>
      <w:r w:rsidR="00283850" w:rsidRPr="00911B32">
        <w:rPr>
          <w:rFonts w:ascii="Times New Roman" w:eastAsia="Times New Roman" w:hAnsi="Times New Roman" w:cs="Times New Roman"/>
          <w:sz w:val="24"/>
          <w:szCs w:val="24"/>
        </w:rPr>
        <w:t xml:space="preserve">has ranked </w:t>
      </w:r>
      <w:r w:rsidR="00814AAD" w:rsidRPr="00911B32">
        <w:rPr>
          <w:rFonts w:ascii="Times New Roman" w:eastAsia="Times New Roman" w:hAnsi="Times New Roman" w:cs="Times New Roman"/>
          <w:sz w:val="24"/>
          <w:szCs w:val="24"/>
        </w:rPr>
        <w:t>among</w:t>
      </w:r>
      <w:r w:rsidR="00110EFE" w:rsidRPr="00911B32">
        <w:rPr>
          <w:rFonts w:ascii="Times New Roman" w:eastAsia="Times New Roman" w:hAnsi="Times New Roman" w:cs="Times New Roman"/>
          <w:sz w:val="24"/>
          <w:szCs w:val="24"/>
        </w:rPr>
        <w:t xml:space="preserve"> </w:t>
      </w:r>
      <w:r w:rsidR="00BB45E9" w:rsidRPr="00911B32">
        <w:rPr>
          <w:rFonts w:ascii="Times New Roman" w:eastAsia="Times New Roman" w:hAnsi="Times New Roman" w:cs="Times New Roman"/>
          <w:i/>
          <w:sz w:val="24"/>
          <w:szCs w:val="24"/>
        </w:rPr>
        <w:t>HRO Toda</w:t>
      </w:r>
      <w:r w:rsidR="00333439" w:rsidRPr="00911B32">
        <w:rPr>
          <w:rFonts w:ascii="Times New Roman" w:eastAsia="Times New Roman" w:hAnsi="Times New Roman" w:cs="Times New Roman"/>
          <w:i/>
          <w:sz w:val="24"/>
          <w:szCs w:val="24"/>
        </w:rPr>
        <w:t>y</w:t>
      </w:r>
      <w:r w:rsidR="00814AAD" w:rsidRPr="00911B32">
        <w:rPr>
          <w:rFonts w:ascii="Times New Roman" w:eastAsia="Times New Roman" w:hAnsi="Times New Roman" w:cs="Times New Roman"/>
          <w:sz w:val="24"/>
          <w:szCs w:val="24"/>
        </w:rPr>
        <w:t xml:space="preserve"> </w:t>
      </w:r>
      <w:r w:rsidR="00333439" w:rsidRPr="00911B32">
        <w:rPr>
          <w:rFonts w:ascii="Times New Roman" w:eastAsia="Times New Roman" w:hAnsi="Times New Roman" w:cs="Times New Roman"/>
          <w:sz w:val="24"/>
          <w:szCs w:val="24"/>
        </w:rPr>
        <w:t>magazine’s</w:t>
      </w:r>
      <w:r w:rsidR="00333439" w:rsidRPr="00911B32">
        <w:rPr>
          <w:rFonts w:ascii="Times New Roman" w:eastAsia="Times New Roman" w:hAnsi="Times New Roman" w:cs="Times New Roman"/>
          <w:i/>
          <w:sz w:val="24"/>
          <w:szCs w:val="24"/>
        </w:rPr>
        <w:t xml:space="preserve"> </w:t>
      </w:r>
      <w:r w:rsidR="00DA2A6D" w:rsidRPr="00911B32">
        <w:rPr>
          <w:rFonts w:ascii="Times New Roman" w:eastAsia="Times New Roman" w:hAnsi="Times New Roman" w:cs="Times New Roman"/>
          <w:sz w:val="24"/>
          <w:szCs w:val="24"/>
        </w:rPr>
        <w:t>“Baker’s Dozen” for the sixth</w:t>
      </w:r>
      <w:r w:rsidR="00814AAD" w:rsidRPr="00911B32">
        <w:rPr>
          <w:rFonts w:ascii="Times New Roman" w:eastAsia="Times New Roman" w:hAnsi="Times New Roman" w:cs="Times New Roman"/>
          <w:sz w:val="24"/>
          <w:szCs w:val="24"/>
        </w:rPr>
        <w:t xml:space="preserve"> consecutive year. </w:t>
      </w:r>
      <w:r w:rsidR="00FD027D" w:rsidRPr="00911B32">
        <w:rPr>
          <w:rFonts w:ascii="Times New Roman" w:eastAsia="Times New Roman" w:hAnsi="Times New Roman" w:cs="Times New Roman"/>
          <w:sz w:val="24"/>
          <w:szCs w:val="24"/>
        </w:rPr>
        <w:t>The</w:t>
      </w:r>
      <w:r w:rsidR="00814AAD" w:rsidRPr="00911B32">
        <w:rPr>
          <w:rFonts w:ascii="Times New Roman" w:eastAsia="Times New Roman" w:hAnsi="Times New Roman" w:cs="Times New Roman"/>
          <w:sz w:val="24"/>
          <w:szCs w:val="24"/>
        </w:rPr>
        <w:t xml:space="preserve"> </w:t>
      </w:r>
      <w:r w:rsidR="00333439" w:rsidRPr="00911B32">
        <w:rPr>
          <w:rFonts w:ascii="Times New Roman" w:eastAsia="Times New Roman" w:hAnsi="Times New Roman" w:cs="Times New Roman"/>
          <w:sz w:val="24"/>
          <w:szCs w:val="24"/>
        </w:rPr>
        <w:t>annual</w:t>
      </w:r>
      <w:r w:rsidR="00FD027D" w:rsidRPr="00911B32">
        <w:rPr>
          <w:rFonts w:ascii="Times New Roman" w:eastAsia="Times New Roman" w:hAnsi="Times New Roman" w:cs="Times New Roman"/>
          <w:sz w:val="24"/>
          <w:szCs w:val="24"/>
        </w:rPr>
        <w:t xml:space="preserve"> RPO</w:t>
      </w:r>
      <w:r w:rsidR="00333439" w:rsidRPr="00911B32">
        <w:rPr>
          <w:rFonts w:ascii="Times New Roman" w:eastAsia="Times New Roman" w:hAnsi="Times New Roman" w:cs="Times New Roman"/>
          <w:sz w:val="24"/>
          <w:szCs w:val="24"/>
        </w:rPr>
        <w:t xml:space="preserve"> “Baker’s Dozen” </w:t>
      </w:r>
      <w:r w:rsidR="00F71ADA" w:rsidRPr="00911B32">
        <w:rPr>
          <w:rFonts w:ascii="Times New Roman" w:eastAsia="Times New Roman" w:hAnsi="Times New Roman" w:cs="Times New Roman"/>
          <w:sz w:val="24"/>
          <w:szCs w:val="24"/>
        </w:rPr>
        <w:t xml:space="preserve">list </w:t>
      </w:r>
      <w:r w:rsidR="009925F4" w:rsidRPr="00911B32">
        <w:rPr>
          <w:rFonts w:ascii="Times New Roman" w:eastAsia="Times New Roman" w:hAnsi="Times New Roman" w:cs="Times New Roman"/>
          <w:sz w:val="24"/>
          <w:szCs w:val="24"/>
        </w:rPr>
        <w:t xml:space="preserve">has become </w:t>
      </w:r>
      <w:r w:rsidR="00E8527E" w:rsidRPr="00911B32">
        <w:rPr>
          <w:rFonts w:ascii="Times New Roman" w:eastAsia="Times New Roman" w:hAnsi="Times New Roman" w:cs="Times New Roman"/>
          <w:sz w:val="24"/>
          <w:szCs w:val="24"/>
        </w:rPr>
        <w:t xml:space="preserve">the industry’s leading authority </w:t>
      </w:r>
      <w:r w:rsidR="00273E6A" w:rsidRPr="00911B32">
        <w:rPr>
          <w:rFonts w:ascii="Times New Roman" w:eastAsia="Times New Roman" w:hAnsi="Times New Roman" w:cs="Times New Roman"/>
          <w:sz w:val="24"/>
          <w:szCs w:val="24"/>
        </w:rPr>
        <w:t>for</w:t>
      </w:r>
      <w:r w:rsidR="00FD027D" w:rsidRPr="00911B32">
        <w:rPr>
          <w:rFonts w:ascii="Times New Roman" w:eastAsia="Times New Roman" w:hAnsi="Times New Roman" w:cs="Times New Roman"/>
          <w:sz w:val="24"/>
          <w:szCs w:val="24"/>
        </w:rPr>
        <w:t xml:space="preserve"> </w:t>
      </w:r>
      <w:r w:rsidR="001079FC" w:rsidRPr="00911B32">
        <w:rPr>
          <w:rFonts w:ascii="Times New Roman" w:eastAsia="Times New Roman" w:hAnsi="Times New Roman" w:cs="Times New Roman"/>
          <w:sz w:val="24"/>
          <w:szCs w:val="24"/>
        </w:rPr>
        <w:t>recog</w:t>
      </w:r>
      <w:r w:rsidR="001079FC">
        <w:rPr>
          <w:rFonts w:ascii="Times New Roman" w:eastAsia="Times New Roman" w:hAnsi="Times New Roman" w:cs="Times New Roman"/>
          <w:sz w:val="24"/>
          <w:szCs w:val="24"/>
        </w:rPr>
        <w:t>niz</w:t>
      </w:r>
      <w:r w:rsidR="001079FC" w:rsidRPr="00911B32">
        <w:rPr>
          <w:rFonts w:ascii="Times New Roman" w:eastAsia="Times New Roman" w:hAnsi="Times New Roman" w:cs="Times New Roman"/>
          <w:sz w:val="24"/>
          <w:szCs w:val="24"/>
        </w:rPr>
        <w:t>ing</w:t>
      </w:r>
      <w:r w:rsidR="00814AAD" w:rsidRPr="00911B32">
        <w:rPr>
          <w:rFonts w:ascii="Times New Roman" w:eastAsia="Times New Roman" w:hAnsi="Times New Roman" w:cs="Times New Roman"/>
          <w:sz w:val="24"/>
          <w:szCs w:val="24"/>
        </w:rPr>
        <w:t xml:space="preserve"> the</w:t>
      </w:r>
      <w:r w:rsidR="000B6CE5" w:rsidRPr="00911B32">
        <w:rPr>
          <w:rFonts w:ascii="Times New Roman" w:eastAsia="Times New Roman" w:hAnsi="Times New Roman" w:cs="Times New Roman"/>
          <w:sz w:val="24"/>
          <w:szCs w:val="24"/>
        </w:rPr>
        <w:t xml:space="preserve"> top </w:t>
      </w:r>
      <w:r w:rsidR="00A77492" w:rsidRPr="00911B32">
        <w:rPr>
          <w:rFonts w:ascii="Times New Roman" w:eastAsia="Times New Roman" w:hAnsi="Times New Roman" w:cs="Times New Roman"/>
          <w:sz w:val="24"/>
          <w:szCs w:val="24"/>
        </w:rPr>
        <w:t>recruitment outsourcing</w:t>
      </w:r>
      <w:r w:rsidR="000B6CE5" w:rsidRPr="00911B32">
        <w:rPr>
          <w:rFonts w:ascii="Times New Roman" w:eastAsia="Times New Roman" w:hAnsi="Times New Roman" w:cs="Times New Roman"/>
          <w:sz w:val="24"/>
          <w:szCs w:val="24"/>
        </w:rPr>
        <w:t xml:space="preserve"> providers</w:t>
      </w:r>
      <w:r w:rsidR="009925F4" w:rsidRPr="00911B32">
        <w:rPr>
          <w:rFonts w:ascii="Times New Roman" w:eastAsia="Times New Roman" w:hAnsi="Times New Roman" w:cs="Times New Roman"/>
          <w:sz w:val="24"/>
          <w:szCs w:val="24"/>
        </w:rPr>
        <w:t xml:space="preserve"> worldwide.</w:t>
      </w:r>
      <w:r w:rsidR="00110EFE" w:rsidRPr="00911B32">
        <w:rPr>
          <w:rFonts w:ascii="Times New Roman" w:eastAsia="Times New Roman" w:hAnsi="Times New Roman" w:cs="Times New Roman"/>
          <w:sz w:val="24"/>
          <w:szCs w:val="24"/>
        </w:rPr>
        <w:t xml:space="preserve">  </w:t>
      </w:r>
    </w:p>
    <w:p w:rsidR="00765D66" w:rsidRDefault="00765D66" w:rsidP="00416B57">
      <w:pPr>
        <w:shd w:val="clear" w:color="auto" w:fill="FFFFFF"/>
        <w:spacing w:after="0" w:line="200" w:lineRule="atLeast"/>
        <w:rPr>
          <w:rFonts w:ascii="Times New Roman" w:eastAsia="Times New Roman" w:hAnsi="Times New Roman" w:cs="Times New Roman"/>
          <w:sz w:val="24"/>
          <w:szCs w:val="24"/>
        </w:rPr>
      </w:pPr>
    </w:p>
    <w:p w:rsidR="008609B4" w:rsidRPr="00911B32" w:rsidRDefault="008609B4" w:rsidP="00416B57">
      <w:pPr>
        <w:shd w:val="clear" w:color="auto" w:fill="FFFFFF"/>
        <w:spacing w:after="0" w:line="200" w:lineRule="atLeast"/>
        <w:rPr>
          <w:rFonts w:ascii="Times New Roman" w:eastAsia="Times New Roman" w:hAnsi="Times New Roman" w:cs="Times New Roman"/>
          <w:sz w:val="24"/>
          <w:szCs w:val="24"/>
        </w:rPr>
      </w:pPr>
      <w:r w:rsidRPr="00911B32">
        <w:rPr>
          <w:rFonts w:ascii="Times New Roman" w:eastAsia="Times New Roman" w:hAnsi="Times New Roman" w:cs="Times New Roman"/>
          <w:sz w:val="24"/>
          <w:szCs w:val="24"/>
        </w:rPr>
        <w:t>“Hudson RPO continues to be a leader in Recruitment Process Outsourcing on the global stage</w:t>
      </w:r>
      <w:r w:rsidR="00E77388" w:rsidRPr="00911B32">
        <w:rPr>
          <w:rFonts w:ascii="Times New Roman" w:eastAsia="Times New Roman" w:hAnsi="Times New Roman" w:cs="Times New Roman"/>
          <w:sz w:val="24"/>
          <w:szCs w:val="24"/>
        </w:rPr>
        <w:t>,”</w:t>
      </w:r>
      <w:r w:rsidRPr="00911B32">
        <w:rPr>
          <w:rFonts w:ascii="Times New Roman" w:eastAsia="Times New Roman" w:hAnsi="Times New Roman" w:cs="Times New Roman"/>
          <w:sz w:val="24"/>
          <w:szCs w:val="24"/>
        </w:rPr>
        <w:t xml:space="preserve"> said </w:t>
      </w:r>
      <w:r w:rsidR="00893146" w:rsidRPr="00911B32">
        <w:rPr>
          <w:rFonts w:ascii="Times New Roman" w:eastAsia="Times New Roman" w:hAnsi="Times New Roman" w:cs="Times New Roman"/>
          <w:sz w:val="24"/>
          <w:szCs w:val="24"/>
        </w:rPr>
        <w:t>Stephen Nolan, Global CEO of Hudso</w:t>
      </w:r>
      <w:r w:rsidR="002E20AD" w:rsidRPr="00911B32">
        <w:rPr>
          <w:rFonts w:ascii="Times New Roman" w:eastAsia="Times New Roman" w:hAnsi="Times New Roman" w:cs="Times New Roman"/>
          <w:sz w:val="24"/>
          <w:szCs w:val="24"/>
        </w:rPr>
        <w:t xml:space="preserve">n. </w:t>
      </w:r>
      <w:r w:rsidRPr="00911B32">
        <w:rPr>
          <w:rFonts w:ascii="Times New Roman" w:eastAsia="Times New Roman" w:hAnsi="Times New Roman" w:cs="Times New Roman"/>
          <w:sz w:val="24"/>
          <w:szCs w:val="24"/>
        </w:rPr>
        <w:t>“</w:t>
      </w:r>
      <w:r w:rsidR="002E20AD" w:rsidRPr="00911B32">
        <w:rPr>
          <w:rFonts w:ascii="Times New Roman" w:eastAsia="Times New Roman" w:hAnsi="Times New Roman" w:cs="Times New Roman"/>
          <w:sz w:val="24"/>
          <w:szCs w:val="24"/>
        </w:rPr>
        <w:t>This recognition is</w:t>
      </w:r>
      <w:r w:rsidR="00893146" w:rsidRPr="00911B32">
        <w:rPr>
          <w:rFonts w:ascii="Times New Roman" w:eastAsia="Times New Roman" w:hAnsi="Times New Roman" w:cs="Times New Roman"/>
          <w:sz w:val="24"/>
          <w:szCs w:val="24"/>
        </w:rPr>
        <w:t xml:space="preserve"> a testament to</w:t>
      </w:r>
      <w:r w:rsidR="0090057C" w:rsidRPr="00911B32">
        <w:rPr>
          <w:rFonts w:ascii="Times New Roman" w:eastAsia="Times New Roman" w:hAnsi="Times New Roman" w:cs="Times New Roman"/>
          <w:sz w:val="24"/>
          <w:szCs w:val="24"/>
        </w:rPr>
        <w:t xml:space="preserve"> </w:t>
      </w:r>
      <w:r w:rsidR="00893146" w:rsidRPr="00911B32">
        <w:rPr>
          <w:rFonts w:ascii="Times New Roman" w:eastAsia="Times New Roman" w:hAnsi="Times New Roman" w:cs="Times New Roman"/>
          <w:sz w:val="24"/>
          <w:szCs w:val="24"/>
        </w:rPr>
        <w:t xml:space="preserve">the </w:t>
      </w:r>
      <w:r w:rsidR="002E20AD" w:rsidRPr="00911B32">
        <w:rPr>
          <w:rFonts w:ascii="Times New Roman" w:eastAsia="Times New Roman" w:hAnsi="Times New Roman" w:cs="Times New Roman"/>
          <w:sz w:val="24"/>
          <w:szCs w:val="24"/>
        </w:rPr>
        <w:t xml:space="preserve">RPO </w:t>
      </w:r>
      <w:r w:rsidR="00893146" w:rsidRPr="00911B32">
        <w:rPr>
          <w:rFonts w:ascii="Times New Roman" w:eastAsia="Times New Roman" w:hAnsi="Times New Roman" w:cs="Times New Roman"/>
          <w:sz w:val="24"/>
          <w:szCs w:val="24"/>
        </w:rPr>
        <w:t xml:space="preserve">team’s consistent, customer-focused way of working; </w:t>
      </w:r>
      <w:r w:rsidR="0090057C" w:rsidRPr="00911B32">
        <w:rPr>
          <w:rFonts w:ascii="Times New Roman" w:eastAsia="Times New Roman" w:hAnsi="Times New Roman" w:cs="Times New Roman"/>
          <w:sz w:val="24"/>
          <w:szCs w:val="24"/>
        </w:rPr>
        <w:t xml:space="preserve">the experienced and insightful </w:t>
      </w:r>
      <w:r w:rsidR="0096358B" w:rsidRPr="00911B32">
        <w:rPr>
          <w:rFonts w:ascii="Times New Roman" w:eastAsia="Times New Roman" w:hAnsi="Times New Roman" w:cs="Times New Roman"/>
          <w:sz w:val="24"/>
          <w:szCs w:val="24"/>
        </w:rPr>
        <w:t>people on the team</w:t>
      </w:r>
      <w:r w:rsidR="0090057C" w:rsidRPr="00911B32">
        <w:rPr>
          <w:rFonts w:ascii="Times New Roman" w:eastAsia="Times New Roman" w:hAnsi="Times New Roman" w:cs="Times New Roman"/>
          <w:sz w:val="24"/>
          <w:szCs w:val="24"/>
        </w:rPr>
        <w:t xml:space="preserve">; </w:t>
      </w:r>
      <w:r w:rsidR="00893146" w:rsidRPr="00911B32">
        <w:rPr>
          <w:rFonts w:ascii="Times New Roman" w:eastAsia="Times New Roman" w:hAnsi="Times New Roman" w:cs="Times New Roman"/>
          <w:sz w:val="24"/>
          <w:szCs w:val="24"/>
        </w:rPr>
        <w:t xml:space="preserve">and the proprietary knowledge, tools and methodologies we bring to each solution.” </w:t>
      </w:r>
    </w:p>
    <w:p w:rsidR="00B6494D" w:rsidRPr="00911B32" w:rsidRDefault="00B6494D" w:rsidP="00416B57">
      <w:pPr>
        <w:shd w:val="clear" w:color="auto" w:fill="FFFFFF"/>
        <w:spacing w:after="0" w:line="200" w:lineRule="atLeast"/>
        <w:rPr>
          <w:rFonts w:ascii="Times New Roman" w:eastAsia="Times New Roman" w:hAnsi="Times New Roman" w:cs="Times New Roman"/>
          <w:sz w:val="24"/>
          <w:szCs w:val="24"/>
        </w:rPr>
      </w:pPr>
    </w:p>
    <w:p w:rsidR="00110EFE" w:rsidRPr="00911B32" w:rsidRDefault="009925F4" w:rsidP="00416B57">
      <w:pPr>
        <w:shd w:val="clear" w:color="auto" w:fill="FFFFFF"/>
        <w:spacing w:after="0" w:line="200" w:lineRule="atLeast"/>
        <w:rPr>
          <w:rFonts w:ascii="Times New Roman" w:eastAsia="Times New Roman" w:hAnsi="Times New Roman" w:cs="Times New Roman"/>
          <w:sz w:val="24"/>
          <w:szCs w:val="24"/>
        </w:rPr>
      </w:pPr>
      <w:r w:rsidRPr="00911B32">
        <w:rPr>
          <w:rFonts w:ascii="Times New Roman" w:eastAsia="Times New Roman" w:hAnsi="Times New Roman" w:cs="Times New Roman"/>
          <w:sz w:val="24"/>
          <w:szCs w:val="24"/>
        </w:rPr>
        <w:t xml:space="preserve">Results of the “Baker’s Dozen” were based on a client satisfaction </w:t>
      </w:r>
      <w:r w:rsidR="00110EFE" w:rsidRPr="00911B32">
        <w:rPr>
          <w:rFonts w:ascii="Times New Roman" w:eastAsia="Times New Roman" w:hAnsi="Times New Roman" w:cs="Times New Roman"/>
          <w:sz w:val="24"/>
          <w:szCs w:val="24"/>
        </w:rPr>
        <w:t xml:space="preserve">survey </w:t>
      </w:r>
      <w:r w:rsidRPr="00911B32">
        <w:rPr>
          <w:rFonts w:ascii="Times New Roman" w:eastAsia="Times New Roman" w:hAnsi="Times New Roman" w:cs="Times New Roman"/>
          <w:sz w:val="24"/>
          <w:szCs w:val="24"/>
        </w:rPr>
        <w:t>completed by</w:t>
      </w:r>
      <w:r w:rsidR="006C14C8">
        <w:rPr>
          <w:rFonts w:ascii="Times New Roman" w:eastAsia="Times New Roman" w:hAnsi="Times New Roman" w:cs="Times New Roman"/>
          <w:sz w:val="24"/>
          <w:szCs w:val="24"/>
        </w:rPr>
        <w:t xml:space="preserve"> </w:t>
      </w:r>
      <w:r w:rsidR="00765D66">
        <w:rPr>
          <w:rFonts w:ascii="Times New Roman" w:eastAsia="Times New Roman" w:hAnsi="Times New Roman" w:cs="Times New Roman"/>
          <w:sz w:val="24"/>
          <w:szCs w:val="24"/>
        </w:rPr>
        <w:t>approximately 900 customers</w:t>
      </w:r>
      <w:r w:rsidR="00765D66" w:rsidRPr="00911B32">
        <w:rPr>
          <w:rFonts w:ascii="Times New Roman" w:eastAsia="Times New Roman" w:hAnsi="Times New Roman" w:cs="Times New Roman"/>
          <w:sz w:val="24"/>
          <w:szCs w:val="24"/>
        </w:rPr>
        <w:t xml:space="preserve"> from </w:t>
      </w:r>
      <w:r w:rsidR="00765D66">
        <w:rPr>
          <w:rFonts w:ascii="Times New Roman" w:eastAsia="Times New Roman" w:hAnsi="Times New Roman" w:cs="Times New Roman"/>
          <w:sz w:val="24"/>
          <w:szCs w:val="24"/>
        </w:rPr>
        <w:t xml:space="preserve">365 </w:t>
      </w:r>
      <w:r w:rsidR="00765D66" w:rsidRPr="00911B32">
        <w:rPr>
          <w:rFonts w:ascii="Times New Roman" w:eastAsia="Times New Roman" w:hAnsi="Times New Roman" w:cs="Times New Roman"/>
          <w:sz w:val="24"/>
          <w:szCs w:val="24"/>
        </w:rPr>
        <w:t>companies</w:t>
      </w:r>
      <w:r w:rsidR="004E2E35">
        <w:rPr>
          <w:rFonts w:ascii="Times New Roman" w:eastAsia="Times New Roman" w:hAnsi="Times New Roman" w:cs="Times New Roman"/>
          <w:sz w:val="24"/>
          <w:szCs w:val="24"/>
        </w:rPr>
        <w:t xml:space="preserve"> that </w:t>
      </w:r>
      <w:r w:rsidR="001079FC">
        <w:rPr>
          <w:rFonts w:ascii="Times New Roman" w:eastAsia="Times New Roman" w:hAnsi="Times New Roman" w:cs="Times New Roman"/>
          <w:sz w:val="24"/>
          <w:szCs w:val="24"/>
        </w:rPr>
        <w:t>utiliz</w:t>
      </w:r>
      <w:r w:rsidR="001079FC" w:rsidRPr="00911B32">
        <w:rPr>
          <w:rFonts w:ascii="Times New Roman" w:eastAsia="Times New Roman" w:hAnsi="Times New Roman" w:cs="Times New Roman"/>
          <w:sz w:val="24"/>
          <w:szCs w:val="24"/>
        </w:rPr>
        <w:t>e</w:t>
      </w:r>
      <w:r w:rsidR="00110EFE" w:rsidRPr="00911B32">
        <w:rPr>
          <w:rFonts w:ascii="Times New Roman" w:eastAsia="Times New Roman" w:hAnsi="Times New Roman" w:cs="Times New Roman"/>
          <w:sz w:val="24"/>
          <w:szCs w:val="24"/>
        </w:rPr>
        <w:t xml:space="preserve"> RPO services worldwide. The </w:t>
      </w:r>
      <w:r w:rsidR="00B6494D" w:rsidRPr="00911B32">
        <w:rPr>
          <w:rFonts w:ascii="Times New Roman" w:eastAsia="Times New Roman" w:hAnsi="Times New Roman" w:cs="Times New Roman"/>
          <w:sz w:val="24"/>
          <w:szCs w:val="24"/>
        </w:rPr>
        <w:t>providers</w:t>
      </w:r>
      <w:r w:rsidR="00110EFE" w:rsidRPr="00911B32">
        <w:rPr>
          <w:rFonts w:ascii="Times New Roman" w:eastAsia="Times New Roman" w:hAnsi="Times New Roman" w:cs="Times New Roman"/>
          <w:sz w:val="24"/>
          <w:szCs w:val="24"/>
        </w:rPr>
        <w:t xml:space="preserve"> were rated on the </w:t>
      </w:r>
      <w:r w:rsidR="00067843" w:rsidRPr="00911B32">
        <w:rPr>
          <w:rFonts w:ascii="Times New Roman" w:eastAsia="Times New Roman" w:hAnsi="Times New Roman" w:cs="Times New Roman"/>
          <w:sz w:val="24"/>
          <w:szCs w:val="24"/>
        </w:rPr>
        <w:t xml:space="preserve">overall </w:t>
      </w:r>
      <w:r w:rsidR="00110EFE" w:rsidRPr="00911B32">
        <w:rPr>
          <w:rFonts w:ascii="Times New Roman" w:eastAsia="Times New Roman" w:hAnsi="Times New Roman" w:cs="Times New Roman"/>
          <w:sz w:val="24"/>
          <w:szCs w:val="24"/>
        </w:rPr>
        <w:t xml:space="preserve">breadth of their </w:t>
      </w:r>
      <w:r w:rsidR="004C76B6">
        <w:rPr>
          <w:rFonts w:ascii="Times New Roman" w:eastAsia="Times New Roman" w:hAnsi="Times New Roman" w:cs="Times New Roman"/>
          <w:sz w:val="24"/>
          <w:szCs w:val="24"/>
        </w:rPr>
        <w:t>service, the size of the deals they manage and</w:t>
      </w:r>
      <w:r w:rsidR="00110EFE" w:rsidRPr="00911B32">
        <w:rPr>
          <w:rFonts w:ascii="Times New Roman" w:eastAsia="Times New Roman" w:hAnsi="Times New Roman" w:cs="Times New Roman"/>
          <w:sz w:val="24"/>
          <w:szCs w:val="24"/>
        </w:rPr>
        <w:t xml:space="preserve"> the quality of se</w:t>
      </w:r>
      <w:r w:rsidR="004C76B6">
        <w:rPr>
          <w:rFonts w:ascii="Times New Roman" w:eastAsia="Times New Roman" w:hAnsi="Times New Roman" w:cs="Times New Roman"/>
          <w:sz w:val="24"/>
          <w:szCs w:val="24"/>
        </w:rPr>
        <w:t>rvice provided</w:t>
      </w:r>
      <w:r w:rsidR="00110EFE" w:rsidRPr="00911B32">
        <w:rPr>
          <w:rFonts w:ascii="Times New Roman" w:eastAsia="Times New Roman" w:hAnsi="Times New Roman" w:cs="Times New Roman"/>
          <w:sz w:val="24"/>
          <w:szCs w:val="24"/>
        </w:rPr>
        <w:t>.</w:t>
      </w:r>
    </w:p>
    <w:p w:rsidR="006C14C8" w:rsidRDefault="006C14C8" w:rsidP="00416B57">
      <w:pPr>
        <w:spacing w:after="0" w:line="200" w:lineRule="atLeast"/>
        <w:rPr>
          <w:rFonts w:ascii="Times New Roman" w:eastAsia="Times New Roman" w:hAnsi="Times New Roman" w:cs="Times New Roman"/>
          <w:sz w:val="24"/>
          <w:szCs w:val="24"/>
        </w:rPr>
      </w:pPr>
    </w:p>
    <w:p w:rsidR="001079FC" w:rsidRDefault="001079FC" w:rsidP="001079FC">
      <w:pPr>
        <w:spacing w:after="0" w:line="200" w:lineRule="atLeast"/>
        <w:rPr>
          <w:rFonts w:ascii="Times New Roman" w:hAnsi="Times New Roman" w:cs="Times New Roman"/>
          <w:sz w:val="24"/>
          <w:szCs w:val="24"/>
        </w:rPr>
      </w:pPr>
      <w:r w:rsidRPr="00911B32">
        <w:rPr>
          <w:rFonts w:ascii="Times New Roman" w:hAnsi="Times New Roman" w:cs="Times New Roman"/>
          <w:sz w:val="24"/>
          <w:szCs w:val="24"/>
        </w:rPr>
        <w:t>“Our clients receive individual attention, regardless of size or requirements,</w:t>
      </w:r>
      <w:r>
        <w:rPr>
          <w:rFonts w:ascii="Times New Roman" w:hAnsi="Times New Roman" w:cs="Times New Roman"/>
          <w:sz w:val="24"/>
          <w:szCs w:val="24"/>
        </w:rPr>
        <w:t xml:space="preserve">” </w:t>
      </w:r>
      <w:r w:rsidRPr="00911B32">
        <w:rPr>
          <w:rFonts w:ascii="Times New Roman" w:hAnsi="Times New Roman" w:cs="Times New Roman"/>
          <w:sz w:val="24"/>
          <w:szCs w:val="24"/>
        </w:rPr>
        <w:t>added</w:t>
      </w:r>
      <w:r>
        <w:rPr>
          <w:rFonts w:ascii="Times New Roman" w:hAnsi="Times New Roman" w:cs="Times New Roman"/>
          <w:sz w:val="24"/>
          <w:szCs w:val="24"/>
        </w:rPr>
        <w:t xml:space="preserve"> Lori Hock,</w:t>
      </w:r>
      <w:r w:rsidRPr="00911B32">
        <w:rPr>
          <w:rFonts w:ascii="Times New Roman" w:hAnsi="Times New Roman" w:cs="Times New Roman"/>
          <w:sz w:val="24"/>
          <w:szCs w:val="24"/>
        </w:rPr>
        <w:t xml:space="preserve"> </w:t>
      </w:r>
      <w:r>
        <w:rPr>
          <w:rFonts w:ascii="Times New Roman" w:hAnsi="Times New Roman" w:cs="Times New Roman"/>
          <w:sz w:val="24"/>
          <w:szCs w:val="24"/>
        </w:rPr>
        <w:t xml:space="preserve">CEO of Hudson Americas. </w:t>
      </w:r>
      <w:r w:rsidRPr="00911B32">
        <w:rPr>
          <w:rFonts w:ascii="Times New Roman" w:hAnsi="Times New Roman" w:cs="Times New Roman"/>
          <w:sz w:val="24"/>
          <w:szCs w:val="24"/>
        </w:rPr>
        <w:t>“Unlike other providers, we are not limited by a one-size-fits-all approach. That’s why heads of human resources, their c-suite counterparts and</w:t>
      </w:r>
      <w:r>
        <w:rPr>
          <w:rFonts w:ascii="Times New Roman" w:hAnsi="Times New Roman" w:cs="Times New Roman"/>
          <w:sz w:val="24"/>
          <w:szCs w:val="24"/>
        </w:rPr>
        <w:t xml:space="preserve"> recruitment directors rely on Hudson</w:t>
      </w:r>
      <w:r w:rsidRPr="00911B32">
        <w:rPr>
          <w:rFonts w:ascii="Times New Roman" w:hAnsi="Times New Roman" w:cs="Times New Roman"/>
          <w:sz w:val="24"/>
          <w:szCs w:val="24"/>
        </w:rPr>
        <w:t xml:space="preserve"> to build, orchestrate or transform their talent acquisition activity locally</w:t>
      </w:r>
      <w:r>
        <w:rPr>
          <w:rFonts w:ascii="Times New Roman" w:hAnsi="Times New Roman" w:cs="Times New Roman"/>
          <w:sz w:val="24"/>
          <w:szCs w:val="24"/>
        </w:rPr>
        <w:t>, regionally</w:t>
      </w:r>
      <w:r w:rsidRPr="00911B32">
        <w:rPr>
          <w:rFonts w:ascii="Times New Roman" w:hAnsi="Times New Roman" w:cs="Times New Roman"/>
          <w:sz w:val="24"/>
          <w:szCs w:val="24"/>
        </w:rPr>
        <w:t xml:space="preserve"> or in markets around the world.”</w:t>
      </w:r>
    </w:p>
    <w:p w:rsidR="00911B32" w:rsidRPr="00DA2956" w:rsidRDefault="00911B32" w:rsidP="00416B57">
      <w:pPr>
        <w:spacing w:after="0" w:line="200" w:lineRule="atLeast"/>
        <w:rPr>
          <w:rFonts w:ascii="Times New Roman" w:hAnsi="Times New Roman" w:cs="Times New Roman"/>
          <w:sz w:val="24"/>
          <w:szCs w:val="24"/>
        </w:rPr>
      </w:pPr>
    </w:p>
    <w:p w:rsidR="00DA2956" w:rsidRPr="00DA2956" w:rsidRDefault="00DA2956" w:rsidP="00DA2956">
      <w:pPr>
        <w:pStyle w:val="s11"/>
        <w:spacing w:before="0" w:beforeAutospacing="0" w:after="0" w:afterAutospacing="0"/>
        <w:rPr>
          <w:rFonts w:ascii="Times New Roman" w:hAnsi="Times New Roman"/>
          <w:sz w:val="24"/>
          <w:szCs w:val="24"/>
        </w:rPr>
      </w:pPr>
      <w:r w:rsidRPr="00DA2956">
        <w:rPr>
          <w:rStyle w:val="bumpedfont15"/>
          <w:rFonts w:ascii="Times New Roman" w:hAnsi="Times New Roman"/>
          <w:sz w:val="24"/>
          <w:szCs w:val="24"/>
        </w:rPr>
        <w:t>Hudson RPO </w:t>
      </w:r>
      <w:r w:rsidRPr="00DA2956">
        <w:rPr>
          <w:rFonts w:ascii="Times New Roman" w:hAnsi="Times New Roman"/>
          <w:sz w:val="24"/>
          <w:szCs w:val="24"/>
        </w:rPr>
        <w:t>provides end-to-end, project and on-demand outsourced recruitment services to high-growth companies worldwide. Strategic talent ac</w:t>
      </w:r>
      <w:r w:rsidR="00B92C6B">
        <w:rPr>
          <w:rFonts w:ascii="Times New Roman" w:hAnsi="Times New Roman"/>
          <w:sz w:val="24"/>
          <w:szCs w:val="24"/>
        </w:rPr>
        <w:t>quisition solutions are customiz</w:t>
      </w:r>
      <w:r w:rsidRPr="00DA2956">
        <w:rPr>
          <w:rFonts w:ascii="Times New Roman" w:hAnsi="Times New Roman"/>
          <w:sz w:val="24"/>
          <w:szCs w:val="24"/>
        </w:rPr>
        <w:t>ed to each client and can include employer branding, workforce planning, advanced sourcing, talent pipelining and community building and recruitment technology and analytics. </w:t>
      </w:r>
    </w:p>
    <w:p w:rsidR="00911B32" w:rsidRPr="00911B32" w:rsidRDefault="00911B32" w:rsidP="00416B57">
      <w:pPr>
        <w:spacing w:after="0" w:line="200" w:lineRule="atLeast"/>
        <w:rPr>
          <w:rFonts w:ascii="Times New Roman" w:hAnsi="Times New Roman" w:cs="Times New Roman"/>
          <w:sz w:val="24"/>
          <w:szCs w:val="24"/>
        </w:rPr>
      </w:pPr>
    </w:p>
    <w:p w:rsidR="00DA2956" w:rsidRPr="00911B32" w:rsidRDefault="00DA2956" w:rsidP="00DA2956">
      <w:pPr>
        <w:spacing w:after="0" w:line="200" w:lineRule="atLeast"/>
        <w:rPr>
          <w:rFonts w:ascii="Times New Roman" w:hAnsi="Times New Roman" w:cs="Times New Roman"/>
          <w:b/>
          <w:sz w:val="24"/>
          <w:szCs w:val="24"/>
        </w:rPr>
      </w:pPr>
      <w:r w:rsidRPr="00911B32">
        <w:rPr>
          <w:rFonts w:ascii="Times New Roman" w:hAnsi="Times New Roman" w:cs="Times New Roman"/>
          <w:b/>
          <w:sz w:val="24"/>
          <w:szCs w:val="24"/>
        </w:rPr>
        <w:t>About Hudson</w:t>
      </w:r>
    </w:p>
    <w:p w:rsidR="00DA2956" w:rsidRDefault="00DA2956" w:rsidP="00DA2956">
      <w:pPr>
        <w:spacing w:after="0" w:line="200" w:lineRule="atLeast"/>
        <w:rPr>
          <w:rFonts w:ascii="Times New Roman" w:hAnsi="Times New Roman" w:cs="Times New Roman"/>
          <w:sz w:val="24"/>
          <w:szCs w:val="24"/>
        </w:rPr>
      </w:pPr>
      <w:r w:rsidRPr="000F1C8F">
        <w:rPr>
          <w:rFonts w:ascii="Times New Roman" w:hAnsi="Times New Roman" w:cs="Times New Roman"/>
          <w:sz w:val="24"/>
          <w:szCs w:val="24"/>
        </w:rPr>
        <w:t>Hudson is a global talent solutions company with exper</w:t>
      </w:r>
      <w:r w:rsidR="004E2E35">
        <w:rPr>
          <w:rFonts w:ascii="Times New Roman" w:hAnsi="Times New Roman" w:cs="Times New Roman"/>
          <w:sz w:val="24"/>
          <w:szCs w:val="24"/>
        </w:rPr>
        <w:t xml:space="preserve">tise in leadership and </w:t>
      </w:r>
      <w:r w:rsidR="001079FC">
        <w:rPr>
          <w:rFonts w:ascii="Times New Roman" w:hAnsi="Times New Roman" w:cs="Times New Roman"/>
          <w:sz w:val="24"/>
          <w:szCs w:val="24"/>
        </w:rPr>
        <w:t>specializ</w:t>
      </w:r>
      <w:r w:rsidR="001079FC" w:rsidRPr="000F1C8F">
        <w:rPr>
          <w:rFonts w:ascii="Times New Roman" w:hAnsi="Times New Roman" w:cs="Times New Roman"/>
          <w:sz w:val="24"/>
          <w:szCs w:val="24"/>
        </w:rPr>
        <w:t>ed</w:t>
      </w:r>
      <w:r w:rsidRPr="000F1C8F">
        <w:rPr>
          <w:rFonts w:ascii="Times New Roman" w:hAnsi="Times New Roman" w:cs="Times New Roman"/>
          <w:sz w:val="24"/>
          <w:szCs w:val="24"/>
        </w:rPr>
        <w:t xml:space="preserve"> recruitment, recruitment process outsourcing, talent management and contracting solutions. We help our clients and candidates succeed by leveraging our expertise, deep industry and market knowledge, and proprietary assessment tools and techniques. Operating around the globe through relation</w:t>
      </w:r>
      <w:r w:rsidR="002D035A">
        <w:rPr>
          <w:rFonts w:ascii="Times New Roman" w:hAnsi="Times New Roman" w:cs="Times New Roman"/>
          <w:sz w:val="24"/>
          <w:szCs w:val="24"/>
        </w:rPr>
        <w:t xml:space="preserve">ships with millions </w:t>
      </w:r>
      <w:r w:rsidR="004E2E35">
        <w:rPr>
          <w:rFonts w:ascii="Times New Roman" w:hAnsi="Times New Roman" w:cs="Times New Roman"/>
          <w:sz w:val="24"/>
          <w:szCs w:val="24"/>
        </w:rPr>
        <w:t xml:space="preserve">of </w:t>
      </w:r>
      <w:r w:rsidR="001079FC">
        <w:rPr>
          <w:rFonts w:ascii="Times New Roman" w:hAnsi="Times New Roman" w:cs="Times New Roman"/>
          <w:sz w:val="24"/>
          <w:szCs w:val="24"/>
        </w:rPr>
        <w:t>specializ</w:t>
      </w:r>
      <w:r w:rsidR="001079FC" w:rsidRPr="000F1C8F">
        <w:rPr>
          <w:rFonts w:ascii="Times New Roman" w:hAnsi="Times New Roman" w:cs="Times New Roman"/>
          <w:sz w:val="24"/>
          <w:szCs w:val="24"/>
        </w:rPr>
        <w:t>ed</w:t>
      </w:r>
      <w:r w:rsidRPr="000F1C8F">
        <w:rPr>
          <w:rFonts w:ascii="Times New Roman" w:hAnsi="Times New Roman" w:cs="Times New Roman"/>
          <w:sz w:val="24"/>
          <w:szCs w:val="24"/>
        </w:rPr>
        <w:t xml:space="preserve"> professionals, we bring an unparalleled ability to match talent with opportunities by assessing, recruiting, developing and engaging the best and brightest people for our clients. We combine broad geographic presence, world-class talent solutions and a </w:t>
      </w:r>
      <w:r w:rsidRPr="000F1C8F">
        <w:rPr>
          <w:rFonts w:ascii="Times New Roman" w:hAnsi="Times New Roman" w:cs="Times New Roman"/>
          <w:sz w:val="24"/>
          <w:szCs w:val="24"/>
        </w:rPr>
        <w:lastRenderedPageBreak/>
        <w:t xml:space="preserve">tailored, consultative approach to help businesses and professionals achieve higher performance and outstanding results. More information is available at </w:t>
      </w:r>
      <w:hyperlink r:id="rId8" w:history="1">
        <w:r w:rsidRPr="00810308">
          <w:rPr>
            <w:rStyle w:val="Hyperlink"/>
            <w:rFonts w:ascii="Times New Roman" w:hAnsi="Times New Roman" w:cs="Times New Roman"/>
            <w:sz w:val="24"/>
            <w:szCs w:val="24"/>
          </w:rPr>
          <w:t>Hudson.com.</w:t>
        </w:r>
      </w:hyperlink>
    </w:p>
    <w:p w:rsidR="00DA2956" w:rsidRPr="00911B32" w:rsidRDefault="00DA2956" w:rsidP="00DA2956">
      <w:pPr>
        <w:spacing w:after="0" w:line="200" w:lineRule="atLeast"/>
        <w:rPr>
          <w:rFonts w:ascii="Times New Roman" w:hAnsi="Times New Roman" w:cs="Times New Roman"/>
          <w:sz w:val="24"/>
          <w:szCs w:val="24"/>
        </w:rPr>
      </w:pPr>
    </w:p>
    <w:p w:rsidR="00DA2956" w:rsidRPr="00911B32" w:rsidRDefault="00DA2956" w:rsidP="00DA2956">
      <w:pPr>
        <w:spacing w:after="0" w:line="200" w:lineRule="atLeast"/>
        <w:jc w:val="center"/>
        <w:rPr>
          <w:rFonts w:ascii="Times New Roman" w:hAnsi="Times New Roman" w:cs="Times New Roman"/>
          <w:sz w:val="24"/>
          <w:szCs w:val="24"/>
        </w:rPr>
      </w:pPr>
      <w:r w:rsidRPr="00911B32">
        <w:rPr>
          <w:rFonts w:ascii="Times New Roman" w:hAnsi="Times New Roman" w:cs="Times New Roman"/>
          <w:sz w:val="24"/>
          <w:szCs w:val="24"/>
        </w:rPr>
        <w:t>###</w:t>
      </w:r>
    </w:p>
    <w:p w:rsidR="00F71ADA" w:rsidRPr="00911B32" w:rsidRDefault="00F71ADA" w:rsidP="00DA2956">
      <w:pPr>
        <w:spacing w:after="0" w:line="200" w:lineRule="atLeast"/>
        <w:rPr>
          <w:rFonts w:ascii="Times New Roman" w:hAnsi="Times New Roman" w:cs="Times New Roman"/>
          <w:sz w:val="24"/>
          <w:szCs w:val="24"/>
        </w:rPr>
      </w:pPr>
    </w:p>
    <w:sectPr w:rsidR="00F71ADA" w:rsidRPr="00911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B35" w:rsidRDefault="000C4B35" w:rsidP="00F71ADA">
      <w:pPr>
        <w:spacing w:after="0" w:line="240" w:lineRule="auto"/>
      </w:pPr>
      <w:r>
        <w:separator/>
      </w:r>
    </w:p>
  </w:endnote>
  <w:endnote w:type="continuationSeparator" w:id="0">
    <w:p w:rsidR="000C4B35" w:rsidRDefault="000C4B35" w:rsidP="00F7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B35" w:rsidRDefault="000C4B35" w:rsidP="00F71ADA">
      <w:pPr>
        <w:spacing w:after="0" w:line="240" w:lineRule="auto"/>
      </w:pPr>
      <w:r>
        <w:separator/>
      </w:r>
    </w:p>
  </w:footnote>
  <w:footnote w:type="continuationSeparator" w:id="0">
    <w:p w:rsidR="000C4B35" w:rsidRDefault="000C4B35" w:rsidP="00F71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FE"/>
    <w:rsid w:val="00067843"/>
    <w:rsid w:val="00091C9E"/>
    <w:rsid w:val="000B6CE5"/>
    <w:rsid w:val="000C4B35"/>
    <w:rsid w:val="001079FC"/>
    <w:rsid w:val="00110EFE"/>
    <w:rsid w:val="00144995"/>
    <w:rsid w:val="001C1F88"/>
    <w:rsid w:val="001C718A"/>
    <w:rsid w:val="001C79EB"/>
    <w:rsid w:val="001E16EC"/>
    <w:rsid w:val="00226521"/>
    <w:rsid w:val="0024708A"/>
    <w:rsid w:val="0025242C"/>
    <w:rsid w:val="00252C51"/>
    <w:rsid w:val="00253B39"/>
    <w:rsid w:val="002710FB"/>
    <w:rsid w:val="0027148C"/>
    <w:rsid w:val="00273E6A"/>
    <w:rsid w:val="00277D10"/>
    <w:rsid w:val="00283850"/>
    <w:rsid w:val="00297A5B"/>
    <w:rsid w:val="002C4F10"/>
    <w:rsid w:val="002D035A"/>
    <w:rsid w:val="002D0617"/>
    <w:rsid w:val="002E20AD"/>
    <w:rsid w:val="00333439"/>
    <w:rsid w:val="00345141"/>
    <w:rsid w:val="003B7423"/>
    <w:rsid w:val="003E2854"/>
    <w:rsid w:val="003E6300"/>
    <w:rsid w:val="00416B57"/>
    <w:rsid w:val="004709C5"/>
    <w:rsid w:val="00474A67"/>
    <w:rsid w:val="004A0F26"/>
    <w:rsid w:val="004C76B6"/>
    <w:rsid w:val="004E05CC"/>
    <w:rsid w:val="004E2E35"/>
    <w:rsid w:val="00507CB1"/>
    <w:rsid w:val="00512120"/>
    <w:rsid w:val="005F1AD5"/>
    <w:rsid w:val="00616720"/>
    <w:rsid w:val="006A2231"/>
    <w:rsid w:val="006C14C8"/>
    <w:rsid w:val="007333D8"/>
    <w:rsid w:val="00765D66"/>
    <w:rsid w:val="007E14F0"/>
    <w:rsid w:val="00810308"/>
    <w:rsid w:val="00814AAD"/>
    <w:rsid w:val="00831156"/>
    <w:rsid w:val="008609B4"/>
    <w:rsid w:val="00864A00"/>
    <w:rsid w:val="00893146"/>
    <w:rsid w:val="008E491A"/>
    <w:rsid w:val="0090057C"/>
    <w:rsid w:val="00906A26"/>
    <w:rsid w:val="00911B32"/>
    <w:rsid w:val="009201C5"/>
    <w:rsid w:val="0092366B"/>
    <w:rsid w:val="00924676"/>
    <w:rsid w:val="00944C66"/>
    <w:rsid w:val="0096358B"/>
    <w:rsid w:val="009925F4"/>
    <w:rsid w:val="009951EE"/>
    <w:rsid w:val="009D6215"/>
    <w:rsid w:val="00A11B2F"/>
    <w:rsid w:val="00A27246"/>
    <w:rsid w:val="00A77492"/>
    <w:rsid w:val="00A82FEE"/>
    <w:rsid w:val="00AC519B"/>
    <w:rsid w:val="00B343B4"/>
    <w:rsid w:val="00B6494D"/>
    <w:rsid w:val="00B92C6B"/>
    <w:rsid w:val="00BB45E9"/>
    <w:rsid w:val="00BF377C"/>
    <w:rsid w:val="00BF4F0B"/>
    <w:rsid w:val="00C20305"/>
    <w:rsid w:val="00C51970"/>
    <w:rsid w:val="00C761E2"/>
    <w:rsid w:val="00C77B40"/>
    <w:rsid w:val="00C85239"/>
    <w:rsid w:val="00DA2956"/>
    <w:rsid w:val="00DA2A6D"/>
    <w:rsid w:val="00DB0E83"/>
    <w:rsid w:val="00E2286D"/>
    <w:rsid w:val="00E36AF9"/>
    <w:rsid w:val="00E73969"/>
    <w:rsid w:val="00E77388"/>
    <w:rsid w:val="00E77E99"/>
    <w:rsid w:val="00E8527E"/>
    <w:rsid w:val="00EA380D"/>
    <w:rsid w:val="00EE309D"/>
    <w:rsid w:val="00EF14BE"/>
    <w:rsid w:val="00F14446"/>
    <w:rsid w:val="00F64827"/>
    <w:rsid w:val="00F71ADA"/>
    <w:rsid w:val="00F905B4"/>
    <w:rsid w:val="00FD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41424-E8E1-4706-98E5-CF931B6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10EFE"/>
    <w:rPr>
      <w:i/>
      <w:iCs/>
    </w:rPr>
  </w:style>
  <w:style w:type="paragraph" w:styleId="BalloonText">
    <w:name w:val="Balloon Text"/>
    <w:basedOn w:val="Normal"/>
    <w:link w:val="BalloonTextChar"/>
    <w:uiPriority w:val="99"/>
    <w:semiHidden/>
    <w:unhideWhenUsed/>
    <w:rsid w:val="00110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EFE"/>
    <w:rPr>
      <w:rFonts w:ascii="Tahoma" w:hAnsi="Tahoma" w:cs="Tahoma"/>
      <w:sz w:val="16"/>
      <w:szCs w:val="16"/>
    </w:rPr>
  </w:style>
  <w:style w:type="character" w:styleId="Hyperlink">
    <w:name w:val="Hyperlink"/>
    <w:basedOn w:val="DefaultParagraphFont"/>
    <w:uiPriority w:val="99"/>
    <w:unhideWhenUsed/>
    <w:rsid w:val="00067843"/>
    <w:rPr>
      <w:color w:val="0000FF" w:themeColor="hyperlink"/>
      <w:u w:val="single"/>
    </w:rPr>
  </w:style>
  <w:style w:type="paragraph" w:styleId="Header">
    <w:name w:val="header"/>
    <w:basedOn w:val="Normal"/>
    <w:link w:val="HeaderChar"/>
    <w:uiPriority w:val="99"/>
    <w:unhideWhenUsed/>
    <w:rsid w:val="00F71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ADA"/>
  </w:style>
  <w:style w:type="paragraph" w:styleId="Footer">
    <w:name w:val="footer"/>
    <w:basedOn w:val="Normal"/>
    <w:link w:val="FooterChar"/>
    <w:uiPriority w:val="99"/>
    <w:unhideWhenUsed/>
    <w:rsid w:val="00F71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DA"/>
  </w:style>
  <w:style w:type="paragraph" w:styleId="ListParagraph">
    <w:name w:val="List Paragraph"/>
    <w:basedOn w:val="Normal"/>
    <w:uiPriority w:val="34"/>
    <w:qFormat/>
    <w:rsid w:val="00911B32"/>
    <w:pPr>
      <w:spacing w:after="120" w:line="280" w:lineRule="exact"/>
      <w:ind w:left="720"/>
      <w:contextualSpacing/>
    </w:pPr>
    <w:rPr>
      <w:rFonts w:eastAsiaTheme="minorEastAsia"/>
      <w:sz w:val="20"/>
      <w:szCs w:val="24"/>
    </w:rPr>
  </w:style>
  <w:style w:type="paragraph" w:customStyle="1" w:styleId="s11">
    <w:name w:val="s11"/>
    <w:basedOn w:val="Normal"/>
    <w:rsid w:val="00DA2956"/>
    <w:pPr>
      <w:spacing w:before="100" w:beforeAutospacing="1" w:after="100" w:afterAutospacing="1" w:line="240" w:lineRule="auto"/>
    </w:pPr>
    <w:rPr>
      <w:rFonts w:ascii="Calibri" w:hAnsi="Calibri" w:cs="Times New Roman"/>
      <w:lang w:val="en-AU"/>
    </w:rPr>
  </w:style>
  <w:style w:type="character" w:customStyle="1" w:styleId="bumpedfont15">
    <w:name w:val="bumpedfont15"/>
    <w:basedOn w:val="DefaultParagraphFont"/>
    <w:rsid w:val="00DA2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0324">
      <w:bodyDiv w:val="1"/>
      <w:marLeft w:val="0"/>
      <w:marRight w:val="0"/>
      <w:marTop w:val="0"/>
      <w:marBottom w:val="0"/>
      <w:divBdr>
        <w:top w:val="none" w:sz="0" w:space="0" w:color="auto"/>
        <w:left w:val="none" w:sz="0" w:space="0" w:color="auto"/>
        <w:bottom w:val="none" w:sz="0" w:space="0" w:color="auto"/>
        <w:right w:val="none" w:sz="0" w:space="0" w:color="auto"/>
      </w:divBdr>
    </w:div>
    <w:div w:id="88625541">
      <w:bodyDiv w:val="1"/>
      <w:marLeft w:val="0"/>
      <w:marRight w:val="0"/>
      <w:marTop w:val="0"/>
      <w:marBottom w:val="0"/>
      <w:divBdr>
        <w:top w:val="none" w:sz="0" w:space="0" w:color="auto"/>
        <w:left w:val="none" w:sz="0" w:space="0" w:color="auto"/>
        <w:bottom w:val="none" w:sz="0" w:space="0" w:color="auto"/>
        <w:right w:val="none" w:sz="0" w:space="0" w:color="auto"/>
      </w:divBdr>
      <w:divsChild>
        <w:div w:id="1097749387">
          <w:marLeft w:val="0"/>
          <w:marRight w:val="0"/>
          <w:marTop w:val="0"/>
          <w:marBottom w:val="0"/>
          <w:divBdr>
            <w:top w:val="none" w:sz="0" w:space="0" w:color="auto"/>
            <w:left w:val="none" w:sz="0" w:space="0" w:color="auto"/>
            <w:bottom w:val="none" w:sz="0" w:space="0" w:color="auto"/>
            <w:right w:val="none" w:sz="0" w:space="0" w:color="auto"/>
          </w:divBdr>
          <w:divsChild>
            <w:div w:id="1764568392">
              <w:marLeft w:val="0"/>
              <w:marRight w:val="0"/>
              <w:marTop w:val="0"/>
              <w:marBottom w:val="0"/>
              <w:divBdr>
                <w:top w:val="none" w:sz="0" w:space="0" w:color="auto"/>
                <w:left w:val="none" w:sz="0" w:space="0" w:color="auto"/>
                <w:bottom w:val="none" w:sz="0" w:space="0" w:color="auto"/>
                <w:right w:val="none" w:sz="0" w:space="0" w:color="auto"/>
              </w:divBdr>
              <w:divsChild>
                <w:div w:id="510293713">
                  <w:marLeft w:val="0"/>
                  <w:marRight w:val="0"/>
                  <w:marTop w:val="0"/>
                  <w:marBottom w:val="0"/>
                  <w:divBdr>
                    <w:top w:val="none" w:sz="0" w:space="0" w:color="auto"/>
                    <w:left w:val="none" w:sz="0" w:space="0" w:color="auto"/>
                    <w:bottom w:val="none" w:sz="0" w:space="0" w:color="auto"/>
                    <w:right w:val="none" w:sz="0" w:space="0" w:color="auto"/>
                  </w:divBdr>
                  <w:divsChild>
                    <w:div w:id="969824540">
                      <w:marLeft w:val="0"/>
                      <w:marRight w:val="0"/>
                      <w:marTop w:val="0"/>
                      <w:marBottom w:val="0"/>
                      <w:divBdr>
                        <w:top w:val="none" w:sz="0" w:space="0" w:color="auto"/>
                        <w:left w:val="none" w:sz="0" w:space="0" w:color="auto"/>
                        <w:bottom w:val="none" w:sz="0" w:space="0" w:color="auto"/>
                        <w:right w:val="none" w:sz="0" w:space="0" w:color="auto"/>
                      </w:divBdr>
                      <w:divsChild>
                        <w:div w:id="1157453445">
                          <w:marLeft w:val="0"/>
                          <w:marRight w:val="0"/>
                          <w:marTop w:val="0"/>
                          <w:marBottom w:val="105"/>
                          <w:divBdr>
                            <w:top w:val="none" w:sz="0" w:space="0" w:color="auto"/>
                            <w:left w:val="none" w:sz="0" w:space="0" w:color="auto"/>
                            <w:bottom w:val="single" w:sz="6" w:space="2" w:color="D6D3CE"/>
                            <w:right w:val="none" w:sz="0" w:space="0" w:color="auto"/>
                          </w:divBdr>
                        </w:div>
                        <w:div w:id="1580166977">
                          <w:marLeft w:val="0"/>
                          <w:marRight w:val="0"/>
                          <w:marTop w:val="0"/>
                          <w:marBottom w:val="0"/>
                          <w:divBdr>
                            <w:top w:val="none" w:sz="0" w:space="0" w:color="auto"/>
                            <w:left w:val="none" w:sz="0" w:space="0" w:color="auto"/>
                            <w:bottom w:val="none" w:sz="0" w:space="0" w:color="auto"/>
                            <w:right w:val="none" w:sz="0" w:space="0" w:color="auto"/>
                          </w:divBdr>
                          <w:divsChild>
                            <w:div w:id="911744735">
                              <w:marLeft w:val="0"/>
                              <w:marRight w:val="0"/>
                              <w:marTop w:val="0"/>
                              <w:marBottom w:val="0"/>
                              <w:divBdr>
                                <w:top w:val="none" w:sz="0" w:space="0" w:color="auto"/>
                                <w:left w:val="none" w:sz="0" w:space="0" w:color="auto"/>
                                <w:bottom w:val="none" w:sz="0" w:space="0" w:color="auto"/>
                                <w:right w:val="none" w:sz="0" w:space="0" w:color="auto"/>
                              </w:divBdr>
                              <w:divsChild>
                                <w:div w:id="378163344">
                                  <w:marLeft w:val="0"/>
                                  <w:marRight w:val="0"/>
                                  <w:marTop w:val="0"/>
                                  <w:marBottom w:val="0"/>
                                  <w:divBdr>
                                    <w:top w:val="none" w:sz="0" w:space="0" w:color="auto"/>
                                    <w:left w:val="none" w:sz="0" w:space="0" w:color="auto"/>
                                    <w:bottom w:val="none" w:sz="0" w:space="0" w:color="auto"/>
                                    <w:right w:val="none" w:sz="0" w:space="0" w:color="auto"/>
                                  </w:divBdr>
                                  <w:divsChild>
                                    <w:div w:id="1271737231">
                                      <w:marLeft w:val="0"/>
                                      <w:marRight w:val="0"/>
                                      <w:marTop w:val="0"/>
                                      <w:marBottom w:val="0"/>
                                      <w:divBdr>
                                        <w:top w:val="none" w:sz="0" w:space="0" w:color="auto"/>
                                        <w:left w:val="none" w:sz="0" w:space="0" w:color="auto"/>
                                        <w:bottom w:val="none" w:sz="0" w:space="0" w:color="auto"/>
                                        <w:right w:val="none" w:sz="0" w:space="0" w:color="auto"/>
                                      </w:divBdr>
                                      <w:divsChild>
                                        <w:div w:id="640187025">
                                          <w:marLeft w:val="0"/>
                                          <w:marRight w:val="300"/>
                                          <w:marTop w:val="0"/>
                                          <w:marBottom w:val="105"/>
                                          <w:divBdr>
                                            <w:top w:val="none" w:sz="0" w:space="0" w:color="auto"/>
                                            <w:left w:val="none" w:sz="0" w:space="0" w:color="auto"/>
                                            <w:bottom w:val="none" w:sz="0" w:space="0" w:color="auto"/>
                                            <w:right w:val="none" w:sz="0" w:space="0" w:color="auto"/>
                                          </w:divBdr>
                                          <w:divsChild>
                                            <w:div w:id="10842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03938">
      <w:bodyDiv w:val="1"/>
      <w:marLeft w:val="0"/>
      <w:marRight w:val="0"/>
      <w:marTop w:val="0"/>
      <w:marBottom w:val="0"/>
      <w:divBdr>
        <w:top w:val="none" w:sz="0" w:space="0" w:color="auto"/>
        <w:left w:val="none" w:sz="0" w:space="0" w:color="auto"/>
        <w:bottom w:val="none" w:sz="0" w:space="0" w:color="auto"/>
        <w:right w:val="none" w:sz="0" w:space="0" w:color="auto"/>
      </w:divBdr>
    </w:div>
    <w:div w:id="536085917">
      <w:bodyDiv w:val="1"/>
      <w:marLeft w:val="0"/>
      <w:marRight w:val="0"/>
      <w:marTop w:val="0"/>
      <w:marBottom w:val="0"/>
      <w:divBdr>
        <w:top w:val="none" w:sz="0" w:space="0" w:color="auto"/>
        <w:left w:val="none" w:sz="0" w:space="0" w:color="auto"/>
        <w:bottom w:val="none" w:sz="0" w:space="0" w:color="auto"/>
        <w:right w:val="none" w:sz="0" w:space="0" w:color="auto"/>
      </w:divBdr>
    </w:div>
    <w:div w:id="674266166">
      <w:bodyDiv w:val="1"/>
      <w:marLeft w:val="0"/>
      <w:marRight w:val="0"/>
      <w:marTop w:val="0"/>
      <w:marBottom w:val="0"/>
      <w:divBdr>
        <w:top w:val="none" w:sz="0" w:space="0" w:color="auto"/>
        <w:left w:val="none" w:sz="0" w:space="0" w:color="auto"/>
        <w:bottom w:val="none" w:sz="0" w:space="0" w:color="auto"/>
        <w:right w:val="none" w:sz="0" w:space="0" w:color="auto"/>
      </w:divBdr>
    </w:div>
    <w:div w:id="753015733">
      <w:bodyDiv w:val="1"/>
      <w:marLeft w:val="0"/>
      <w:marRight w:val="0"/>
      <w:marTop w:val="0"/>
      <w:marBottom w:val="0"/>
      <w:divBdr>
        <w:top w:val="none" w:sz="0" w:space="0" w:color="auto"/>
        <w:left w:val="none" w:sz="0" w:space="0" w:color="auto"/>
        <w:bottom w:val="none" w:sz="0" w:space="0" w:color="auto"/>
        <w:right w:val="none" w:sz="0" w:space="0" w:color="auto"/>
      </w:divBdr>
    </w:div>
    <w:div w:id="1136290948">
      <w:bodyDiv w:val="1"/>
      <w:marLeft w:val="0"/>
      <w:marRight w:val="0"/>
      <w:marTop w:val="0"/>
      <w:marBottom w:val="0"/>
      <w:divBdr>
        <w:top w:val="none" w:sz="0" w:space="0" w:color="auto"/>
        <w:left w:val="none" w:sz="0" w:space="0" w:color="auto"/>
        <w:bottom w:val="none" w:sz="0" w:space="0" w:color="auto"/>
        <w:right w:val="none" w:sz="0" w:space="0" w:color="auto"/>
      </w:divBdr>
    </w:div>
    <w:div w:id="1487548548">
      <w:bodyDiv w:val="1"/>
      <w:marLeft w:val="0"/>
      <w:marRight w:val="0"/>
      <w:marTop w:val="0"/>
      <w:marBottom w:val="0"/>
      <w:divBdr>
        <w:top w:val="none" w:sz="0" w:space="0" w:color="auto"/>
        <w:left w:val="none" w:sz="0" w:space="0" w:color="auto"/>
        <w:bottom w:val="none" w:sz="0" w:space="0" w:color="auto"/>
        <w:right w:val="none" w:sz="0" w:space="0" w:color="auto"/>
      </w:divBdr>
    </w:div>
    <w:div w:id="16479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son.com" TargetMode="External"/><Relationship Id="rId3" Type="http://schemas.openxmlformats.org/officeDocument/2006/relationships/webSettings" Target="webSettings.xml"/><Relationship Id="rId7" Type="http://schemas.openxmlformats.org/officeDocument/2006/relationships/hyperlink" Target="http://www.hudsonrp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h.burdick@huds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Hudson Highland Group, Inc.</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Layne, Sydny S</dc:creator>
  <cp:lastModifiedBy>Jeremiah Greco</cp:lastModifiedBy>
  <cp:revision>2</cp:revision>
  <dcterms:created xsi:type="dcterms:W3CDTF">2015-09-17T11:47:00Z</dcterms:created>
  <dcterms:modified xsi:type="dcterms:W3CDTF">2015-09-17T11:47:00Z</dcterms:modified>
</cp:coreProperties>
</file>