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5CC" w:rsidRDefault="001F3185">
      <w:pPr>
        <w:pStyle w:val="Heading9"/>
        <w:spacing w:line="276" w:lineRule="auto"/>
        <w:ind w:left="1800"/>
        <w:jc w:val="left"/>
        <w:rPr>
          <w:rFonts w:ascii="Calibri" w:eastAsia="Calibri" w:hAnsi="Calibri" w:cs="Calibri"/>
          <w:sz w:val="22"/>
          <w:szCs w:val="22"/>
          <w:u w:val="none"/>
        </w:rPr>
      </w:pPr>
      <w:bookmarkStart w:id="0" w:name="OLE_LINK3"/>
      <w:r>
        <w:rPr>
          <w:rFonts w:ascii="Calibri" w:eastAsia="Calibri" w:hAnsi="Calibri" w:cs="Calibri"/>
          <w:sz w:val="22"/>
          <w:szCs w:val="22"/>
          <w:u w:val="none"/>
        </w:rPr>
        <w:t>For additional information:</w:t>
      </w:r>
    </w:p>
    <w:p w:rsidR="00DB55CC" w:rsidRDefault="001F3185">
      <w:pPr>
        <w:pStyle w:val="SGBodyText"/>
        <w:spacing w:line="276" w:lineRule="auto"/>
        <w:ind w:left="1800"/>
        <w:rPr>
          <w:rFonts w:ascii="Calibri" w:eastAsia="Calibri" w:hAnsi="Calibri" w:cs="Calibri"/>
          <w:sz w:val="22"/>
          <w:szCs w:val="22"/>
        </w:rPr>
      </w:pPr>
      <w:r>
        <w:rPr>
          <w:rFonts w:ascii="Calibri" w:eastAsia="Calibri" w:hAnsi="Calibri" w:cs="Calibri"/>
          <w:sz w:val="22"/>
          <w:szCs w:val="22"/>
        </w:rPr>
        <w:t>Elena Disabato, LEED Green Associate</w:t>
      </w:r>
    </w:p>
    <w:p w:rsidR="00DB55CC" w:rsidRPr="00CD0062" w:rsidRDefault="00933102">
      <w:pPr>
        <w:pStyle w:val="SGBodyText"/>
        <w:spacing w:line="276" w:lineRule="auto"/>
        <w:ind w:left="1800"/>
        <w:rPr>
          <w:rFonts w:ascii="Calibri" w:eastAsia="Calibri" w:hAnsi="Calibri" w:cs="Calibri"/>
          <w:color w:val="0033CC"/>
          <w:sz w:val="22"/>
          <w:szCs w:val="22"/>
        </w:rPr>
      </w:pPr>
      <w:hyperlink r:id="rId6" w:history="1">
        <w:r w:rsidRPr="00CD0062">
          <w:rPr>
            <w:rStyle w:val="Hyperlink"/>
            <w:rFonts w:ascii="Calibri" w:eastAsia="Calibri" w:hAnsi="Calibri" w:cs="Calibri"/>
            <w:color w:val="0033CC"/>
            <w:sz w:val="22"/>
            <w:szCs w:val="22"/>
            <w:u w:val="none"/>
          </w:rPr>
          <w:t>elena.disabato@smithgroupjjr.com</w:t>
        </w:r>
      </w:hyperlink>
      <w:r w:rsidRPr="00CD0062">
        <w:rPr>
          <w:rFonts w:ascii="Calibri" w:eastAsia="Calibri" w:hAnsi="Calibri" w:cs="Calibri"/>
          <w:color w:val="0033CC"/>
          <w:sz w:val="22"/>
          <w:szCs w:val="22"/>
        </w:rPr>
        <w:tab/>
      </w:r>
    </w:p>
    <w:p w:rsidR="00DB55CC" w:rsidRDefault="001F3185">
      <w:pPr>
        <w:pStyle w:val="SGBodyText"/>
        <w:spacing w:line="276" w:lineRule="auto"/>
        <w:ind w:left="1800"/>
        <w:rPr>
          <w:rFonts w:ascii="Calibri" w:eastAsia="Calibri" w:hAnsi="Calibri" w:cs="Calibri"/>
          <w:sz w:val="22"/>
          <w:szCs w:val="22"/>
        </w:rPr>
      </w:pPr>
      <w:r>
        <w:rPr>
          <w:rFonts w:ascii="Calibri" w:eastAsia="Calibri" w:hAnsi="Calibri" w:cs="Calibri"/>
          <w:sz w:val="22"/>
          <w:szCs w:val="22"/>
        </w:rPr>
        <w:t>312.641.6586</w:t>
      </w:r>
    </w:p>
    <w:p w:rsidR="00DB55CC" w:rsidRDefault="00DB55CC">
      <w:pPr>
        <w:pStyle w:val="SGBodyText"/>
        <w:spacing w:line="276" w:lineRule="auto"/>
        <w:ind w:left="1800"/>
        <w:rPr>
          <w:rFonts w:ascii="Calibri" w:eastAsia="Calibri" w:hAnsi="Calibri" w:cs="Calibri"/>
          <w:sz w:val="22"/>
          <w:szCs w:val="22"/>
        </w:rPr>
      </w:pPr>
    </w:p>
    <w:p w:rsidR="00DB55CC" w:rsidRDefault="001F3185">
      <w:pPr>
        <w:pStyle w:val="SGBodyText"/>
        <w:spacing w:line="276" w:lineRule="auto"/>
        <w:ind w:left="1800"/>
        <w:rPr>
          <w:rFonts w:ascii="Calibri" w:eastAsia="Calibri" w:hAnsi="Calibri" w:cs="Calibri"/>
          <w:sz w:val="22"/>
          <w:szCs w:val="22"/>
        </w:rPr>
      </w:pPr>
      <w:r>
        <w:rPr>
          <w:rFonts w:ascii="Calibri" w:eastAsia="Calibri" w:hAnsi="Calibri" w:cs="Calibri"/>
          <w:sz w:val="22"/>
          <w:szCs w:val="22"/>
        </w:rPr>
        <w:t>Sandra Knight, APR</w:t>
      </w:r>
    </w:p>
    <w:p w:rsidR="00DB55CC" w:rsidRPr="00CD0062" w:rsidRDefault="00933102">
      <w:pPr>
        <w:pStyle w:val="SGBodyText"/>
        <w:spacing w:line="276" w:lineRule="auto"/>
        <w:ind w:left="1800"/>
        <w:rPr>
          <w:rFonts w:ascii="Calibri" w:eastAsia="Calibri" w:hAnsi="Calibri" w:cs="Calibri"/>
          <w:color w:val="0033CC"/>
          <w:sz w:val="22"/>
          <w:szCs w:val="22"/>
        </w:rPr>
      </w:pPr>
      <w:hyperlink r:id="rId7" w:history="1">
        <w:r w:rsidRPr="00CD0062">
          <w:rPr>
            <w:rStyle w:val="Hyperlink"/>
            <w:rFonts w:ascii="Calibri" w:eastAsia="Calibri" w:hAnsi="Calibri" w:cs="Calibri"/>
            <w:color w:val="0033CC"/>
            <w:sz w:val="22"/>
            <w:szCs w:val="22"/>
            <w:u w:val="none"/>
          </w:rPr>
          <w:t>sandra.knight@smithgroupjjr.com</w:t>
        </w:r>
      </w:hyperlink>
      <w:r w:rsidRPr="00CD0062">
        <w:rPr>
          <w:rFonts w:ascii="Calibri" w:eastAsia="Calibri" w:hAnsi="Calibri" w:cs="Calibri"/>
          <w:color w:val="0033CC"/>
          <w:sz w:val="22"/>
          <w:szCs w:val="22"/>
        </w:rPr>
        <w:tab/>
      </w:r>
    </w:p>
    <w:p w:rsidR="00DB55CC" w:rsidRDefault="001F3185">
      <w:pPr>
        <w:pStyle w:val="SGBodyText"/>
        <w:spacing w:line="276" w:lineRule="auto"/>
        <w:ind w:left="1800"/>
        <w:rPr>
          <w:rFonts w:ascii="Calibri" w:eastAsia="Calibri" w:hAnsi="Calibri" w:cs="Calibri"/>
          <w:sz w:val="22"/>
          <w:szCs w:val="22"/>
        </w:rPr>
      </w:pPr>
      <w:r>
        <w:rPr>
          <w:rFonts w:ascii="Calibri" w:eastAsia="Calibri" w:hAnsi="Calibri" w:cs="Calibri"/>
          <w:sz w:val="22"/>
          <w:szCs w:val="22"/>
        </w:rPr>
        <w:t>313.442.8470</w:t>
      </w:r>
    </w:p>
    <w:p w:rsidR="00DB55CC" w:rsidRDefault="00DB55CC">
      <w:pPr>
        <w:pStyle w:val="SGHeading1"/>
        <w:spacing w:after="0" w:line="340" w:lineRule="atLeast"/>
        <w:ind w:left="1800"/>
        <w:rPr>
          <w:rFonts w:ascii="Calibri" w:eastAsia="Calibri" w:hAnsi="Calibri" w:cs="Calibri"/>
          <w:b/>
          <w:bCs/>
          <w:sz w:val="22"/>
          <w:szCs w:val="22"/>
        </w:rPr>
      </w:pPr>
    </w:p>
    <w:p w:rsidR="00DB55CC" w:rsidRDefault="001F3185">
      <w:pPr>
        <w:pStyle w:val="Body"/>
        <w:spacing w:line="276" w:lineRule="auto"/>
        <w:ind w:left="1800"/>
        <w:rPr>
          <w:rFonts w:ascii="Calibri" w:eastAsia="Calibri" w:hAnsi="Calibri" w:cs="Calibri"/>
          <w:b/>
          <w:bCs/>
          <w:sz w:val="32"/>
          <w:szCs w:val="32"/>
        </w:rPr>
      </w:pPr>
      <w:r>
        <w:rPr>
          <w:rFonts w:ascii="Calibri" w:eastAsia="Calibri" w:hAnsi="Calibri" w:cs="Calibri"/>
          <w:b/>
          <w:bCs/>
          <w:sz w:val="32"/>
          <w:szCs w:val="32"/>
        </w:rPr>
        <w:t>SmithGroupJJR adds Vladislav Torskiy as Health Studi</w:t>
      </w:r>
      <w:bookmarkStart w:id="1" w:name="_GoBack"/>
      <w:bookmarkEnd w:id="1"/>
      <w:r>
        <w:rPr>
          <w:rFonts w:ascii="Calibri" w:eastAsia="Calibri" w:hAnsi="Calibri" w:cs="Calibri"/>
          <w:b/>
          <w:bCs/>
          <w:sz w:val="32"/>
          <w:szCs w:val="32"/>
        </w:rPr>
        <w:t>o Leader at Chicago office</w:t>
      </w:r>
    </w:p>
    <w:p w:rsidR="00DB55CC" w:rsidRDefault="00DB55CC">
      <w:pPr>
        <w:pStyle w:val="SGHeading1"/>
        <w:spacing w:after="0" w:line="276" w:lineRule="auto"/>
        <w:ind w:left="1800"/>
        <w:rPr>
          <w:rFonts w:ascii="Calibri" w:eastAsia="Calibri" w:hAnsi="Calibri" w:cs="Calibri"/>
          <w:b/>
          <w:bCs/>
          <w:i/>
          <w:iCs/>
          <w:sz w:val="16"/>
          <w:szCs w:val="16"/>
        </w:rPr>
      </w:pPr>
    </w:p>
    <w:p w:rsidR="00DB55CC" w:rsidRDefault="003849B4">
      <w:pPr>
        <w:pStyle w:val="SGHeading1"/>
        <w:spacing w:after="0" w:line="276" w:lineRule="auto"/>
        <w:ind w:left="1800"/>
        <w:rPr>
          <w:rFonts w:ascii="Calibri" w:eastAsia="Calibri" w:hAnsi="Calibri" w:cs="Calibri"/>
          <w:b/>
          <w:bCs/>
          <w:i/>
          <w:iCs/>
          <w:sz w:val="24"/>
          <w:szCs w:val="24"/>
        </w:rPr>
      </w:pPr>
      <w:r>
        <w:rPr>
          <w:rFonts w:ascii="Calibri" w:eastAsia="Calibri" w:hAnsi="Calibri" w:cs="Calibri"/>
          <w:b/>
          <w:bCs/>
          <w:i/>
          <w:iCs/>
          <w:sz w:val="24"/>
          <w:szCs w:val="24"/>
        </w:rPr>
        <w:t xml:space="preserve">Recognized authority in facilities, strategic and operational planning for healthcare </w:t>
      </w:r>
    </w:p>
    <w:p w:rsidR="00DB55CC" w:rsidRDefault="00DB55CC">
      <w:pPr>
        <w:pStyle w:val="SGHeading1"/>
        <w:spacing w:after="0" w:line="276" w:lineRule="auto"/>
        <w:ind w:left="1800"/>
        <w:rPr>
          <w:rFonts w:ascii="Calibri" w:eastAsia="Calibri" w:hAnsi="Calibri" w:cs="Calibri"/>
          <w:b/>
          <w:bCs/>
          <w:i/>
          <w:iCs/>
          <w:sz w:val="24"/>
          <w:szCs w:val="24"/>
        </w:rPr>
      </w:pPr>
    </w:p>
    <w:p w:rsidR="00E6487C" w:rsidRDefault="001F3185">
      <w:pPr>
        <w:pStyle w:val="Body"/>
        <w:spacing w:line="360" w:lineRule="auto"/>
        <w:ind w:left="1800"/>
        <w:rPr>
          <w:rFonts w:ascii="Calibri" w:eastAsia="Calibri" w:hAnsi="Calibri" w:cs="Calibri"/>
          <w:sz w:val="22"/>
          <w:szCs w:val="22"/>
        </w:rPr>
      </w:pPr>
      <w:r>
        <w:rPr>
          <w:rFonts w:ascii="Calibri" w:eastAsia="Calibri" w:hAnsi="Calibri" w:cs="Calibri"/>
          <w:sz w:val="22"/>
          <w:szCs w:val="22"/>
        </w:rPr>
        <w:t>Chicago, IL</w:t>
      </w:r>
      <w:r w:rsidRPr="002633BB">
        <w:rPr>
          <w:rFonts w:ascii="Calibri" w:eastAsia="Calibri" w:hAnsi="Calibri" w:cs="Calibri"/>
          <w:bCs/>
          <w:sz w:val="22"/>
          <w:szCs w:val="22"/>
        </w:rPr>
        <w:t>,</w:t>
      </w:r>
      <w:r w:rsidR="002633BB" w:rsidRPr="002633BB">
        <w:rPr>
          <w:rFonts w:ascii="Calibri" w:eastAsia="Calibri" w:hAnsi="Calibri" w:cs="Calibri"/>
          <w:bCs/>
          <w:sz w:val="22"/>
          <w:szCs w:val="22"/>
        </w:rPr>
        <w:t xml:space="preserve"> Sept. 18</w:t>
      </w:r>
      <w:r w:rsidR="004A767B" w:rsidRPr="002633BB">
        <w:rPr>
          <w:rFonts w:ascii="Calibri" w:eastAsia="Calibri" w:hAnsi="Calibri" w:cs="Calibri"/>
          <w:bCs/>
          <w:sz w:val="22"/>
          <w:szCs w:val="22"/>
        </w:rPr>
        <w:t>, 2015</w:t>
      </w:r>
      <w:r w:rsidR="004A767B">
        <w:rPr>
          <w:rFonts w:ascii="Calibri" w:eastAsia="Calibri" w:hAnsi="Calibri" w:cs="Calibri"/>
          <w:b/>
          <w:bCs/>
          <w:sz w:val="22"/>
          <w:szCs w:val="22"/>
        </w:rPr>
        <w:t xml:space="preserve"> </w:t>
      </w:r>
      <w:bookmarkStart w:id="2" w:name="OLE_LINK5"/>
      <w:bookmarkEnd w:id="0"/>
      <w:r>
        <w:rPr>
          <w:rFonts w:ascii="Calibri" w:eastAsia="Calibri" w:hAnsi="Calibri" w:cs="Calibri"/>
          <w:sz w:val="22"/>
          <w:szCs w:val="22"/>
        </w:rPr>
        <w:t xml:space="preserve">– </w:t>
      </w:r>
      <w:hyperlink r:id="rId8" w:history="1">
        <w:r w:rsidRPr="00CD0062">
          <w:rPr>
            <w:rStyle w:val="Hyperlink0"/>
            <w:b w:val="0"/>
            <w:i w:val="0"/>
            <w:color w:val="0033CC"/>
          </w:rPr>
          <w:t>SmithGroupJJR</w:t>
        </w:r>
      </w:hyperlink>
      <w:r w:rsidRPr="006E5B1A">
        <w:rPr>
          <w:rFonts w:ascii="Calibri" w:eastAsia="Calibri" w:hAnsi="Calibri" w:cs="Calibri"/>
          <w:b/>
          <w:i/>
          <w:sz w:val="22"/>
          <w:szCs w:val="22"/>
        </w:rPr>
        <w:t>,</w:t>
      </w:r>
      <w:r>
        <w:rPr>
          <w:rFonts w:ascii="Calibri" w:eastAsia="Calibri" w:hAnsi="Calibri" w:cs="Calibri"/>
          <w:sz w:val="22"/>
          <w:szCs w:val="22"/>
        </w:rPr>
        <w:t xml:space="preserve"> one of the nation</w:t>
      </w:r>
      <w:r>
        <w:rPr>
          <w:rFonts w:ascii="Calibri" w:eastAsia="Calibri" w:hAnsi="Calibri" w:cs="Calibri"/>
          <w:sz w:val="22"/>
          <w:szCs w:val="22"/>
          <w:lang w:val="fr-FR"/>
        </w:rPr>
        <w:t>’</w:t>
      </w:r>
      <w:r>
        <w:rPr>
          <w:rFonts w:ascii="Calibri" w:eastAsia="Calibri" w:hAnsi="Calibri" w:cs="Calibri"/>
          <w:sz w:val="22"/>
          <w:szCs w:val="22"/>
        </w:rPr>
        <w:t xml:space="preserve">s largest architecture, engineering and planning firms, has </w:t>
      </w:r>
      <w:r w:rsidR="004A767B">
        <w:rPr>
          <w:rFonts w:ascii="Calibri" w:eastAsia="Calibri" w:hAnsi="Calibri" w:cs="Calibri"/>
          <w:sz w:val="22"/>
          <w:szCs w:val="22"/>
        </w:rPr>
        <w:t xml:space="preserve">promoted </w:t>
      </w:r>
      <w:r>
        <w:rPr>
          <w:rFonts w:ascii="Calibri" w:eastAsia="Calibri" w:hAnsi="Calibri" w:cs="Calibri"/>
          <w:sz w:val="22"/>
          <w:szCs w:val="22"/>
        </w:rPr>
        <w:t xml:space="preserve">Vladislav (Vlad) Torskiy, </w:t>
      </w:r>
      <w:r w:rsidR="00480EE4">
        <w:rPr>
          <w:rFonts w:ascii="Calibri" w:eastAsia="Calibri" w:hAnsi="Calibri" w:cs="Calibri"/>
          <w:sz w:val="22"/>
          <w:szCs w:val="22"/>
        </w:rPr>
        <w:t xml:space="preserve">ACHE, </w:t>
      </w:r>
      <w:r w:rsidR="00A44A57">
        <w:rPr>
          <w:rFonts w:ascii="Calibri" w:eastAsia="Calibri" w:hAnsi="Calibri" w:cs="Calibri"/>
          <w:sz w:val="22"/>
          <w:szCs w:val="22"/>
        </w:rPr>
        <w:t xml:space="preserve">AORN, </w:t>
      </w:r>
      <w:r>
        <w:rPr>
          <w:rFonts w:ascii="Calibri" w:eastAsia="Calibri" w:hAnsi="Calibri" w:cs="Calibri"/>
          <w:sz w:val="22"/>
          <w:szCs w:val="22"/>
        </w:rPr>
        <w:t xml:space="preserve">International Associate AIA, as Health Studio Leader at its Chicago office. </w:t>
      </w:r>
      <w:r w:rsidR="004A767B">
        <w:rPr>
          <w:rFonts w:ascii="Calibri" w:eastAsia="Calibri" w:hAnsi="Calibri" w:cs="Calibri"/>
          <w:sz w:val="22"/>
          <w:szCs w:val="22"/>
        </w:rPr>
        <w:t xml:space="preserve"> </w:t>
      </w:r>
    </w:p>
    <w:p w:rsidR="00E6487C" w:rsidRPr="00E6487C" w:rsidRDefault="00E6487C">
      <w:pPr>
        <w:pStyle w:val="Body"/>
        <w:spacing w:line="360" w:lineRule="auto"/>
        <w:ind w:left="1800"/>
        <w:rPr>
          <w:rFonts w:ascii="Calibri" w:eastAsia="Calibri" w:hAnsi="Calibri" w:cs="Calibri"/>
          <w:sz w:val="16"/>
          <w:szCs w:val="16"/>
        </w:rPr>
      </w:pPr>
    </w:p>
    <w:p w:rsidR="00C660A8" w:rsidRDefault="003849B4">
      <w:pPr>
        <w:pStyle w:val="Body"/>
        <w:spacing w:line="360" w:lineRule="auto"/>
        <w:ind w:left="1800"/>
        <w:rPr>
          <w:rFonts w:ascii="Calibri" w:eastAsia="Calibri" w:hAnsi="Calibri" w:cs="Calibri"/>
          <w:sz w:val="22"/>
          <w:szCs w:val="22"/>
        </w:rPr>
      </w:pPr>
      <w:r>
        <w:rPr>
          <w:rFonts w:ascii="Calibri" w:eastAsia="Calibri" w:hAnsi="Calibri" w:cs="Calibri"/>
          <w:sz w:val="22"/>
          <w:szCs w:val="22"/>
        </w:rPr>
        <w:t xml:space="preserve">Torskiy </w:t>
      </w:r>
      <w:r w:rsidR="001F3185">
        <w:rPr>
          <w:rFonts w:ascii="Calibri" w:eastAsia="Calibri" w:hAnsi="Calibri" w:cs="Calibri"/>
          <w:sz w:val="22"/>
          <w:szCs w:val="22"/>
        </w:rPr>
        <w:t xml:space="preserve">joins the Chicago team following </w:t>
      </w:r>
      <w:r w:rsidR="00C660A8">
        <w:rPr>
          <w:rFonts w:ascii="Calibri" w:eastAsia="Calibri" w:hAnsi="Calibri" w:cs="Calibri"/>
          <w:sz w:val="22"/>
          <w:szCs w:val="22"/>
        </w:rPr>
        <w:t xml:space="preserve">his </w:t>
      </w:r>
      <w:r w:rsidR="001F3185">
        <w:rPr>
          <w:rFonts w:ascii="Calibri" w:eastAsia="Calibri" w:hAnsi="Calibri" w:cs="Calibri"/>
          <w:sz w:val="22"/>
          <w:szCs w:val="22"/>
        </w:rPr>
        <w:t>tenure at SmithGroupJJR</w:t>
      </w:r>
      <w:r w:rsidR="001F3185">
        <w:rPr>
          <w:rFonts w:ascii="Calibri" w:eastAsia="Calibri" w:hAnsi="Calibri" w:cs="Calibri"/>
          <w:sz w:val="22"/>
          <w:szCs w:val="22"/>
          <w:lang w:val="fr-FR"/>
        </w:rPr>
        <w:t>’</w:t>
      </w:r>
      <w:r w:rsidR="001F3185">
        <w:rPr>
          <w:rFonts w:ascii="Calibri" w:eastAsia="Calibri" w:hAnsi="Calibri" w:cs="Calibri"/>
          <w:sz w:val="22"/>
          <w:szCs w:val="22"/>
        </w:rPr>
        <w:t>s Washington DC office</w:t>
      </w:r>
      <w:r w:rsidR="004A767B">
        <w:rPr>
          <w:rFonts w:ascii="Calibri" w:eastAsia="Calibri" w:hAnsi="Calibri" w:cs="Calibri"/>
          <w:sz w:val="22"/>
          <w:szCs w:val="22"/>
        </w:rPr>
        <w:t xml:space="preserve">, where he was </w:t>
      </w:r>
      <w:r w:rsidR="001F3185">
        <w:rPr>
          <w:rFonts w:ascii="Calibri" w:eastAsia="Calibri" w:hAnsi="Calibri" w:cs="Calibri"/>
          <w:sz w:val="22"/>
          <w:szCs w:val="22"/>
        </w:rPr>
        <w:t xml:space="preserve">a </w:t>
      </w:r>
      <w:r w:rsidR="00480EE4">
        <w:rPr>
          <w:rFonts w:ascii="Calibri" w:eastAsia="Calibri" w:hAnsi="Calibri" w:cs="Calibri"/>
          <w:sz w:val="22"/>
          <w:szCs w:val="22"/>
        </w:rPr>
        <w:t>s</w:t>
      </w:r>
      <w:r w:rsidR="001F3185">
        <w:rPr>
          <w:rFonts w:ascii="Calibri" w:eastAsia="Calibri" w:hAnsi="Calibri" w:cs="Calibri"/>
          <w:sz w:val="22"/>
          <w:szCs w:val="22"/>
        </w:rPr>
        <w:t xml:space="preserve">enior </w:t>
      </w:r>
      <w:r w:rsidR="00480EE4">
        <w:rPr>
          <w:rFonts w:ascii="Calibri" w:eastAsia="Calibri" w:hAnsi="Calibri" w:cs="Calibri"/>
          <w:sz w:val="22"/>
          <w:szCs w:val="22"/>
        </w:rPr>
        <w:t>medical strategist</w:t>
      </w:r>
      <w:r w:rsidR="00C660A8">
        <w:rPr>
          <w:rFonts w:ascii="Calibri" w:eastAsia="Calibri" w:hAnsi="Calibri" w:cs="Calibri"/>
          <w:sz w:val="22"/>
          <w:szCs w:val="22"/>
        </w:rPr>
        <w:t xml:space="preserve">. </w:t>
      </w:r>
    </w:p>
    <w:p w:rsidR="00FB2A87" w:rsidRPr="006E5B1A" w:rsidRDefault="00FB2A87">
      <w:pPr>
        <w:pStyle w:val="Body"/>
        <w:spacing w:line="360" w:lineRule="auto"/>
        <w:ind w:left="1800"/>
        <w:rPr>
          <w:rFonts w:ascii="Calibri" w:eastAsia="Calibri" w:hAnsi="Calibri" w:cs="Calibri"/>
          <w:sz w:val="16"/>
          <w:szCs w:val="16"/>
        </w:rPr>
      </w:pPr>
    </w:p>
    <w:p w:rsidR="00480EE4" w:rsidRDefault="00C84293">
      <w:pPr>
        <w:pStyle w:val="Body"/>
        <w:spacing w:line="360" w:lineRule="auto"/>
        <w:ind w:left="1800"/>
        <w:rPr>
          <w:rFonts w:ascii="Calibri" w:eastAsia="Calibri" w:hAnsi="Calibri" w:cs="Calibri"/>
          <w:sz w:val="22"/>
          <w:szCs w:val="22"/>
        </w:rPr>
      </w:pPr>
      <w:r w:rsidRPr="00C84293">
        <w:rPr>
          <w:rFonts w:ascii="Calibri" w:eastAsia="Calibri" w:hAnsi="Calibri" w:cs="Calibri"/>
          <w:sz w:val="22"/>
          <w:szCs w:val="22"/>
        </w:rPr>
        <w:t xml:space="preserve">In his new role, Torskiy is focusing on the </w:t>
      </w:r>
      <w:r w:rsidR="00A467C1">
        <w:rPr>
          <w:rFonts w:ascii="Calibri" w:eastAsia="Calibri" w:hAnsi="Calibri" w:cs="Calibri"/>
          <w:sz w:val="22"/>
          <w:szCs w:val="22"/>
        </w:rPr>
        <w:t>transformational</w:t>
      </w:r>
      <w:r w:rsidR="00A467C1" w:rsidRPr="00C84293">
        <w:rPr>
          <w:rFonts w:ascii="Calibri" w:eastAsia="Calibri" w:hAnsi="Calibri" w:cs="Calibri"/>
          <w:sz w:val="22"/>
          <w:szCs w:val="22"/>
        </w:rPr>
        <w:t xml:space="preserve"> </w:t>
      </w:r>
      <w:r w:rsidRPr="00C84293">
        <w:rPr>
          <w:rFonts w:ascii="Calibri" w:eastAsia="Calibri" w:hAnsi="Calibri" w:cs="Calibri"/>
          <w:sz w:val="22"/>
          <w:szCs w:val="22"/>
        </w:rPr>
        <w:t xml:space="preserve">trends in healthcare and how these changes </w:t>
      </w:r>
      <w:r>
        <w:rPr>
          <w:rFonts w:ascii="Calibri" w:eastAsia="Calibri" w:hAnsi="Calibri" w:cs="Calibri"/>
          <w:sz w:val="22"/>
          <w:szCs w:val="22"/>
        </w:rPr>
        <w:t xml:space="preserve">will </w:t>
      </w:r>
      <w:r w:rsidRPr="00C84293">
        <w:rPr>
          <w:rFonts w:ascii="Calibri" w:eastAsia="Calibri" w:hAnsi="Calibri" w:cs="Calibri"/>
          <w:sz w:val="22"/>
          <w:szCs w:val="22"/>
        </w:rPr>
        <w:t xml:space="preserve">impact the strategic planning and operational sustainability of healthcare facilities in the future. He will lead the analysis, programming and planning efforts for healthcare </w:t>
      </w:r>
      <w:r w:rsidR="00A467C1">
        <w:rPr>
          <w:rFonts w:ascii="Calibri" w:eastAsia="Calibri" w:hAnsi="Calibri" w:cs="Calibri"/>
          <w:sz w:val="22"/>
          <w:szCs w:val="22"/>
        </w:rPr>
        <w:t>clients</w:t>
      </w:r>
      <w:r w:rsidR="00A467C1" w:rsidRPr="00C84293">
        <w:rPr>
          <w:rFonts w:ascii="Calibri" w:eastAsia="Calibri" w:hAnsi="Calibri" w:cs="Calibri"/>
          <w:sz w:val="22"/>
          <w:szCs w:val="22"/>
        </w:rPr>
        <w:t xml:space="preserve"> </w:t>
      </w:r>
      <w:r w:rsidRPr="00C84293">
        <w:rPr>
          <w:rFonts w:ascii="Calibri" w:eastAsia="Calibri" w:hAnsi="Calibri" w:cs="Calibri"/>
          <w:sz w:val="22"/>
          <w:szCs w:val="22"/>
        </w:rPr>
        <w:t xml:space="preserve">and work with project teams in developing comprehensive </w:t>
      </w:r>
      <w:r w:rsidR="002105C5">
        <w:rPr>
          <w:rFonts w:ascii="Calibri" w:eastAsia="Calibri" w:hAnsi="Calibri" w:cs="Calibri"/>
          <w:sz w:val="22"/>
          <w:szCs w:val="22"/>
        </w:rPr>
        <w:t xml:space="preserve">design </w:t>
      </w:r>
      <w:r w:rsidRPr="00C84293">
        <w:rPr>
          <w:rFonts w:ascii="Calibri" w:eastAsia="Calibri" w:hAnsi="Calibri" w:cs="Calibri"/>
          <w:sz w:val="22"/>
          <w:szCs w:val="22"/>
        </w:rPr>
        <w:t xml:space="preserve">solutions that </w:t>
      </w:r>
      <w:r w:rsidR="002105C5">
        <w:rPr>
          <w:rFonts w:ascii="Calibri" w:eastAsia="Calibri" w:hAnsi="Calibri" w:cs="Calibri"/>
          <w:sz w:val="22"/>
          <w:szCs w:val="22"/>
        </w:rPr>
        <w:t xml:space="preserve">enhance operational efficiencies and </w:t>
      </w:r>
      <w:r w:rsidR="00A467C1">
        <w:rPr>
          <w:rFonts w:ascii="Calibri" w:eastAsia="Calibri" w:hAnsi="Calibri" w:cs="Calibri"/>
          <w:sz w:val="22"/>
          <w:szCs w:val="22"/>
        </w:rPr>
        <w:t>improve</w:t>
      </w:r>
      <w:r w:rsidRPr="00C84293">
        <w:rPr>
          <w:rFonts w:ascii="Calibri" w:eastAsia="Calibri" w:hAnsi="Calibri" w:cs="Calibri"/>
          <w:sz w:val="22"/>
          <w:szCs w:val="22"/>
        </w:rPr>
        <w:t xml:space="preserve"> the health of all users.</w:t>
      </w:r>
    </w:p>
    <w:p w:rsidR="00C84293" w:rsidRPr="006E5B1A" w:rsidRDefault="00C84293">
      <w:pPr>
        <w:pStyle w:val="Body"/>
        <w:spacing w:line="360" w:lineRule="auto"/>
        <w:ind w:left="1800"/>
        <w:rPr>
          <w:rFonts w:ascii="Calibri" w:eastAsia="Calibri" w:hAnsi="Calibri" w:cs="Calibri"/>
          <w:sz w:val="16"/>
          <w:szCs w:val="16"/>
        </w:rPr>
      </w:pPr>
    </w:p>
    <w:p w:rsidR="00DB55CC" w:rsidRDefault="00C84293">
      <w:pPr>
        <w:pStyle w:val="Body"/>
        <w:spacing w:line="360" w:lineRule="auto"/>
        <w:ind w:left="1800"/>
        <w:rPr>
          <w:rFonts w:ascii="Calibri" w:eastAsia="Calibri" w:hAnsi="Calibri" w:cs="Calibri"/>
          <w:sz w:val="22"/>
          <w:szCs w:val="22"/>
        </w:rPr>
      </w:pPr>
      <w:r w:rsidRPr="00C84293">
        <w:rPr>
          <w:rFonts w:ascii="Calibri" w:eastAsia="Calibri" w:hAnsi="Calibri" w:cs="Calibri"/>
          <w:sz w:val="22"/>
          <w:szCs w:val="22"/>
        </w:rPr>
        <w:t xml:space="preserve">With a strong background in institutional architecture and performing work for public, government and private organizations, Torskiy brings 27 years of experience as an architect and consultant working with clients </w:t>
      </w:r>
      <w:r w:rsidR="003701DA">
        <w:rPr>
          <w:rFonts w:ascii="Calibri" w:eastAsia="Calibri" w:hAnsi="Calibri" w:cs="Calibri"/>
          <w:sz w:val="22"/>
          <w:szCs w:val="22"/>
        </w:rPr>
        <w:t>i</w:t>
      </w:r>
      <w:r w:rsidRPr="00C84293">
        <w:rPr>
          <w:rFonts w:ascii="Calibri" w:eastAsia="Calibri" w:hAnsi="Calibri" w:cs="Calibri"/>
          <w:sz w:val="22"/>
          <w:szCs w:val="22"/>
        </w:rPr>
        <w:t xml:space="preserve">n the </w:t>
      </w:r>
      <w:r w:rsidR="00A44A57">
        <w:rPr>
          <w:rFonts w:ascii="Calibri" w:eastAsia="Calibri" w:hAnsi="Calibri" w:cs="Calibri"/>
          <w:sz w:val="22"/>
          <w:szCs w:val="22"/>
        </w:rPr>
        <w:t xml:space="preserve">Midwest, </w:t>
      </w:r>
      <w:r w:rsidR="00A467C1">
        <w:rPr>
          <w:rFonts w:ascii="Calibri" w:eastAsia="Calibri" w:hAnsi="Calibri" w:cs="Calibri"/>
          <w:sz w:val="22"/>
          <w:szCs w:val="22"/>
        </w:rPr>
        <w:t>E</w:t>
      </w:r>
      <w:r w:rsidRPr="00C84293">
        <w:rPr>
          <w:rFonts w:ascii="Calibri" w:eastAsia="Calibri" w:hAnsi="Calibri" w:cs="Calibri"/>
          <w:sz w:val="22"/>
          <w:szCs w:val="22"/>
        </w:rPr>
        <w:t xml:space="preserve">ast </w:t>
      </w:r>
      <w:r w:rsidR="00A467C1">
        <w:rPr>
          <w:rFonts w:ascii="Calibri" w:eastAsia="Calibri" w:hAnsi="Calibri" w:cs="Calibri"/>
          <w:sz w:val="22"/>
          <w:szCs w:val="22"/>
        </w:rPr>
        <w:t>C</w:t>
      </w:r>
      <w:r w:rsidRPr="00C84293">
        <w:rPr>
          <w:rFonts w:ascii="Calibri" w:eastAsia="Calibri" w:hAnsi="Calibri" w:cs="Calibri"/>
          <w:sz w:val="22"/>
          <w:szCs w:val="22"/>
        </w:rPr>
        <w:t>oast and internationally.</w:t>
      </w:r>
      <w:r>
        <w:rPr>
          <w:rFonts w:ascii="Calibri" w:eastAsia="Calibri" w:hAnsi="Calibri" w:cs="Calibri"/>
          <w:sz w:val="22"/>
          <w:szCs w:val="22"/>
        </w:rPr>
        <w:t xml:space="preserve"> </w:t>
      </w:r>
      <w:r w:rsidR="00C660A8">
        <w:rPr>
          <w:rFonts w:ascii="Calibri" w:eastAsia="Calibri" w:hAnsi="Calibri" w:cs="Calibri"/>
          <w:sz w:val="22"/>
          <w:szCs w:val="22"/>
        </w:rPr>
        <w:t xml:space="preserve">He is lauded for his skill in </w:t>
      </w:r>
      <w:r w:rsidR="001F3185">
        <w:rPr>
          <w:rFonts w:ascii="Calibri" w:eastAsia="Calibri" w:hAnsi="Calibri" w:cs="Calibri"/>
          <w:sz w:val="22"/>
          <w:szCs w:val="22"/>
        </w:rPr>
        <w:t>partnering with</w:t>
      </w:r>
      <w:r w:rsidR="00C660A8">
        <w:rPr>
          <w:rFonts w:ascii="Calibri" w:eastAsia="Calibri" w:hAnsi="Calibri" w:cs="Calibri"/>
          <w:sz w:val="22"/>
          <w:szCs w:val="22"/>
        </w:rPr>
        <w:t xml:space="preserve"> healthcare</w:t>
      </w:r>
      <w:r w:rsidR="001F3185">
        <w:rPr>
          <w:rFonts w:ascii="Calibri" w:eastAsia="Calibri" w:hAnsi="Calibri" w:cs="Calibri"/>
          <w:sz w:val="22"/>
          <w:szCs w:val="22"/>
        </w:rPr>
        <w:t xml:space="preserve"> clients to</w:t>
      </w:r>
      <w:r w:rsidR="001F3185">
        <w:rPr>
          <w:rFonts w:ascii="Calibri" w:eastAsia="Calibri" w:hAnsi="Calibri" w:cs="Calibri"/>
          <w:sz w:val="22"/>
          <w:szCs w:val="22"/>
          <w:lang w:val="sv-SE"/>
        </w:rPr>
        <w:t xml:space="preserve"> understand</w:t>
      </w:r>
      <w:r w:rsidR="001F3185">
        <w:rPr>
          <w:rFonts w:ascii="Calibri" w:eastAsia="Calibri" w:hAnsi="Calibri" w:cs="Calibri"/>
          <w:sz w:val="22"/>
          <w:szCs w:val="22"/>
        </w:rPr>
        <w:t xml:space="preserve"> their visions</w:t>
      </w:r>
      <w:r w:rsidR="00C660A8">
        <w:rPr>
          <w:rFonts w:ascii="Calibri" w:eastAsia="Calibri" w:hAnsi="Calibri" w:cs="Calibri"/>
          <w:sz w:val="22"/>
          <w:szCs w:val="22"/>
        </w:rPr>
        <w:t xml:space="preserve"> </w:t>
      </w:r>
      <w:r w:rsidR="003849B4">
        <w:rPr>
          <w:rFonts w:ascii="Calibri" w:eastAsia="Calibri" w:hAnsi="Calibri" w:cs="Calibri"/>
          <w:sz w:val="22"/>
          <w:szCs w:val="22"/>
        </w:rPr>
        <w:t>and then</w:t>
      </w:r>
      <w:r w:rsidR="00C660A8">
        <w:rPr>
          <w:rFonts w:ascii="Calibri" w:eastAsia="Calibri" w:hAnsi="Calibri" w:cs="Calibri"/>
          <w:sz w:val="22"/>
          <w:szCs w:val="22"/>
        </w:rPr>
        <w:t xml:space="preserve"> </w:t>
      </w:r>
      <w:r w:rsidR="001F3185">
        <w:rPr>
          <w:rFonts w:ascii="Calibri" w:eastAsia="Calibri" w:hAnsi="Calibri" w:cs="Calibri"/>
          <w:sz w:val="22"/>
          <w:szCs w:val="22"/>
        </w:rPr>
        <w:lastRenderedPageBreak/>
        <w:t>translat</w:t>
      </w:r>
      <w:r w:rsidR="00C660A8">
        <w:rPr>
          <w:rFonts w:ascii="Calibri" w:eastAsia="Calibri" w:hAnsi="Calibri" w:cs="Calibri"/>
          <w:sz w:val="22"/>
          <w:szCs w:val="22"/>
        </w:rPr>
        <w:t>ing</w:t>
      </w:r>
      <w:r w:rsidR="001F3185">
        <w:rPr>
          <w:rFonts w:ascii="Calibri" w:eastAsia="Calibri" w:hAnsi="Calibri" w:cs="Calibri"/>
          <w:sz w:val="22"/>
          <w:szCs w:val="22"/>
        </w:rPr>
        <w:t xml:space="preserve"> their needs and </w:t>
      </w:r>
      <w:r w:rsidR="002105C5">
        <w:rPr>
          <w:rFonts w:ascii="Calibri" w:eastAsia="Calibri" w:hAnsi="Calibri" w:cs="Calibri"/>
          <w:sz w:val="22"/>
          <w:szCs w:val="22"/>
        </w:rPr>
        <w:t xml:space="preserve">aspirations </w:t>
      </w:r>
      <w:r w:rsidR="001F3185">
        <w:rPr>
          <w:rFonts w:ascii="Calibri" w:eastAsia="Calibri" w:hAnsi="Calibri" w:cs="Calibri"/>
          <w:sz w:val="22"/>
          <w:szCs w:val="22"/>
        </w:rPr>
        <w:t>into creative strategies that achieve a balance of performance, aesthetics and comfort.</w:t>
      </w:r>
    </w:p>
    <w:p w:rsidR="00DB55CC" w:rsidRPr="006E5B1A" w:rsidRDefault="00DB55CC">
      <w:pPr>
        <w:pStyle w:val="Body"/>
        <w:spacing w:line="360" w:lineRule="auto"/>
        <w:ind w:left="1800"/>
        <w:rPr>
          <w:rFonts w:ascii="Calibri" w:eastAsia="Calibri" w:hAnsi="Calibri" w:cs="Calibri"/>
          <w:sz w:val="16"/>
          <w:szCs w:val="16"/>
        </w:rPr>
      </w:pPr>
    </w:p>
    <w:p w:rsidR="00DB55CC" w:rsidRDefault="004A767B">
      <w:pPr>
        <w:pStyle w:val="Body"/>
        <w:spacing w:line="360" w:lineRule="auto"/>
        <w:ind w:left="1800"/>
        <w:rPr>
          <w:rFonts w:ascii="Calibri" w:eastAsia="Calibri" w:hAnsi="Calibri" w:cs="Calibri"/>
          <w:sz w:val="22"/>
          <w:szCs w:val="22"/>
        </w:rPr>
      </w:pPr>
      <w:r>
        <w:rPr>
          <w:rFonts w:ascii="Calibri" w:eastAsia="Calibri" w:hAnsi="Calibri" w:cs="Calibri"/>
          <w:sz w:val="22"/>
          <w:szCs w:val="22"/>
        </w:rPr>
        <w:t xml:space="preserve">Torskiy </w:t>
      </w:r>
      <w:r w:rsidR="001F3185">
        <w:rPr>
          <w:rFonts w:ascii="Calibri" w:eastAsia="Calibri" w:hAnsi="Calibri" w:cs="Calibri"/>
          <w:sz w:val="22"/>
          <w:szCs w:val="22"/>
        </w:rPr>
        <w:t>develop</w:t>
      </w:r>
      <w:r w:rsidR="00C660A8">
        <w:rPr>
          <w:rFonts w:ascii="Calibri" w:eastAsia="Calibri" w:hAnsi="Calibri" w:cs="Calibri"/>
          <w:sz w:val="22"/>
          <w:szCs w:val="22"/>
        </w:rPr>
        <w:t>s</w:t>
      </w:r>
      <w:r w:rsidR="001F3185">
        <w:rPr>
          <w:rFonts w:ascii="Calibri" w:eastAsia="Calibri" w:hAnsi="Calibri" w:cs="Calibri"/>
          <w:sz w:val="22"/>
          <w:szCs w:val="22"/>
        </w:rPr>
        <w:t xml:space="preserve"> comprehensive solutions for a range of institutions, including academic medical centers, health systems and government agencies. </w:t>
      </w:r>
      <w:r w:rsidR="003B109F">
        <w:rPr>
          <w:rFonts w:ascii="Calibri" w:eastAsia="Calibri" w:hAnsi="Calibri" w:cs="Calibri"/>
          <w:sz w:val="22"/>
          <w:szCs w:val="22"/>
        </w:rPr>
        <w:t>Working with</w:t>
      </w:r>
      <w:r w:rsidR="001F3185">
        <w:rPr>
          <w:rFonts w:ascii="Calibri" w:eastAsia="Calibri" w:hAnsi="Calibri" w:cs="Calibri"/>
          <w:sz w:val="22"/>
          <w:szCs w:val="22"/>
        </w:rPr>
        <w:t xml:space="preserve"> SmithGroupJJR</w:t>
      </w:r>
      <w:r w:rsidR="001F3185">
        <w:rPr>
          <w:rFonts w:ascii="Calibri" w:eastAsia="Calibri" w:hAnsi="Calibri" w:cs="Calibri"/>
          <w:sz w:val="22"/>
          <w:szCs w:val="22"/>
          <w:lang w:val="fr-FR"/>
        </w:rPr>
        <w:t>’</w:t>
      </w:r>
      <w:r w:rsidR="001F3185">
        <w:rPr>
          <w:rFonts w:ascii="Calibri" w:eastAsia="Calibri" w:hAnsi="Calibri" w:cs="Calibri"/>
          <w:sz w:val="22"/>
          <w:szCs w:val="22"/>
        </w:rPr>
        <w:t xml:space="preserve">s project teams, he has addressed </w:t>
      </w:r>
      <w:r w:rsidR="003503A5">
        <w:rPr>
          <w:rFonts w:ascii="Calibri" w:eastAsia="Calibri" w:hAnsi="Calibri" w:cs="Calibri"/>
          <w:sz w:val="22"/>
          <w:szCs w:val="22"/>
        </w:rPr>
        <w:t xml:space="preserve">the </w:t>
      </w:r>
      <w:r w:rsidR="001F3185">
        <w:rPr>
          <w:rFonts w:ascii="Calibri" w:eastAsia="Calibri" w:hAnsi="Calibri" w:cs="Calibri"/>
          <w:sz w:val="22"/>
          <w:szCs w:val="22"/>
        </w:rPr>
        <w:t xml:space="preserve">complex challenges </w:t>
      </w:r>
      <w:r w:rsidR="003503A5">
        <w:rPr>
          <w:rFonts w:ascii="Calibri" w:eastAsia="Calibri" w:hAnsi="Calibri" w:cs="Calibri"/>
          <w:sz w:val="22"/>
          <w:szCs w:val="22"/>
        </w:rPr>
        <w:t xml:space="preserve">associated </w:t>
      </w:r>
      <w:r w:rsidR="001F3185">
        <w:rPr>
          <w:rFonts w:ascii="Calibri" w:eastAsia="Calibri" w:hAnsi="Calibri" w:cs="Calibri"/>
          <w:sz w:val="22"/>
          <w:szCs w:val="22"/>
        </w:rPr>
        <w:t xml:space="preserve">with </w:t>
      </w:r>
      <w:r w:rsidR="003503A5">
        <w:rPr>
          <w:rFonts w:ascii="Calibri" w:eastAsia="Calibri" w:hAnsi="Calibri" w:cs="Calibri"/>
          <w:sz w:val="22"/>
          <w:szCs w:val="22"/>
        </w:rPr>
        <w:t xml:space="preserve">military and veteran’s health as well as with </w:t>
      </w:r>
      <w:r w:rsidR="001F3185">
        <w:rPr>
          <w:rFonts w:ascii="Calibri" w:eastAsia="Calibri" w:hAnsi="Calibri" w:cs="Calibri"/>
          <w:sz w:val="22"/>
          <w:szCs w:val="22"/>
        </w:rPr>
        <w:t xml:space="preserve">the </w:t>
      </w:r>
      <w:r w:rsidR="00FB2A87">
        <w:rPr>
          <w:rFonts w:ascii="Calibri" w:eastAsia="Calibri" w:hAnsi="Calibri" w:cs="Calibri"/>
          <w:sz w:val="22"/>
          <w:szCs w:val="22"/>
        </w:rPr>
        <w:t>implementation of</w:t>
      </w:r>
      <w:r w:rsidR="001F3185">
        <w:rPr>
          <w:rFonts w:ascii="Calibri" w:eastAsia="Calibri" w:hAnsi="Calibri" w:cs="Calibri"/>
          <w:sz w:val="22"/>
          <w:szCs w:val="22"/>
        </w:rPr>
        <w:t xml:space="preserve"> </w:t>
      </w:r>
      <w:r w:rsidR="003503A5">
        <w:rPr>
          <w:rFonts w:ascii="Calibri" w:eastAsia="Calibri" w:hAnsi="Calibri" w:cs="Calibri"/>
          <w:sz w:val="22"/>
          <w:szCs w:val="22"/>
        </w:rPr>
        <w:t>health reform initiatives</w:t>
      </w:r>
      <w:r w:rsidR="001F3185">
        <w:rPr>
          <w:rFonts w:ascii="Calibri" w:eastAsia="Calibri" w:hAnsi="Calibri" w:cs="Calibri"/>
          <w:sz w:val="22"/>
          <w:szCs w:val="22"/>
        </w:rPr>
        <w:t>.</w:t>
      </w:r>
      <w:r w:rsidR="00E85C6E">
        <w:rPr>
          <w:rFonts w:ascii="Calibri" w:eastAsia="Calibri" w:hAnsi="Calibri" w:cs="Calibri"/>
          <w:sz w:val="22"/>
          <w:szCs w:val="22"/>
        </w:rPr>
        <w:t xml:space="preserve"> </w:t>
      </w:r>
      <w:proofErr w:type="spellStart"/>
      <w:r w:rsidR="00563665">
        <w:rPr>
          <w:rFonts w:ascii="Calibri" w:eastAsia="Calibri" w:hAnsi="Calibri" w:cs="Calibri"/>
          <w:sz w:val="22"/>
          <w:szCs w:val="22"/>
        </w:rPr>
        <w:t>Torskiy’s</w:t>
      </w:r>
      <w:proofErr w:type="spellEnd"/>
      <w:r w:rsidR="00563665">
        <w:rPr>
          <w:rFonts w:ascii="Calibri" w:eastAsia="Calibri" w:hAnsi="Calibri" w:cs="Calibri"/>
          <w:sz w:val="22"/>
          <w:szCs w:val="22"/>
        </w:rPr>
        <w:t xml:space="preserve"> current clients include </w:t>
      </w:r>
      <w:r w:rsidR="00A467C1">
        <w:rPr>
          <w:rFonts w:ascii="Calibri" w:eastAsia="Calibri" w:hAnsi="Calibri" w:cs="Calibri"/>
          <w:sz w:val="22"/>
          <w:szCs w:val="22"/>
        </w:rPr>
        <w:t xml:space="preserve">the </w:t>
      </w:r>
      <w:r w:rsidR="008E2F8E">
        <w:rPr>
          <w:rFonts w:ascii="Calibri" w:eastAsia="Calibri" w:hAnsi="Calibri" w:cs="Calibri"/>
          <w:sz w:val="22"/>
          <w:szCs w:val="22"/>
        </w:rPr>
        <w:t xml:space="preserve">U.S. Department of </w:t>
      </w:r>
      <w:r w:rsidR="00A44A57">
        <w:rPr>
          <w:rFonts w:ascii="Calibri" w:eastAsia="Calibri" w:hAnsi="Calibri" w:cs="Calibri"/>
          <w:sz w:val="22"/>
          <w:szCs w:val="22"/>
        </w:rPr>
        <w:t xml:space="preserve">Veteran </w:t>
      </w:r>
      <w:r w:rsidR="008E2F8E">
        <w:rPr>
          <w:rFonts w:ascii="Calibri" w:eastAsia="Calibri" w:hAnsi="Calibri" w:cs="Calibri"/>
          <w:sz w:val="22"/>
          <w:szCs w:val="22"/>
        </w:rPr>
        <w:t>Affairs</w:t>
      </w:r>
      <w:r w:rsidR="00A44A57">
        <w:rPr>
          <w:rFonts w:ascii="Calibri" w:eastAsia="Calibri" w:hAnsi="Calibri" w:cs="Calibri"/>
          <w:sz w:val="22"/>
          <w:szCs w:val="22"/>
        </w:rPr>
        <w:t xml:space="preserve">, Trinity Health, </w:t>
      </w:r>
      <w:proofErr w:type="spellStart"/>
      <w:r w:rsidR="00A44A57">
        <w:rPr>
          <w:rFonts w:ascii="Calibri" w:eastAsia="Calibri" w:hAnsi="Calibri" w:cs="Calibri"/>
          <w:sz w:val="22"/>
          <w:szCs w:val="22"/>
        </w:rPr>
        <w:t>MedStar</w:t>
      </w:r>
      <w:proofErr w:type="spellEnd"/>
      <w:r w:rsidR="00A44A57">
        <w:rPr>
          <w:rFonts w:ascii="Calibri" w:eastAsia="Calibri" w:hAnsi="Calibri" w:cs="Calibri"/>
          <w:sz w:val="22"/>
          <w:szCs w:val="22"/>
        </w:rPr>
        <w:t xml:space="preserve"> Health</w:t>
      </w:r>
      <w:r w:rsidR="003B109F" w:rsidRPr="003B109F">
        <w:rPr>
          <w:rFonts w:ascii="Calibri" w:eastAsia="Calibri" w:hAnsi="Calibri" w:cs="Calibri"/>
          <w:sz w:val="22"/>
          <w:szCs w:val="22"/>
        </w:rPr>
        <w:t xml:space="preserve"> and </w:t>
      </w:r>
      <w:r w:rsidR="00A44A57">
        <w:rPr>
          <w:rFonts w:ascii="Calibri" w:eastAsia="Calibri" w:hAnsi="Calibri" w:cs="Calibri"/>
          <w:sz w:val="22"/>
          <w:szCs w:val="22"/>
        </w:rPr>
        <w:t>Lakeland Health</w:t>
      </w:r>
      <w:r w:rsidR="00563665">
        <w:rPr>
          <w:rFonts w:ascii="Calibri" w:eastAsia="Calibri" w:hAnsi="Calibri" w:cs="Calibri"/>
          <w:sz w:val="22"/>
          <w:szCs w:val="22"/>
        </w:rPr>
        <w:t>.</w:t>
      </w:r>
    </w:p>
    <w:p w:rsidR="00DB55CC" w:rsidRPr="006E5B1A" w:rsidRDefault="001F3185">
      <w:pPr>
        <w:pStyle w:val="Body"/>
        <w:spacing w:line="360" w:lineRule="auto"/>
        <w:ind w:left="1800"/>
        <w:rPr>
          <w:rFonts w:ascii="Calibri" w:eastAsia="Calibri" w:hAnsi="Calibri" w:cs="Calibri"/>
          <w:sz w:val="16"/>
          <w:szCs w:val="16"/>
        </w:rPr>
      </w:pPr>
      <w:r>
        <w:rPr>
          <w:rFonts w:ascii="Calibri" w:eastAsia="Calibri" w:hAnsi="Calibri" w:cs="Calibri"/>
          <w:sz w:val="22"/>
          <w:szCs w:val="22"/>
        </w:rPr>
        <w:t xml:space="preserve"> </w:t>
      </w:r>
    </w:p>
    <w:p w:rsidR="00DB55CC" w:rsidRDefault="001F3185">
      <w:pPr>
        <w:pStyle w:val="Body"/>
        <w:spacing w:line="360" w:lineRule="auto"/>
        <w:ind w:left="1800"/>
        <w:rPr>
          <w:rFonts w:ascii="Calibri" w:eastAsia="Calibri" w:hAnsi="Calibri" w:cs="Calibri"/>
          <w:sz w:val="22"/>
          <w:szCs w:val="22"/>
        </w:rPr>
      </w:pPr>
      <w:r>
        <w:rPr>
          <w:rFonts w:ascii="Calibri" w:eastAsia="Calibri" w:hAnsi="Calibri" w:cs="Calibri"/>
          <w:sz w:val="22"/>
          <w:szCs w:val="22"/>
        </w:rPr>
        <w:t>“</w:t>
      </w:r>
      <w:r w:rsidR="00480EE4">
        <w:rPr>
          <w:rFonts w:ascii="Calibri" w:eastAsia="Calibri" w:hAnsi="Calibri" w:cs="Calibri"/>
          <w:sz w:val="22"/>
          <w:szCs w:val="22"/>
        </w:rPr>
        <w:t xml:space="preserve">Vlad </w:t>
      </w:r>
      <w:r w:rsidR="00480EE4" w:rsidRPr="000C311A">
        <w:rPr>
          <w:rFonts w:ascii="Calibri" w:eastAsia="Calibri" w:hAnsi="Calibri" w:cs="Calibri"/>
          <w:sz w:val="22"/>
          <w:szCs w:val="22"/>
        </w:rPr>
        <w:t xml:space="preserve">Torskiy </w:t>
      </w:r>
      <w:r w:rsidR="003849B4" w:rsidRPr="000C311A">
        <w:rPr>
          <w:rFonts w:ascii="Calibri" w:eastAsia="Calibri" w:hAnsi="Calibri" w:cs="Calibri"/>
          <w:sz w:val="22"/>
          <w:szCs w:val="22"/>
        </w:rPr>
        <w:t>has extensive experience</w:t>
      </w:r>
      <w:r w:rsidR="003849B4">
        <w:rPr>
          <w:rFonts w:ascii="Calibri" w:eastAsia="Calibri" w:hAnsi="Calibri" w:cs="Calibri"/>
          <w:sz w:val="22"/>
          <w:szCs w:val="22"/>
        </w:rPr>
        <w:t xml:space="preserve"> working with </w:t>
      </w:r>
      <w:r w:rsidR="00C84293">
        <w:rPr>
          <w:rFonts w:ascii="Calibri" w:eastAsia="Calibri" w:hAnsi="Calibri" w:cs="Calibri"/>
          <w:sz w:val="22"/>
          <w:szCs w:val="22"/>
        </w:rPr>
        <w:t>a range of institutions at any scale, including</w:t>
      </w:r>
      <w:r w:rsidR="003849B4">
        <w:rPr>
          <w:rFonts w:ascii="Calibri" w:eastAsia="Calibri" w:hAnsi="Calibri" w:cs="Calibri"/>
          <w:sz w:val="22"/>
          <w:szCs w:val="22"/>
        </w:rPr>
        <w:t xml:space="preserve"> </w:t>
      </w:r>
      <w:r w:rsidR="006F08D1">
        <w:rPr>
          <w:rFonts w:ascii="Calibri" w:eastAsia="Calibri" w:hAnsi="Calibri" w:cs="Calibri"/>
          <w:sz w:val="22"/>
          <w:szCs w:val="22"/>
        </w:rPr>
        <w:t xml:space="preserve">premier </w:t>
      </w:r>
      <w:r w:rsidR="003701DA">
        <w:rPr>
          <w:rFonts w:ascii="Calibri" w:eastAsia="Calibri" w:hAnsi="Calibri" w:cs="Calibri"/>
          <w:sz w:val="22"/>
          <w:szCs w:val="22"/>
        </w:rPr>
        <w:t>a</w:t>
      </w:r>
      <w:r w:rsidR="006F08D1">
        <w:rPr>
          <w:rFonts w:ascii="Calibri" w:eastAsia="Calibri" w:hAnsi="Calibri" w:cs="Calibri"/>
          <w:sz w:val="22"/>
          <w:szCs w:val="22"/>
        </w:rPr>
        <w:t xml:space="preserve">cademic </w:t>
      </w:r>
      <w:r w:rsidR="003701DA">
        <w:rPr>
          <w:rFonts w:ascii="Calibri" w:eastAsia="Calibri" w:hAnsi="Calibri" w:cs="Calibri"/>
          <w:sz w:val="22"/>
          <w:szCs w:val="22"/>
        </w:rPr>
        <w:t>m</w:t>
      </w:r>
      <w:r w:rsidR="006F08D1">
        <w:rPr>
          <w:rFonts w:ascii="Calibri" w:eastAsia="Calibri" w:hAnsi="Calibri" w:cs="Calibri"/>
          <w:sz w:val="22"/>
          <w:szCs w:val="22"/>
        </w:rPr>
        <w:t xml:space="preserve">edical </w:t>
      </w:r>
      <w:r w:rsidR="003701DA">
        <w:rPr>
          <w:rFonts w:ascii="Calibri" w:eastAsia="Calibri" w:hAnsi="Calibri" w:cs="Calibri"/>
          <w:sz w:val="22"/>
          <w:szCs w:val="22"/>
        </w:rPr>
        <w:t>c</w:t>
      </w:r>
      <w:r w:rsidR="006F08D1">
        <w:rPr>
          <w:rFonts w:ascii="Calibri" w:eastAsia="Calibri" w:hAnsi="Calibri" w:cs="Calibri"/>
          <w:sz w:val="22"/>
          <w:szCs w:val="22"/>
        </w:rPr>
        <w:t xml:space="preserve">enters, such as the Ohio State University </w:t>
      </w:r>
      <w:proofErr w:type="spellStart"/>
      <w:r w:rsidR="006F08D1">
        <w:rPr>
          <w:rFonts w:ascii="Calibri" w:eastAsia="Calibri" w:hAnsi="Calibri" w:cs="Calibri"/>
          <w:sz w:val="22"/>
          <w:szCs w:val="22"/>
        </w:rPr>
        <w:t>Wexner</w:t>
      </w:r>
      <w:proofErr w:type="spellEnd"/>
      <w:r w:rsidR="006F08D1">
        <w:rPr>
          <w:rFonts w:ascii="Calibri" w:eastAsia="Calibri" w:hAnsi="Calibri" w:cs="Calibri"/>
          <w:sz w:val="22"/>
          <w:szCs w:val="22"/>
        </w:rPr>
        <w:t xml:space="preserve"> Medical Center, Northwestern Memorial HealthCare</w:t>
      </w:r>
      <w:r w:rsidR="006714CE">
        <w:rPr>
          <w:rFonts w:ascii="Calibri" w:eastAsia="Calibri" w:hAnsi="Calibri" w:cs="Calibri"/>
          <w:sz w:val="22"/>
          <w:szCs w:val="22"/>
        </w:rPr>
        <w:t>, University of Michigan Health System</w:t>
      </w:r>
      <w:r w:rsidR="008E2F8E" w:rsidDel="008E2F8E">
        <w:rPr>
          <w:rFonts w:ascii="Calibri" w:eastAsia="Calibri" w:hAnsi="Calibri" w:cs="Calibri"/>
          <w:sz w:val="22"/>
          <w:szCs w:val="22"/>
        </w:rPr>
        <w:t xml:space="preserve"> </w:t>
      </w:r>
      <w:r w:rsidR="00C84293">
        <w:rPr>
          <w:rFonts w:ascii="Calibri" w:eastAsia="Calibri" w:hAnsi="Calibri" w:cs="Calibri"/>
          <w:sz w:val="22"/>
          <w:szCs w:val="22"/>
        </w:rPr>
        <w:t>and the nation’s largest health system, the Veterans Health Administration,</w:t>
      </w:r>
      <w:r>
        <w:rPr>
          <w:rFonts w:ascii="Calibri" w:eastAsia="Calibri" w:hAnsi="Calibri" w:cs="Calibri"/>
          <w:sz w:val="22"/>
          <w:szCs w:val="22"/>
        </w:rPr>
        <w:t xml:space="preserve">” said </w:t>
      </w:r>
      <w:hyperlink r:id="rId9" w:history="1">
        <w:r w:rsidR="00D3510B" w:rsidRPr="003E4BDF">
          <w:rPr>
            <w:rStyle w:val="Hyperlink"/>
            <w:rFonts w:ascii="Calibri" w:eastAsia="Calibri" w:hAnsi="Calibri" w:cs="Calibri"/>
            <w:color w:val="0033CC"/>
            <w:sz w:val="22"/>
            <w:szCs w:val="22"/>
            <w:u w:val="none"/>
          </w:rPr>
          <w:t>Tim Tracey</w:t>
        </w:r>
      </w:hyperlink>
      <w:r w:rsidRPr="00D3510B">
        <w:rPr>
          <w:rFonts w:ascii="Calibri" w:eastAsia="Calibri" w:hAnsi="Calibri" w:cs="Calibri"/>
          <w:i/>
          <w:color w:val="000000" w:themeColor="text1"/>
          <w:sz w:val="22"/>
          <w:szCs w:val="22"/>
        </w:rPr>
        <w:t>,</w:t>
      </w:r>
      <w:r>
        <w:rPr>
          <w:rFonts w:ascii="Calibri" w:eastAsia="Calibri" w:hAnsi="Calibri" w:cs="Calibri"/>
          <w:sz w:val="22"/>
          <w:szCs w:val="22"/>
        </w:rPr>
        <w:t xml:space="preserve"> AIA, Chicago office director for SmithGroupJJR. “</w:t>
      </w:r>
      <w:r w:rsidR="00480EE4">
        <w:rPr>
          <w:rFonts w:ascii="Calibri" w:eastAsia="Calibri" w:hAnsi="Calibri" w:cs="Calibri"/>
          <w:sz w:val="22"/>
          <w:szCs w:val="22"/>
        </w:rPr>
        <w:t xml:space="preserve">His </w:t>
      </w:r>
      <w:r w:rsidR="003503A5">
        <w:rPr>
          <w:rFonts w:ascii="Calibri" w:eastAsia="Calibri" w:hAnsi="Calibri" w:cs="Calibri"/>
          <w:sz w:val="22"/>
          <w:szCs w:val="22"/>
        </w:rPr>
        <w:t xml:space="preserve">singular </w:t>
      </w:r>
      <w:r w:rsidR="00480EE4">
        <w:rPr>
          <w:rFonts w:ascii="Calibri" w:eastAsia="Calibri" w:hAnsi="Calibri" w:cs="Calibri"/>
          <w:sz w:val="22"/>
          <w:szCs w:val="22"/>
        </w:rPr>
        <w:t xml:space="preserve">expertise </w:t>
      </w:r>
      <w:r w:rsidR="00D3510B">
        <w:rPr>
          <w:rFonts w:ascii="Calibri" w:eastAsia="Calibri" w:hAnsi="Calibri" w:cs="Calibri"/>
          <w:sz w:val="22"/>
          <w:szCs w:val="22"/>
        </w:rPr>
        <w:t xml:space="preserve">complements our strong Chicago team and </w:t>
      </w:r>
      <w:r w:rsidR="002105C5">
        <w:rPr>
          <w:rFonts w:ascii="Calibri" w:eastAsia="Calibri" w:hAnsi="Calibri" w:cs="Calibri"/>
          <w:sz w:val="22"/>
          <w:szCs w:val="22"/>
        </w:rPr>
        <w:t xml:space="preserve">will </w:t>
      </w:r>
      <w:r w:rsidR="00480EE4">
        <w:rPr>
          <w:rFonts w:ascii="Calibri" w:eastAsia="Calibri" w:hAnsi="Calibri" w:cs="Calibri"/>
          <w:sz w:val="22"/>
          <w:szCs w:val="22"/>
        </w:rPr>
        <w:t>benefit any health system seeking a strategic advantage</w:t>
      </w:r>
      <w:r>
        <w:rPr>
          <w:rFonts w:ascii="Calibri" w:eastAsia="Calibri" w:hAnsi="Calibri" w:cs="Calibri"/>
          <w:sz w:val="22"/>
          <w:szCs w:val="22"/>
        </w:rPr>
        <w:t>,” Tracey</w:t>
      </w:r>
      <w:r w:rsidR="003849B4">
        <w:rPr>
          <w:rFonts w:ascii="Calibri" w:eastAsia="Calibri" w:hAnsi="Calibri" w:cs="Calibri"/>
          <w:sz w:val="22"/>
          <w:szCs w:val="22"/>
        </w:rPr>
        <w:t xml:space="preserve"> added</w:t>
      </w:r>
      <w:r>
        <w:rPr>
          <w:rFonts w:ascii="Calibri" w:eastAsia="Calibri" w:hAnsi="Calibri" w:cs="Calibri"/>
          <w:sz w:val="22"/>
          <w:szCs w:val="22"/>
        </w:rPr>
        <w:t>.</w:t>
      </w:r>
    </w:p>
    <w:p w:rsidR="00DB55CC" w:rsidRPr="006E5B1A" w:rsidRDefault="00DB55CC">
      <w:pPr>
        <w:pStyle w:val="Body"/>
        <w:spacing w:line="320" w:lineRule="exact"/>
        <w:rPr>
          <w:rFonts w:ascii="Calibri" w:eastAsia="Calibri" w:hAnsi="Calibri" w:cs="Calibri"/>
          <w:sz w:val="16"/>
          <w:szCs w:val="16"/>
        </w:rPr>
      </w:pPr>
    </w:p>
    <w:p w:rsidR="00C660A8" w:rsidRDefault="00C660A8" w:rsidP="00C660A8">
      <w:pPr>
        <w:pStyle w:val="Body"/>
        <w:spacing w:line="360" w:lineRule="auto"/>
        <w:ind w:left="1800"/>
        <w:rPr>
          <w:rFonts w:ascii="Calibri" w:eastAsia="Calibri" w:hAnsi="Calibri" w:cs="Calibri"/>
          <w:sz w:val="22"/>
          <w:szCs w:val="22"/>
        </w:rPr>
      </w:pPr>
      <w:r>
        <w:rPr>
          <w:rFonts w:ascii="Calibri" w:eastAsia="Calibri" w:hAnsi="Calibri" w:cs="Calibri"/>
          <w:sz w:val="22"/>
          <w:szCs w:val="22"/>
        </w:rPr>
        <w:t xml:space="preserve">Torskiy is an International Associate member of the American Institute of Architects (AIA), American College of Healthcare Executives (ACHE) and the Association of </w:t>
      </w:r>
      <w:proofErr w:type="spellStart"/>
      <w:r>
        <w:rPr>
          <w:rFonts w:ascii="Calibri" w:eastAsia="Calibri" w:hAnsi="Calibri" w:cs="Calibri"/>
          <w:sz w:val="22"/>
          <w:szCs w:val="22"/>
        </w:rPr>
        <w:t>periOperative</w:t>
      </w:r>
      <w:proofErr w:type="spellEnd"/>
      <w:r>
        <w:rPr>
          <w:rFonts w:ascii="Calibri" w:eastAsia="Calibri" w:hAnsi="Calibri" w:cs="Calibri"/>
          <w:sz w:val="22"/>
          <w:szCs w:val="22"/>
        </w:rPr>
        <w:t xml:space="preserve"> Registered Nurses (AORN).</w:t>
      </w:r>
      <w:r w:rsidR="003849B4">
        <w:rPr>
          <w:rFonts w:ascii="Calibri" w:eastAsia="Calibri" w:hAnsi="Calibri" w:cs="Calibri"/>
          <w:sz w:val="22"/>
          <w:szCs w:val="22"/>
        </w:rPr>
        <w:t xml:space="preserve">  </w:t>
      </w:r>
    </w:p>
    <w:p w:rsidR="00C660A8" w:rsidRPr="006E5B1A" w:rsidRDefault="00C660A8">
      <w:pPr>
        <w:pStyle w:val="Body"/>
        <w:spacing w:line="360" w:lineRule="auto"/>
        <w:ind w:left="1800"/>
        <w:rPr>
          <w:rFonts w:ascii="Calibri" w:eastAsia="Calibri" w:hAnsi="Calibri" w:cs="Calibri"/>
          <w:sz w:val="16"/>
          <w:szCs w:val="16"/>
        </w:rPr>
      </w:pPr>
    </w:p>
    <w:p w:rsidR="00C660A8" w:rsidRDefault="00C660A8">
      <w:pPr>
        <w:pStyle w:val="Body"/>
        <w:spacing w:line="360" w:lineRule="auto"/>
        <w:ind w:left="1800"/>
        <w:rPr>
          <w:rFonts w:ascii="Calibri" w:eastAsia="Calibri" w:hAnsi="Calibri" w:cs="Calibri"/>
          <w:sz w:val="22"/>
          <w:szCs w:val="22"/>
        </w:rPr>
      </w:pPr>
      <w:r>
        <w:rPr>
          <w:rFonts w:ascii="Calibri" w:eastAsia="Calibri" w:hAnsi="Calibri" w:cs="Calibri"/>
          <w:sz w:val="22"/>
          <w:szCs w:val="22"/>
        </w:rPr>
        <w:t>He</w:t>
      </w:r>
      <w:r w:rsidR="001F3185">
        <w:rPr>
          <w:rFonts w:ascii="Calibri" w:eastAsia="Calibri" w:hAnsi="Calibri" w:cs="Calibri"/>
          <w:sz w:val="22"/>
          <w:szCs w:val="22"/>
        </w:rPr>
        <w:t xml:space="preserve"> received a Master of Science in Architecture from the Ukrainian Academy of Fine Arts, Kiev and is a recipient of a Lean Healthcare Certificate from Belmont University</w:t>
      </w:r>
      <w:r w:rsidR="001F3185">
        <w:rPr>
          <w:rFonts w:ascii="Calibri" w:eastAsia="Calibri" w:hAnsi="Calibri" w:cs="Calibri"/>
          <w:sz w:val="22"/>
          <w:szCs w:val="22"/>
          <w:lang w:val="fr-FR"/>
        </w:rPr>
        <w:t>’</w:t>
      </w:r>
      <w:r w:rsidR="001F3185">
        <w:rPr>
          <w:rFonts w:ascii="Calibri" w:eastAsia="Calibri" w:hAnsi="Calibri" w:cs="Calibri"/>
          <w:sz w:val="22"/>
          <w:szCs w:val="22"/>
        </w:rPr>
        <w:t>s Massey Graduate School o</w:t>
      </w:r>
      <w:r w:rsidR="00E6487C">
        <w:rPr>
          <w:rFonts w:ascii="Calibri" w:eastAsia="Calibri" w:hAnsi="Calibri" w:cs="Calibri"/>
          <w:sz w:val="22"/>
          <w:szCs w:val="22"/>
        </w:rPr>
        <w:t>f Business, Nashville, T</w:t>
      </w:r>
      <w:r w:rsidR="006633BD">
        <w:rPr>
          <w:rFonts w:ascii="Calibri" w:eastAsia="Calibri" w:hAnsi="Calibri" w:cs="Calibri"/>
          <w:sz w:val="22"/>
          <w:szCs w:val="22"/>
        </w:rPr>
        <w:t>ennessee</w:t>
      </w:r>
      <w:r w:rsidR="00E6487C">
        <w:rPr>
          <w:rFonts w:ascii="Calibri" w:eastAsia="Calibri" w:hAnsi="Calibri" w:cs="Calibri"/>
          <w:sz w:val="22"/>
          <w:szCs w:val="22"/>
        </w:rPr>
        <w:t>.  Torskiy</w:t>
      </w:r>
      <w:r w:rsidR="001F3185">
        <w:rPr>
          <w:rFonts w:ascii="Calibri" w:eastAsia="Calibri" w:hAnsi="Calibri" w:cs="Calibri"/>
          <w:sz w:val="22"/>
          <w:szCs w:val="22"/>
        </w:rPr>
        <w:t xml:space="preserve"> recently received a Master of Healthcare Administration </w:t>
      </w:r>
      <w:r w:rsidR="00F165D7">
        <w:rPr>
          <w:rFonts w:ascii="Calibri" w:eastAsia="Calibri" w:hAnsi="Calibri" w:cs="Calibri"/>
          <w:sz w:val="22"/>
          <w:szCs w:val="22"/>
        </w:rPr>
        <w:t xml:space="preserve">degree </w:t>
      </w:r>
      <w:r w:rsidR="001F3185">
        <w:rPr>
          <w:rFonts w:ascii="Calibri" w:eastAsia="Calibri" w:hAnsi="Calibri" w:cs="Calibri"/>
          <w:sz w:val="22"/>
          <w:szCs w:val="22"/>
        </w:rPr>
        <w:t>from Ohio University</w:t>
      </w:r>
      <w:r w:rsidR="00F165D7">
        <w:rPr>
          <w:rFonts w:ascii="Calibri" w:eastAsia="Calibri" w:hAnsi="Calibri" w:cs="Calibri"/>
          <w:sz w:val="22"/>
          <w:szCs w:val="22"/>
        </w:rPr>
        <w:t>, Athens</w:t>
      </w:r>
      <w:r w:rsidR="00E85C6E">
        <w:rPr>
          <w:rFonts w:ascii="Calibri" w:eastAsia="Calibri" w:hAnsi="Calibri" w:cs="Calibri"/>
          <w:sz w:val="22"/>
          <w:szCs w:val="22"/>
        </w:rPr>
        <w:t xml:space="preserve">, </w:t>
      </w:r>
      <w:r w:rsidR="006633BD">
        <w:rPr>
          <w:rFonts w:ascii="Calibri" w:eastAsia="Calibri" w:hAnsi="Calibri" w:cs="Calibri"/>
          <w:sz w:val="22"/>
          <w:szCs w:val="22"/>
        </w:rPr>
        <w:t>Ohio</w:t>
      </w:r>
      <w:r w:rsidR="001F3185">
        <w:rPr>
          <w:rFonts w:ascii="Calibri" w:eastAsia="Calibri" w:hAnsi="Calibri" w:cs="Calibri"/>
          <w:sz w:val="22"/>
          <w:szCs w:val="22"/>
        </w:rPr>
        <w:t xml:space="preserve">. </w:t>
      </w:r>
    </w:p>
    <w:p w:rsidR="00DB55CC" w:rsidRPr="006E5B1A" w:rsidRDefault="00DB55CC">
      <w:pPr>
        <w:pStyle w:val="Body"/>
        <w:spacing w:line="360" w:lineRule="auto"/>
        <w:ind w:left="1800"/>
        <w:rPr>
          <w:rFonts w:ascii="Calibri" w:eastAsia="Calibri" w:hAnsi="Calibri" w:cs="Calibri"/>
          <w:sz w:val="16"/>
          <w:szCs w:val="16"/>
        </w:rPr>
      </w:pPr>
    </w:p>
    <w:p w:rsidR="00DB55CC" w:rsidRDefault="001F3185">
      <w:pPr>
        <w:pStyle w:val="Body"/>
        <w:spacing w:line="360" w:lineRule="auto"/>
        <w:ind w:left="1800"/>
        <w:rPr>
          <w:rFonts w:ascii="Calibri" w:eastAsia="Calibri" w:hAnsi="Calibri" w:cs="Calibri"/>
          <w:sz w:val="22"/>
          <w:szCs w:val="22"/>
        </w:rPr>
      </w:pPr>
      <w:r w:rsidRPr="006E5B1A">
        <w:rPr>
          <w:rFonts w:ascii="Calibri" w:eastAsia="Calibri" w:hAnsi="Calibri" w:cs="Calibri"/>
          <w:sz w:val="22"/>
          <w:szCs w:val="22"/>
        </w:rPr>
        <w:t>SmithGroupJJR</w:t>
      </w:r>
      <w:r w:rsidRPr="006E5B1A">
        <w:rPr>
          <w:rFonts w:ascii="Calibri" w:eastAsia="Calibri" w:hAnsi="Calibri" w:cs="Calibri"/>
          <w:sz w:val="22"/>
          <w:szCs w:val="22"/>
          <w:lang w:val="fr-FR"/>
        </w:rPr>
        <w:t>’</w:t>
      </w:r>
      <w:r w:rsidRPr="006E5B1A">
        <w:rPr>
          <w:rFonts w:ascii="Calibri" w:eastAsia="Calibri" w:hAnsi="Calibri" w:cs="Calibri"/>
          <w:sz w:val="22"/>
          <w:szCs w:val="22"/>
        </w:rPr>
        <w:t>s Chicago office is a leader in</w:t>
      </w:r>
      <w:r w:rsidR="00D3510B" w:rsidRPr="006E5B1A">
        <w:rPr>
          <w:rFonts w:ascii="Calibri" w:eastAsia="Calibri" w:hAnsi="Calibri" w:cs="Calibri"/>
          <w:sz w:val="22"/>
          <w:szCs w:val="22"/>
        </w:rPr>
        <w:t xml:space="preserve"> </w:t>
      </w:r>
      <w:r w:rsidR="002105C5" w:rsidRPr="006E5B1A">
        <w:rPr>
          <w:rFonts w:ascii="Calibri" w:eastAsia="Calibri" w:hAnsi="Calibri" w:cs="Calibri"/>
          <w:sz w:val="22"/>
          <w:szCs w:val="22"/>
        </w:rPr>
        <w:t>healthcare design</w:t>
      </w:r>
      <w:r w:rsidRPr="006E5B1A">
        <w:rPr>
          <w:rFonts w:ascii="Calibri" w:eastAsia="Calibri" w:hAnsi="Calibri" w:cs="Calibri"/>
          <w:sz w:val="22"/>
          <w:szCs w:val="22"/>
        </w:rPr>
        <w:t xml:space="preserve"> having recently completed the Advocate Illinois Masonic Medical Center, </w:t>
      </w:r>
      <w:hyperlink r:id="rId10" w:history="1">
        <w:r w:rsidRPr="00CD0062">
          <w:rPr>
            <w:rStyle w:val="Hyperlink"/>
            <w:rFonts w:ascii="Calibri" w:eastAsia="Calibri" w:hAnsi="Calibri"/>
            <w:color w:val="0033CC"/>
            <w:sz w:val="22"/>
            <w:szCs w:val="22"/>
            <w:u w:val="none"/>
          </w:rPr>
          <w:t>Center for Advanced Care</w:t>
        </w:r>
      </w:hyperlink>
      <w:r w:rsidRPr="006E5B1A">
        <w:rPr>
          <w:rFonts w:ascii="Calibri" w:eastAsia="Calibri" w:hAnsi="Calibri" w:cs="Calibri"/>
          <w:b/>
          <w:color w:val="000000" w:themeColor="text1"/>
          <w:sz w:val="22"/>
          <w:szCs w:val="22"/>
        </w:rPr>
        <w:t xml:space="preserve"> </w:t>
      </w:r>
      <w:r w:rsidRPr="006E5B1A">
        <w:rPr>
          <w:rFonts w:ascii="Calibri" w:eastAsia="Calibri" w:hAnsi="Calibri" w:cs="Calibri"/>
          <w:sz w:val="22"/>
          <w:szCs w:val="22"/>
        </w:rPr>
        <w:t>in Chicago. Other work for Advocate Health Care includes the new Emergency Department at Advocate</w:t>
      </w:r>
      <w:r>
        <w:rPr>
          <w:rFonts w:ascii="Calibri" w:eastAsia="Calibri" w:hAnsi="Calibri" w:cs="Calibri"/>
          <w:sz w:val="22"/>
          <w:szCs w:val="22"/>
        </w:rPr>
        <w:t xml:space="preserve"> </w:t>
      </w:r>
      <w:r>
        <w:rPr>
          <w:rFonts w:ascii="Calibri" w:eastAsia="Calibri" w:hAnsi="Calibri" w:cs="Calibri"/>
          <w:sz w:val="22"/>
          <w:szCs w:val="22"/>
        </w:rPr>
        <w:lastRenderedPageBreak/>
        <w:t>Lutheran General Hospital in Park Ridge, Illinois.</w:t>
      </w:r>
      <w:r w:rsidR="006633BD">
        <w:rPr>
          <w:rFonts w:ascii="Calibri" w:eastAsia="Calibri" w:hAnsi="Calibri" w:cs="Calibri"/>
          <w:sz w:val="22"/>
          <w:szCs w:val="22"/>
        </w:rPr>
        <w:t xml:space="preserve"> T</w:t>
      </w:r>
      <w:r>
        <w:rPr>
          <w:rFonts w:ascii="Calibri" w:eastAsia="Calibri" w:hAnsi="Calibri" w:cs="Calibri"/>
          <w:sz w:val="22"/>
          <w:szCs w:val="22"/>
        </w:rPr>
        <w:t>he office is currently working on the Lakeland Medical Center Surgery and Interventional Suite Expansion and Renovation in St. Joseph, Michigan.</w:t>
      </w:r>
    </w:p>
    <w:p w:rsidR="00F165D7" w:rsidRPr="006E5B1A" w:rsidRDefault="00F165D7">
      <w:pPr>
        <w:pStyle w:val="Body"/>
        <w:spacing w:line="360" w:lineRule="auto"/>
        <w:ind w:left="1800"/>
        <w:rPr>
          <w:rFonts w:ascii="Calibri" w:eastAsia="Calibri" w:hAnsi="Calibri" w:cs="Calibri"/>
          <w:sz w:val="16"/>
          <w:szCs w:val="16"/>
        </w:rPr>
      </w:pPr>
    </w:p>
    <w:p w:rsidR="00F165D7" w:rsidRPr="006E5B1A" w:rsidRDefault="00F165D7">
      <w:pPr>
        <w:pStyle w:val="Body"/>
        <w:spacing w:line="360" w:lineRule="auto"/>
        <w:ind w:left="1800"/>
        <w:rPr>
          <w:rFonts w:ascii="Calibri" w:eastAsia="Calibri" w:hAnsi="Calibri" w:cs="Calibri"/>
          <w:sz w:val="22"/>
          <w:szCs w:val="22"/>
        </w:rPr>
      </w:pPr>
      <w:r w:rsidRPr="006E5B1A">
        <w:rPr>
          <w:rFonts w:ascii="Calibri" w:hAnsi="Calibri"/>
          <w:sz w:val="22"/>
          <w:szCs w:val="22"/>
        </w:rPr>
        <w:t xml:space="preserve">The </w:t>
      </w:r>
      <w:hyperlink r:id="rId11" w:history="1">
        <w:r w:rsidRPr="00CD0062">
          <w:rPr>
            <w:rStyle w:val="Hyperlink"/>
            <w:rFonts w:ascii="Calibri" w:hAnsi="Calibri"/>
            <w:color w:val="0033CC"/>
            <w:sz w:val="22"/>
            <w:szCs w:val="22"/>
            <w:u w:val="none"/>
          </w:rPr>
          <w:t>SmithGroupJJR Health Practice</w:t>
        </w:r>
      </w:hyperlink>
      <w:r w:rsidRPr="006E5B1A">
        <w:rPr>
          <w:rFonts w:ascii="Calibri" w:hAnsi="Calibri"/>
          <w:sz w:val="22"/>
          <w:szCs w:val="22"/>
        </w:rPr>
        <w:t xml:space="preserve"> provides clients with comprehensive healthcare design services from strategic planning to operational programming, integrated building design delivery and post-occupancy analysis. It </w:t>
      </w:r>
      <w:r w:rsidR="006633BD">
        <w:rPr>
          <w:rFonts w:ascii="Calibri" w:hAnsi="Calibri"/>
          <w:sz w:val="22"/>
          <w:szCs w:val="22"/>
        </w:rPr>
        <w:t>creates</w:t>
      </w:r>
      <w:r w:rsidR="006633BD" w:rsidRPr="006E5B1A">
        <w:rPr>
          <w:rFonts w:ascii="Calibri" w:hAnsi="Calibri"/>
          <w:sz w:val="22"/>
          <w:szCs w:val="22"/>
        </w:rPr>
        <w:t xml:space="preserve"> </w:t>
      </w:r>
      <w:r w:rsidRPr="006E5B1A">
        <w:rPr>
          <w:rFonts w:ascii="Calibri" w:hAnsi="Calibri"/>
          <w:sz w:val="22"/>
          <w:szCs w:val="22"/>
        </w:rPr>
        <w:t>informed design solutions that support better patient outcomes. Operating from studios located in seven SmithGroupJJR offices, SmithGroupJJR is working with many of the nation’s top healthcare providers, including Kaiser Permanente, Banner Health, Sutter Health, Advocate Health Care, Trinity Health, Emory University Hospital, and the U.S. Department of Veterans Affairs.</w:t>
      </w:r>
    </w:p>
    <w:p w:rsidR="00DB55CC" w:rsidRPr="006E5B1A" w:rsidRDefault="00DB55CC">
      <w:pPr>
        <w:pStyle w:val="Body"/>
        <w:spacing w:line="360" w:lineRule="auto"/>
        <w:ind w:left="1800"/>
        <w:rPr>
          <w:rFonts w:ascii="Calibri" w:eastAsia="Calibri" w:hAnsi="Calibri" w:cs="Calibri"/>
          <w:sz w:val="16"/>
          <w:szCs w:val="16"/>
        </w:rPr>
      </w:pPr>
    </w:p>
    <w:p w:rsidR="00F165D7" w:rsidRPr="006E5B1A" w:rsidRDefault="00F165D7">
      <w:pPr>
        <w:pStyle w:val="Body"/>
        <w:spacing w:line="360" w:lineRule="auto"/>
        <w:ind w:left="1800"/>
        <w:rPr>
          <w:rFonts w:ascii="Calibri" w:hAnsi="Calibri"/>
          <w:sz w:val="22"/>
          <w:szCs w:val="22"/>
        </w:rPr>
      </w:pPr>
      <w:r w:rsidRPr="006E5B1A">
        <w:rPr>
          <w:rStyle w:val="Strong"/>
          <w:rFonts w:ascii="Calibri" w:hAnsi="Calibri"/>
          <w:sz w:val="22"/>
          <w:szCs w:val="22"/>
        </w:rPr>
        <w:t>SmithGroupJJR</w:t>
      </w:r>
      <w:r w:rsidRPr="006E5B1A">
        <w:rPr>
          <w:rFonts w:ascii="Calibri" w:hAnsi="Calibri"/>
          <w:sz w:val="22"/>
          <w:szCs w:val="22"/>
        </w:rPr>
        <w:t xml:space="preserve"> (</w:t>
      </w:r>
      <w:hyperlink r:id="rId12" w:history="1">
        <w:r w:rsidRPr="00CD0062">
          <w:rPr>
            <w:rStyle w:val="Hyperlink"/>
            <w:rFonts w:ascii="Calibri" w:hAnsi="Calibri"/>
            <w:color w:val="0033CC"/>
            <w:sz w:val="22"/>
            <w:szCs w:val="22"/>
            <w:u w:val="none"/>
          </w:rPr>
          <w:t>www.smithgroupjjr.com</w:t>
        </w:r>
      </w:hyperlink>
      <w:r w:rsidR="00FB2A87" w:rsidRPr="006E5B1A">
        <w:rPr>
          <w:rFonts w:ascii="Calibri" w:hAnsi="Calibri"/>
          <w:sz w:val="22"/>
          <w:szCs w:val="22"/>
        </w:rPr>
        <w:t>) is ranked as the 9</w:t>
      </w:r>
      <w:r w:rsidRPr="006E5B1A">
        <w:rPr>
          <w:rFonts w:ascii="Calibri" w:hAnsi="Calibri"/>
          <w:sz w:val="22"/>
          <w:szCs w:val="22"/>
        </w:rPr>
        <w:t xml:space="preserve">th largest healthcare architecture firm in the U.S. by the 2015 “Giants” edition of </w:t>
      </w:r>
      <w:hyperlink r:id="rId13" w:history="1">
        <w:r w:rsidRPr="00CD0062">
          <w:rPr>
            <w:rStyle w:val="Hyperlink"/>
            <w:rFonts w:ascii="Calibri" w:hAnsi="Calibri"/>
            <w:i/>
            <w:color w:val="0033CC"/>
            <w:sz w:val="22"/>
            <w:szCs w:val="22"/>
            <w:u w:val="none"/>
          </w:rPr>
          <w:t>Building Design + Construction</w:t>
        </w:r>
      </w:hyperlink>
      <w:r w:rsidRPr="006E5B1A">
        <w:rPr>
          <w:rFonts w:ascii="Calibri" w:hAnsi="Calibri"/>
          <w:sz w:val="22"/>
          <w:szCs w:val="22"/>
        </w:rPr>
        <w:t xml:space="preserve"> magazine. With more than 900 employees in 10 offices, SmithGroupJJR is a leader in </w:t>
      </w:r>
      <w:hyperlink r:id="rId14" w:history="1">
        <w:r w:rsidRPr="00CD0062">
          <w:rPr>
            <w:rStyle w:val="Hyperlink"/>
            <w:rFonts w:ascii="Calibri" w:hAnsi="Calibri"/>
            <w:color w:val="0033CC"/>
            <w:sz w:val="22"/>
            <w:szCs w:val="22"/>
            <w:u w:val="none"/>
          </w:rPr>
          <w:t>sustainable</w:t>
        </w:r>
      </w:hyperlink>
      <w:r w:rsidRPr="006E5B1A">
        <w:rPr>
          <w:rFonts w:ascii="Calibri" w:hAnsi="Calibri"/>
          <w:sz w:val="22"/>
          <w:szCs w:val="22"/>
        </w:rPr>
        <w:t xml:space="preserve"> design.</w:t>
      </w:r>
    </w:p>
    <w:p w:rsidR="00F165D7" w:rsidRPr="006E5B1A" w:rsidRDefault="00F165D7">
      <w:pPr>
        <w:pStyle w:val="Body"/>
        <w:spacing w:line="360" w:lineRule="auto"/>
        <w:ind w:left="1800"/>
        <w:rPr>
          <w:rFonts w:ascii="Calibri" w:eastAsia="Calibri" w:hAnsi="Calibri" w:cs="Calibri"/>
          <w:sz w:val="22"/>
          <w:szCs w:val="22"/>
        </w:rPr>
      </w:pPr>
    </w:p>
    <w:bookmarkEnd w:id="2"/>
    <w:p w:rsidR="00DB55CC" w:rsidRDefault="00DB55CC">
      <w:pPr>
        <w:pStyle w:val="Body"/>
        <w:spacing w:line="360" w:lineRule="auto"/>
        <w:ind w:left="1800"/>
      </w:pPr>
    </w:p>
    <w:sectPr w:rsidR="00DB55CC">
      <w:headerReference w:type="default" r:id="rId15"/>
      <w:footerReference w:type="default" r:id="rId16"/>
      <w:pgSz w:w="12240" w:h="15840"/>
      <w:pgMar w:top="2707" w:right="1440"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2BF" w:rsidRDefault="005862BF">
      <w:r>
        <w:separator/>
      </w:r>
    </w:p>
  </w:endnote>
  <w:endnote w:type="continuationSeparator" w:id="0">
    <w:p w:rsidR="005862BF" w:rsidRDefault="0058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be Garamond Pro">
    <w:panose1 w:val="00000000000000000000"/>
    <w:charset w:val="00"/>
    <w:family w:val="roman"/>
    <w:notTrueType/>
    <w:pitch w:val="variable"/>
    <w:sig w:usb0="00000007" w:usb1="00000001" w:usb2="00000000" w:usb3="00000000" w:csb0="00000093" w:csb1="00000000"/>
  </w:font>
  <w:font w:name="Myriad Pro Light Cond">
    <w:panose1 w:val="00000000000000000000"/>
    <w:charset w:val="00"/>
    <w:family w:val="swiss"/>
    <w:notTrueType/>
    <w:pitch w:val="variable"/>
    <w:sig w:usb0="A00002AF" w:usb1="50002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5CC" w:rsidRDefault="001F3185" w:rsidP="00933102">
    <w:pPr>
      <w:pStyle w:val="Header"/>
      <w:ind w:left="1800"/>
    </w:pPr>
    <w:proofErr w:type="gramStart"/>
    <w:r>
      <w:rPr>
        <w:rFonts w:ascii="Arial Narrow"/>
        <w:color w:val="999999"/>
        <w:sz w:val="16"/>
        <w:szCs w:val="16"/>
        <w:u w:color="999999"/>
      </w:rPr>
      <w:t>SMITHGROUPJJR  35</w:t>
    </w:r>
    <w:proofErr w:type="gramEnd"/>
    <w:r>
      <w:rPr>
        <w:rFonts w:ascii="Arial Narrow"/>
        <w:color w:val="999999"/>
        <w:sz w:val="16"/>
        <w:szCs w:val="16"/>
        <w:u w:color="999999"/>
      </w:rPr>
      <w:t xml:space="preserve"> E WACKER DRIVE, SUITE 2200, CHICAGO, ILLINOIS 60601  </w:t>
    </w:r>
    <w:r>
      <w:rPr>
        <w:rFonts w:ascii="Arial Narrow"/>
        <w:b/>
        <w:bCs/>
        <w:color w:val="999999"/>
        <w:sz w:val="16"/>
        <w:szCs w:val="16"/>
        <w:u w:color="999999"/>
      </w:rPr>
      <w:t>T312.641.0770</w:t>
    </w:r>
    <w:r>
      <w:rPr>
        <w:rFonts w:ascii="Arial Narrow"/>
        <w:color w:val="999999"/>
        <w:sz w:val="16"/>
        <w:szCs w:val="16"/>
        <w:u w:color="999999"/>
      </w:rPr>
      <w:t xml:space="preserve">  </w:t>
    </w:r>
    <w:r>
      <w:rPr>
        <w:rFonts w:ascii="Arial Narrow"/>
        <w:b/>
        <w:bCs/>
        <w:color w:val="999999"/>
        <w:sz w:val="16"/>
        <w:szCs w:val="16"/>
        <w:u w:color="999999"/>
      </w:rPr>
      <w:t>F312.641.6728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2BF" w:rsidRDefault="005862BF">
      <w:r>
        <w:separator/>
      </w:r>
    </w:p>
  </w:footnote>
  <w:footnote w:type="continuationSeparator" w:id="0">
    <w:p w:rsidR="005862BF" w:rsidRDefault="00586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5CC" w:rsidRDefault="00933102">
    <w:pPr>
      <w:pStyle w:val="Header"/>
    </w:pPr>
    <w:r w:rsidRPr="00933102">
      <w:rPr>
        <w:noProof/>
        <w:sz w:val="20"/>
        <w:szCs w:val="20"/>
      </w:rPr>
      <mc:AlternateContent>
        <mc:Choice Requires="wps">
          <w:drawing>
            <wp:anchor distT="45720" distB="45720" distL="114300" distR="114300" simplePos="0" relativeHeight="251661312" behindDoc="1" locked="0" layoutInCell="1" allowOverlap="1">
              <wp:simplePos x="0" y="0"/>
              <wp:positionH relativeFrom="page">
                <wp:posOffset>123825</wp:posOffset>
              </wp:positionH>
              <wp:positionV relativeFrom="paragraph">
                <wp:posOffset>1259205</wp:posOffset>
              </wp:positionV>
              <wp:extent cx="1304925" cy="1404620"/>
              <wp:effectExtent l="0" t="0" r="9525" b="0"/>
              <wp:wrapTight wrapText="bothSides">
                <wp:wrapPolygon edited="0">
                  <wp:start x="0" y="0"/>
                  <wp:lineTo x="0" y="21528"/>
                  <wp:lineTo x="21442" y="21528"/>
                  <wp:lineTo x="21442"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404620"/>
                      </a:xfrm>
                      <a:prstGeom prst="rect">
                        <a:avLst/>
                      </a:prstGeom>
                      <a:solidFill>
                        <a:srgbClr val="FFFFFF"/>
                      </a:solidFill>
                      <a:ln w="9525">
                        <a:noFill/>
                        <a:miter lim="800000"/>
                        <a:headEnd/>
                        <a:tailEnd/>
                      </a:ln>
                    </wps:spPr>
                    <wps:txbx>
                      <w:txbxContent>
                        <w:p w:rsidR="00933102" w:rsidRDefault="00933102">
                          <w:r>
                            <w:rPr>
                              <w:noProof/>
                            </w:rPr>
                            <w:drawing>
                              <wp:inline distT="0" distB="0" distL="0" distR="0" wp14:anchorId="153C3411" wp14:editId="41A6254D">
                                <wp:extent cx="1228725" cy="7153275"/>
                                <wp:effectExtent l="0" t="0" r="9525" b="9525"/>
                                <wp:docPr id="2"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71532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75pt;margin-top:99.15pt;width:102.75pt;height:110.6pt;z-index:-25165516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" stroked="f">
              <v:textbox style="mso-fit-shape-to-text:t">
                <w:txbxContent>
                  <w:p w:rsidR="00933102" w:rsidRDefault="00933102">
                    <w:r>
                      <w:rPr>
                        <w:noProof/>
                      </w:rPr>
                      <w:drawing>
                        <wp:inline distT="0" distB="0" distL="0" distR="0" wp14:anchorId="153C3411" wp14:editId="41A6254D">
                          <wp:extent cx="1228725" cy="7153275"/>
                          <wp:effectExtent l="0" t="0" r="9525" b="9525"/>
                          <wp:docPr id="2"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7153275"/>
                                  </a:xfrm>
                                  <a:prstGeom prst="rect">
                                    <a:avLst/>
                                  </a:prstGeom>
                                  <a:noFill/>
                                  <a:ln>
                                    <a:noFill/>
                                  </a:ln>
                                </pic:spPr>
                              </pic:pic>
                            </a:graphicData>
                          </a:graphic>
                        </wp:inline>
                      </w:drawing>
                    </w:r>
                  </w:p>
                </w:txbxContent>
              </v:textbox>
              <w10:wrap type="tight" anchorx="page"/>
            </v:shape>
          </w:pict>
        </mc:Fallback>
      </mc:AlternateContent>
    </w:r>
    <w:r w:rsidR="001F3185">
      <w:rPr>
        <w:noProof/>
      </w:rPr>
      <w:drawing>
        <wp:anchor distT="152400" distB="152400" distL="152400" distR="152400" simplePos="0" relativeHeight="251659264" behindDoc="1" locked="0" layoutInCell="1" allowOverlap="1" wp14:anchorId="4376986D" wp14:editId="37C270BB">
          <wp:simplePos x="0" y="0"/>
          <wp:positionH relativeFrom="page">
            <wp:posOffset>1576069</wp:posOffset>
          </wp:positionH>
          <wp:positionV relativeFrom="page">
            <wp:posOffset>887094</wp:posOffset>
          </wp:positionV>
          <wp:extent cx="2779396" cy="420370"/>
          <wp:effectExtent l="0" t="0" r="0" b="0"/>
          <wp:wrapNone/>
          <wp:docPr id="1073741828" name="officeArt object" descr="new release logo"/>
          <wp:cNvGraphicFramePr/>
          <a:graphic xmlns:a="http://schemas.openxmlformats.org/drawingml/2006/main">
            <a:graphicData uri="http://schemas.openxmlformats.org/drawingml/2006/picture">
              <pic:pic xmlns:pic="http://schemas.openxmlformats.org/drawingml/2006/picture">
                <pic:nvPicPr>
                  <pic:cNvPr id="1073741828" name="image1.jpeg" descr="new release logo"/>
                  <pic:cNvPicPr/>
                </pic:nvPicPr>
                <pic:blipFill>
                  <a:blip r:embed="rId2">
                    <a:extLst/>
                  </a:blip>
                  <a:stretch>
                    <a:fillRect/>
                  </a:stretch>
                </pic:blipFill>
                <pic:spPr>
                  <a:xfrm>
                    <a:off x="0" y="0"/>
                    <a:ext cx="2779396" cy="420370"/>
                  </a:xfrm>
                  <a:prstGeom prst="rect">
                    <a:avLst/>
                  </a:prstGeom>
                  <a:ln w="12700" cap="flat">
                    <a:noFill/>
                    <a:miter lim="400000"/>
                  </a:ln>
                  <a:effectLst/>
                </pic:spPr>
              </pic:pic>
            </a:graphicData>
          </a:graphic>
        </wp:anchor>
      </w:drawing>
    </w:r>
    <w:r w:rsidR="001F3185">
      <w:rPr>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5CC"/>
    <w:rsid w:val="000C311A"/>
    <w:rsid w:val="001E4CE6"/>
    <w:rsid w:val="001F3185"/>
    <w:rsid w:val="002105C5"/>
    <w:rsid w:val="00217CA1"/>
    <w:rsid w:val="00252808"/>
    <w:rsid w:val="002633BB"/>
    <w:rsid w:val="003503A5"/>
    <w:rsid w:val="003701DA"/>
    <w:rsid w:val="003849B4"/>
    <w:rsid w:val="003B109F"/>
    <w:rsid w:val="003E4BDF"/>
    <w:rsid w:val="00480EE4"/>
    <w:rsid w:val="004A767B"/>
    <w:rsid w:val="00563665"/>
    <w:rsid w:val="005862BF"/>
    <w:rsid w:val="00627E11"/>
    <w:rsid w:val="006633BD"/>
    <w:rsid w:val="006714CE"/>
    <w:rsid w:val="006E5B1A"/>
    <w:rsid w:val="006F08D1"/>
    <w:rsid w:val="006F619F"/>
    <w:rsid w:val="007273BA"/>
    <w:rsid w:val="00771336"/>
    <w:rsid w:val="008E2F8E"/>
    <w:rsid w:val="00933102"/>
    <w:rsid w:val="00933BE0"/>
    <w:rsid w:val="0099278A"/>
    <w:rsid w:val="00A44A57"/>
    <w:rsid w:val="00A467C1"/>
    <w:rsid w:val="00C660A8"/>
    <w:rsid w:val="00C84293"/>
    <w:rsid w:val="00CD0062"/>
    <w:rsid w:val="00D3510B"/>
    <w:rsid w:val="00DB55CC"/>
    <w:rsid w:val="00E326B9"/>
    <w:rsid w:val="00E6487C"/>
    <w:rsid w:val="00E85C6E"/>
    <w:rsid w:val="00F165D7"/>
    <w:rsid w:val="00F607C0"/>
    <w:rsid w:val="00F843B0"/>
    <w:rsid w:val="00FB2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B6E26CD-7840-4AB8-86CD-262A5A87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9">
    <w:name w:val="heading 9"/>
    <w:next w:val="Body"/>
    <w:pPr>
      <w:keepNext/>
      <w:spacing w:before="40"/>
      <w:ind w:left="403"/>
      <w:jc w:val="center"/>
      <w:outlineLvl w:val="8"/>
    </w:pPr>
    <w:rPr>
      <w:rFonts w:eastAsia="Times New Roman"/>
      <w:b/>
      <w:bCs/>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hAnsi="Arial Unicode MS" w:cs="Arial Unicode MS"/>
      <w:color w:val="000000"/>
      <w:sz w:val="24"/>
      <w:szCs w:val="24"/>
      <w:u w:color="000000"/>
    </w:rPr>
  </w:style>
  <w:style w:type="paragraph" w:customStyle="1" w:styleId="Body">
    <w:name w:val="Body"/>
    <w:rPr>
      <w:rFonts w:eastAsia="Times New Roman"/>
      <w:color w:val="000000"/>
      <w:sz w:val="24"/>
      <w:szCs w:val="24"/>
      <w:u w:color="000000"/>
    </w:rPr>
  </w:style>
  <w:style w:type="paragraph" w:customStyle="1" w:styleId="SGBodyText">
    <w:name w:val="SG_BodyText"/>
    <w:pPr>
      <w:tabs>
        <w:tab w:val="left" w:pos="360"/>
      </w:tabs>
      <w:spacing w:line="250" w:lineRule="atLeast"/>
    </w:pPr>
    <w:rPr>
      <w:rFonts w:ascii="Adobe Garamond Pro" w:eastAsia="Adobe Garamond Pro" w:hAnsi="Adobe Garamond Pro" w:cs="Adobe Garamond Pro"/>
      <w:color w:val="000000"/>
      <w:u w:color="000000"/>
    </w:rPr>
  </w:style>
  <w:style w:type="paragraph" w:customStyle="1" w:styleId="SGHeading1">
    <w:name w:val="SG_Heading1"/>
    <w:pPr>
      <w:suppressAutoHyphens/>
      <w:spacing w:after="122" w:line="620" w:lineRule="atLeast"/>
    </w:pPr>
    <w:rPr>
      <w:rFonts w:ascii="Myriad Pro Light Cond" w:eastAsia="Myriad Pro Light Cond" w:hAnsi="Myriad Pro Light Cond" w:cs="Myriad Pro Light Cond"/>
      <w:color w:val="000000"/>
      <w:sz w:val="64"/>
      <w:szCs w:val="64"/>
      <w:u w:color="000000"/>
    </w:rPr>
  </w:style>
  <w:style w:type="character" w:customStyle="1" w:styleId="Link">
    <w:name w:val="Link"/>
    <w:rPr>
      <w:rFonts w:ascii="Trebuchet MS" w:eastAsia="Trebuchet MS" w:hAnsi="Trebuchet MS" w:cs="Trebuchet MS"/>
      <w:b/>
      <w:bCs/>
      <w:i/>
      <w:iCs/>
      <w:strike w:val="0"/>
      <w:dstrike w:val="0"/>
      <w:color w:val="00009C"/>
      <w:sz w:val="22"/>
      <w:szCs w:val="22"/>
      <w:u w:val="none" w:color="00009C"/>
    </w:rPr>
  </w:style>
  <w:style w:type="character" w:customStyle="1" w:styleId="Hyperlink0">
    <w:name w:val="Hyperlink.0"/>
    <w:basedOn w:val="Link"/>
    <w:rPr>
      <w:rFonts w:ascii="Calibri" w:eastAsia="Calibri" w:hAnsi="Calibri" w:cs="Calibri"/>
      <w:b/>
      <w:bCs/>
      <w:i/>
      <w:iCs/>
      <w:strike w:val="0"/>
      <w:dstrike w:val="0"/>
      <w:color w:val="00009C"/>
      <w:sz w:val="22"/>
      <w:szCs w:val="22"/>
      <w:u w:val="none" w:color="00009C"/>
    </w:rPr>
  </w:style>
  <w:style w:type="character" w:styleId="CommentReference">
    <w:name w:val="annotation reference"/>
    <w:basedOn w:val="DefaultParagraphFont"/>
    <w:uiPriority w:val="99"/>
    <w:semiHidden/>
    <w:unhideWhenUsed/>
    <w:rsid w:val="001E4CE6"/>
    <w:rPr>
      <w:sz w:val="16"/>
      <w:szCs w:val="16"/>
    </w:rPr>
  </w:style>
  <w:style w:type="paragraph" w:styleId="CommentText">
    <w:name w:val="annotation text"/>
    <w:basedOn w:val="Normal"/>
    <w:link w:val="CommentTextChar"/>
    <w:uiPriority w:val="99"/>
    <w:semiHidden/>
    <w:unhideWhenUsed/>
    <w:rsid w:val="001E4CE6"/>
    <w:rPr>
      <w:sz w:val="20"/>
      <w:szCs w:val="20"/>
    </w:rPr>
  </w:style>
  <w:style w:type="character" w:customStyle="1" w:styleId="CommentTextChar">
    <w:name w:val="Comment Text Char"/>
    <w:basedOn w:val="DefaultParagraphFont"/>
    <w:link w:val="CommentText"/>
    <w:uiPriority w:val="99"/>
    <w:semiHidden/>
    <w:rsid w:val="001E4CE6"/>
  </w:style>
  <w:style w:type="paragraph" w:styleId="CommentSubject">
    <w:name w:val="annotation subject"/>
    <w:basedOn w:val="CommentText"/>
    <w:next w:val="CommentText"/>
    <w:link w:val="CommentSubjectChar"/>
    <w:uiPriority w:val="99"/>
    <w:semiHidden/>
    <w:unhideWhenUsed/>
    <w:rsid w:val="001E4CE6"/>
    <w:rPr>
      <w:b/>
      <w:bCs/>
    </w:rPr>
  </w:style>
  <w:style w:type="character" w:customStyle="1" w:styleId="CommentSubjectChar">
    <w:name w:val="Comment Subject Char"/>
    <w:basedOn w:val="CommentTextChar"/>
    <w:link w:val="CommentSubject"/>
    <w:uiPriority w:val="99"/>
    <w:semiHidden/>
    <w:rsid w:val="001E4CE6"/>
    <w:rPr>
      <w:b/>
      <w:bCs/>
    </w:rPr>
  </w:style>
  <w:style w:type="paragraph" w:styleId="BalloonText">
    <w:name w:val="Balloon Text"/>
    <w:basedOn w:val="Normal"/>
    <w:link w:val="BalloonTextChar"/>
    <w:uiPriority w:val="99"/>
    <w:semiHidden/>
    <w:unhideWhenUsed/>
    <w:rsid w:val="001E4C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CE6"/>
    <w:rPr>
      <w:rFonts w:ascii="Segoe UI" w:hAnsi="Segoe UI" w:cs="Segoe UI"/>
      <w:sz w:val="18"/>
      <w:szCs w:val="18"/>
    </w:rPr>
  </w:style>
  <w:style w:type="paragraph" w:styleId="Revision">
    <w:name w:val="Revision"/>
    <w:hidden/>
    <w:uiPriority w:val="99"/>
    <w:semiHidden/>
    <w:rsid w:val="003849B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Strong">
    <w:name w:val="Strong"/>
    <w:basedOn w:val="DefaultParagraphFont"/>
    <w:uiPriority w:val="22"/>
    <w:qFormat/>
    <w:rsid w:val="00F165D7"/>
    <w:rPr>
      <w:b/>
      <w:bCs/>
    </w:rPr>
  </w:style>
  <w:style w:type="character" w:styleId="Emphasis">
    <w:name w:val="Emphasis"/>
    <w:basedOn w:val="DefaultParagraphFont"/>
    <w:uiPriority w:val="20"/>
    <w:qFormat/>
    <w:rsid w:val="00F165D7"/>
    <w:rPr>
      <w:i/>
      <w:iCs/>
    </w:rPr>
  </w:style>
  <w:style w:type="paragraph" w:styleId="Footer">
    <w:name w:val="footer"/>
    <w:basedOn w:val="Normal"/>
    <w:link w:val="FooterChar"/>
    <w:uiPriority w:val="99"/>
    <w:unhideWhenUsed/>
    <w:rsid w:val="00933102"/>
    <w:pPr>
      <w:tabs>
        <w:tab w:val="center" w:pos="4680"/>
        <w:tab w:val="right" w:pos="9360"/>
      </w:tabs>
    </w:pPr>
  </w:style>
  <w:style w:type="character" w:customStyle="1" w:styleId="FooterChar">
    <w:name w:val="Footer Char"/>
    <w:basedOn w:val="DefaultParagraphFont"/>
    <w:link w:val="Footer"/>
    <w:uiPriority w:val="99"/>
    <w:rsid w:val="009331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mithgroupjjr.com/" TargetMode="External"/><Relationship Id="rId13" Type="http://schemas.openxmlformats.org/officeDocument/2006/relationships/hyperlink" Target="http://www.bdcnetwork.com/healthcare-aec-giants-hospital-and-medical-office-construction-facing-slow-steady-recovery"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andra.knight@smithgroupjjr.com" TargetMode="External"/><Relationship Id="rId12" Type="http://schemas.openxmlformats.org/officeDocument/2006/relationships/hyperlink" Target="http://www.smithgroupjjr.co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elena.disabato@smithgroupjjr.com" TargetMode="External"/><Relationship Id="rId11" Type="http://schemas.openxmlformats.org/officeDocument/2006/relationships/hyperlink" Target="http://www.smithgroupjjr.com/practice_areas/health"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smithgroupjjr.com/projects/advocate-illinois-masonic-medical-center-center-for-advanced-care" TargetMode="External"/><Relationship Id="rId4" Type="http://schemas.openxmlformats.org/officeDocument/2006/relationships/footnotes" Target="footnotes.xml"/><Relationship Id="rId9" Type="http://schemas.openxmlformats.org/officeDocument/2006/relationships/hyperlink" Target="http://www.smithgroupjjr.com/people/tim-tracey" TargetMode="External"/><Relationship Id="rId14" Type="http://schemas.openxmlformats.org/officeDocument/2006/relationships/hyperlink" Target="http://www.smithgroupjjr.com/sustainabilit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SmithGroupJJR</Company>
  <LinksUpToDate>false</LinksUpToDate>
  <CharactersWithSpaces>5198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Disabato</dc:creator>
  <cp:lastModifiedBy>Jaclyn Palomo</cp:lastModifiedBy>
  <cp:revision>4</cp:revision>
  <dcterms:created xsi:type="dcterms:W3CDTF">2015-09-17T19:39:00Z</dcterms:created>
  <dcterms:modified xsi:type="dcterms:W3CDTF">2015-09-17T20:40:00Z</dcterms:modified>
</cp:coreProperties>
</file>