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DA4" w:rsidRPr="004C61E8" w:rsidRDefault="00AA6DA4" w:rsidP="00AA6DA4">
      <w:pPr>
        <w:pStyle w:val="NoSpacing"/>
        <w:ind w:left="-720" w:right="-720"/>
        <w:rPr>
          <w:rFonts w:ascii="Arial" w:hAnsi="Arial" w:cs="Arial"/>
        </w:rPr>
      </w:pPr>
      <w:bookmarkStart w:id="0" w:name="_GoBack"/>
      <w:bookmarkEnd w:id="0"/>
    </w:p>
    <w:p w:rsidR="00AA6DA4" w:rsidRPr="004C61E8" w:rsidRDefault="00AA6DA4" w:rsidP="00AA6DA4">
      <w:pPr>
        <w:pStyle w:val="NoSpacing"/>
        <w:ind w:left="-720" w:right="-720"/>
        <w:rPr>
          <w:rFonts w:ascii="Arial" w:hAnsi="Arial" w:cs="Arial"/>
        </w:rPr>
      </w:pPr>
    </w:p>
    <w:p w:rsidR="00B01751" w:rsidRPr="004C61E8" w:rsidRDefault="00B01751" w:rsidP="00C26422">
      <w:pPr>
        <w:pStyle w:val="NoSpacing"/>
        <w:ind w:left="-720" w:right="-720"/>
        <w:rPr>
          <w:rFonts w:ascii="Arial" w:hAnsi="Arial" w:cs="Arial"/>
        </w:rPr>
      </w:pPr>
    </w:p>
    <w:p w:rsidR="00C26422" w:rsidRDefault="004C61E8" w:rsidP="00C26422">
      <w:pPr>
        <w:pStyle w:val="NoSpacing"/>
        <w:ind w:left="-720" w:right="-720"/>
        <w:rPr>
          <w:rFonts w:ascii="Arial" w:hAnsi="Arial" w:cs="Arial"/>
        </w:rPr>
      </w:pPr>
      <w:r>
        <w:rPr>
          <w:rFonts w:ascii="Arial" w:hAnsi="Arial" w:cs="Arial"/>
        </w:rPr>
        <w:t>FOR IMMEDIATE RELEASE</w:t>
      </w:r>
    </w:p>
    <w:p w:rsidR="004C61E8" w:rsidRDefault="004C61E8" w:rsidP="00C26422">
      <w:pPr>
        <w:pStyle w:val="NoSpacing"/>
        <w:ind w:left="-720" w:right="-720"/>
        <w:rPr>
          <w:rFonts w:ascii="Arial" w:hAnsi="Arial" w:cs="Arial"/>
        </w:rPr>
      </w:pPr>
    </w:p>
    <w:p w:rsidR="004C61E8" w:rsidRPr="00814C90" w:rsidRDefault="004C61E8" w:rsidP="00C26422">
      <w:pPr>
        <w:pStyle w:val="NoSpacing"/>
        <w:ind w:left="-720" w:right="-720"/>
        <w:rPr>
          <w:rFonts w:ascii="Arial" w:hAnsi="Arial" w:cs="Arial"/>
          <w:b/>
        </w:rPr>
      </w:pPr>
      <w:r w:rsidRPr="00814C90">
        <w:rPr>
          <w:rFonts w:ascii="Arial" w:hAnsi="Arial" w:cs="Arial"/>
          <w:b/>
        </w:rPr>
        <w:t xml:space="preserve">Physiotherapy Corporation Promotes Fall Prevention </w:t>
      </w:r>
      <w:r w:rsidR="00B84E5B">
        <w:rPr>
          <w:rFonts w:ascii="Arial" w:hAnsi="Arial" w:cs="Arial"/>
          <w:b/>
        </w:rPr>
        <w:t>Awareness Day</w:t>
      </w:r>
      <w:r w:rsidRPr="00814C90">
        <w:rPr>
          <w:rFonts w:ascii="Arial" w:hAnsi="Arial" w:cs="Arial"/>
          <w:b/>
        </w:rPr>
        <w:t xml:space="preserve"> with </w:t>
      </w:r>
      <w:r w:rsidR="00B84E5B">
        <w:rPr>
          <w:rFonts w:ascii="Arial" w:hAnsi="Arial" w:cs="Arial"/>
          <w:b/>
        </w:rPr>
        <w:t xml:space="preserve">Patient </w:t>
      </w:r>
      <w:r w:rsidRPr="00814C90">
        <w:rPr>
          <w:rFonts w:ascii="Arial" w:hAnsi="Arial" w:cs="Arial"/>
          <w:b/>
        </w:rPr>
        <w:t xml:space="preserve">Education </w:t>
      </w:r>
    </w:p>
    <w:p w:rsidR="004C61E8" w:rsidRDefault="004C61E8" w:rsidP="00C26422">
      <w:pPr>
        <w:pStyle w:val="NoSpacing"/>
        <w:ind w:left="-720" w:right="-720"/>
        <w:rPr>
          <w:rFonts w:ascii="Arial" w:hAnsi="Arial" w:cs="Arial"/>
        </w:rPr>
      </w:pPr>
    </w:p>
    <w:p w:rsidR="004C61E8" w:rsidRDefault="004C61E8" w:rsidP="00C26422">
      <w:pPr>
        <w:pStyle w:val="NoSpacing"/>
        <w:ind w:left="-720" w:right="-720"/>
        <w:rPr>
          <w:rFonts w:ascii="Arial" w:hAnsi="Arial" w:cs="Arial"/>
        </w:rPr>
      </w:pPr>
      <w:r>
        <w:rPr>
          <w:rFonts w:ascii="Arial" w:hAnsi="Arial" w:cs="Arial"/>
        </w:rPr>
        <w:t xml:space="preserve">EXTON, PA – September </w:t>
      </w:r>
      <w:r w:rsidR="00D81677">
        <w:rPr>
          <w:rFonts w:ascii="Arial" w:hAnsi="Arial" w:cs="Arial"/>
        </w:rPr>
        <w:t>21</w:t>
      </w:r>
      <w:r>
        <w:rPr>
          <w:rFonts w:ascii="Arial" w:hAnsi="Arial" w:cs="Arial"/>
        </w:rPr>
        <w:t>, 2015</w:t>
      </w:r>
    </w:p>
    <w:p w:rsidR="004C61E8" w:rsidRDefault="004C61E8" w:rsidP="00C26422">
      <w:pPr>
        <w:pStyle w:val="NoSpacing"/>
        <w:ind w:left="-720" w:right="-720"/>
        <w:rPr>
          <w:rFonts w:ascii="Arial" w:hAnsi="Arial" w:cs="Arial"/>
        </w:rPr>
      </w:pPr>
    </w:p>
    <w:p w:rsidR="004C61E8" w:rsidRPr="00F0518A" w:rsidRDefault="004C61E8" w:rsidP="00C26422">
      <w:pPr>
        <w:pStyle w:val="NoSpacing"/>
        <w:ind w:left="-720" w:right="-720"/>
        <w:rPr>
          <w:rFonts w:ascii="Arial" w:hAnsi="Arial" w:cs="Arial"/>
        </w:rPr>
      </w:pPr>
      <w:r>
        <w:rPr>
          <w:rFonts w:ascii="Arial" w:hAnsi="Arial" w:cs="Arial"/>
        </w:rPr>
        <w:t>Physiotherapy Corporation, a leading national provider of outpatient physical and occupational rehabilitation and prosthetic and orthotic services is participating in the National Falls Prevention Awareness Day on September 23, 2015.  National Falls Prevention Awareness Day is sponsored by the National Council on Aging (NCOA) and has occurred on the first day of fall for the last 7 years</w:t>
      </w:r>
      <w:r w:rsidRPr="00F0518A">
        <w:rPr>
          <w:rFonts w:ascii="Arial" w:hAnsi="Arial" w:cs="Arial"/>
        </w:rPr>
        <w:t xml:space="preserve">.  </w:t>
      </w:r>
      <w:r w:rsidR="00F0518A" w:rsidRPr="00F0518A">
        <w:rPr>
          <w:rFonts w:ascii="Arial" w:hAnsi="Arial" w:cs="Arial"/>
        </w:rPr>
        <w:t>NCOA estimate</w:t>
      </w:r>
      <w:r w:rsidR="00F0518A">
        <w:rPr>
          <w:rFonts w:ascii="Arial" w:hAnsi="Arial" w:cs="Arial"/>
        </w:rPr>
        <w:t>s</w:t>
      </w:r>
      <w:r w:rsidR="00F0518A" w:rsidRPr="00F0518A">
        <w:rPr>
          <w:rFonts w:ascii="Arial" w:hAnsi="Arial" w:cs="Arial"/>
        </w:rPr>
        <w:t xml:space="preserve"> 2.5 million falls-related injuries </w:t>
      </w:r>
      <w:r w:rsidR="00F0518A">
        <w:rPr>
          <w:rFonts w:ascii="Arial" w:hAnsi="Arial" w:cs="Arial"/>
        </w:rPr>
        <w:t xml:space="preserve">are </w:t>
      </w:r>
      <w:r w:rsidR="00F0518A" w:rsidRPr="00F0518A">
        <w:rPr>
          <w:rFonts w:ascii="Arial" w:hAnsi="Arial" w:cs="Arial"/>
        </w:rPr>
        <w:t>treated annually, which include 734,000 hospitalizations and nearly 22,000 deaths.</w:t>
      </w:r>
    </w:p>
    <w:p w:rsidR="004C61E8" w:rsidRDefault="004C61E8" w:rsidP="00C26422">
      <w:pPr>
        <w:pStyle w:val="NoSpacing"/>
        <w:ind w:left="-720" w:right="-720"/>
        <w:rPr>
          <w:rFonts w:ascii="Arial" w:hAnsi="Arial" w:cs="Arial"/>
        </w:rPr>
      </w:pPr>
    </w:p>
    <w:p w:rsidR="00F0518A" w:rsidRDefault="004C61E8" w:rsidP="00C26422">
      <w:pPr>
        <w:pStyle w:val="NoSpacing"/>
        <w:ind w:left="-720" w:right="-720"/>
        <w:rPr>
          <w:rFonts w:ascii="Arial" w:hAnsi="Arial" w:cs="Arial"/>
        </w:rPr>
      </w:pPr>
      <w:r>
        <w:rPr>
          <w:rFonts w:ascii="Arial" w:hAnsi="Arial" w:cs="Arial"/>
        </w:rPr>
        <w:t>“We educate our patients about the risk of falls and how to prevent them,” says Hank Bal</w:t>
      </w:r>
      <w:r w:rsidR="00FC3627">
        <w:rPr>
          <w:rFonts w:ascii="Arial" w:hAnsi="Arial" w:cs="Arial"/>
        </w:rPr>
        <w:t>avender, PT and CEO of Physio. “As part of our participation in th</w:t>
      </w:r>
      <w:r w:rsidR="00B84E5B">
        <w:rPr>
          <w:rFonts w:ascii="Arial" w:hAnsi="Arial" w:cs="Arial"/>
        </w:rPr>
        <w:t xml:space="preserve">e Falls Prevention Awareness Day, we provide the physician community with our Balance &amp; Fall Prevention Guidelines </w:t>
      </w:r>
      <w:r w:rsidR="00F0518A">
        <w:rPr>
          <w:rFonts w:ascii="Arial" w:hAnsi="Arial" w:cs="Arial"/>
        </w:rPr>
        <w:t>to</w:t>
      </w:r>
      <w:r w:rsidR="00B84E5B">
        <w:rPr>
          <w:rFonts w:ascii="Arial" w:hAnsi="Arial" w:cs="Arial"/>
        </w:rPr>
        <w:t xml:space="preserve"> share with their patients to provide fall prevention activities and daily balance exercises.</w:t>
      </w:r>
      <w:r w:rsidR="00F0518A">
        <w:rPr>
          <w:rFonts w:ascii="Arial" w:hAnsi="Arial" w:cs="Arial"/>
        </w:rPr>
        <w:t>”</w:t>
      </w:r>
    </w:p>
    <w:p w:rsidR="00F0518A" w:rsidRDefault="00F0518A" w:rsidP="00C26422">
      <w:pPr>
        <w:pStyle w:val="NoSpacing"/>
        <w:ind w:left="-720" w:right="-720"/>
        <w:rPr>
          <w:rFonts w:ascii="Arial" w:hAnsi="Arial" w:cs="Arial"/>
        </w:rPr>
      </w:pPr>
    </w:p>
    <w:p w:rsidR="004C61E8" w:rsidRDefault="00F0518A" w:rsidP="00C26422">
      <w:pPr>
        <w:pStyle w:val="NoSpacing"/>
        <w:ind w:left="-720" w:right="-720"/>
        <w:rPr>
          <w:rFonts w:ascii="Arial" w:hAnsi="Arial" w:cs="Arial"/>
        </w:rPr>
      </w:pPr>
      <w:r>
        <w:rPr>
          <w:rFonts w:ascii="Arial" w:hAnsi="Arial" w:cs="Arial"/>
        </w:rPr>
        <w:t>The CDC reported that 20 to 30% of people who fall suffer moderate to severe injuries and fear of falling can be just as debilitating.  “Falls Prevention Awareness Day is the perfect opportunity for physicians to talk with their patients about ways to avoid falls and how physical therapy can strengthen muscles, improve balance and increase flexibility.  We can help our patients improve their mobility and their self-confidence,</w:t>
      </w:r>
      <w:r w:rsidR="00B84E5B">
        <w:rPr>
          <w:rFonts w:ascii="Arial" w:hAnsi="Arial" w:cs="Arial"/>
        </w:rPr>
        <w:t>”</w:t>
      </w:r>
      <w:r>
        <w:rPr>
          <w:rFonts w:ascii="Arial" w:hAnsi="Arial" w:cs="Arial"/>
        </w:rPr>
        <w:t xml:space="preserve"> says Balavender.  </w:t>
      </w:r>
      <w:r w:rsidR="004C61E8">
        <w:rPr>
          <w:rFonts w:ascii="Arial" w:hAnsi="Arial" w:cs="Arial"/>
        </w:rPr>
        <w:t xml:space="preserve">  </w:t>
      </w:r>
    </w:p>
    <w:p w:rsidR="00F0518A" w:rsidRDefault="00F0518A" w:rsidP="00C26422">
      <w:pPr>
        <w:pStyle w:val="NoSpacing"/>
        <w:ind w:left="-720" w:right="-720"/>
        <w:rPr>
          <w:rFonts w:ascii="Arial" w:hAnsi="Arial" w:cs="Arial"/>
        </w:rPr>
      </w:pPr>
    </w:p>
    <w:p w:rsidR="004C61E8" w:rsidRDefault="00814C90" w:rsidP="00C26422">
      <w:pPr>
        <w:pStyle w:val="NoSpacing"/>
        <w:ind w:left="-720" w:right="-720"/>
        <w:rPr>
          <w:rFonts w:ascii="Arial" w:hAnsi="Arial" w:cs="Arial"/>
        </w:rPr>
      </w:pPr>
      <w:proofErr w:type="spellStart"/>
      <w:r>
        <w:rPr>
          <w:rFonts w:ascii="Arial" w:hAnsi="Arial" w:cs="Arial"/>
        </w:rPr>
        <w:t>Physio’s</w:t>
      </w:r>
      <w:proofErr w:type="spellEnd"/>
      <w:r>
        <w:rPr>
          <w:rFonts w:ascii="Arial" w:hAnsi="Arial" w:cs="Arial"/>
        </w:rPr>
        <w:t xml:space="preserve"> national footprint of 5</w:t>
      </w:r>
      <w:r w:rsidR="004A0A49">
        <w:rPr>
          <w:rFonts w:ascii="Arial" w:hAnsi="Arial" w:cs="Arial"/>
        </w:rPr>
        <w:t>60</w:t>
      </w:r>
      <w:r>
        <w:rPr>
          <w:rFonts w:ascii="Arial" w:hAnsi="Arial" w:cs="Arial"/>
        </w:rPr>
        <w:t xml:space="preserve"> clinics in 2</w:t>
      </w:r>
      <w:r w:rsidR="004A0A49">
        <w:rPr>
          <w:rFonts w:ascii="Arial" w:hAnsi="Arial" w:cs="Arial"/>
        </w:rPr>
        <w:t>8</w:t>
      </w:r>
      <w:r>
        <w:rPr>
          <w:rFonts w:ascii="Arial" w:hAnsi="Arial" w:cs="Arial"/>
        </w:rPr>
        <w:t xml:space="preserve"> states allows convenient access for patients nationwide to receive physical therapy services targeted </w:t>
      </w:r>
      <w:r w:rsidR="00B84E5B">
        <w:rPr>
          <w:rFonts w:ascii="Arial" w:hAnsi="Arial" w:cs="Arial"/>
        </w:rPr>
        <w:t>at</w:t>
      </w:r>
      <w:r>
        <w:rPr>
          <w:rFonts w:ascii="Arial" w:hAnsi="Arial" w:cs="Arial"/>
        </w:rPr>
        <w:t xml:space="preserve"> preventing falls.  Physio adheres to the highest standards of integrity and compliance and provides evidence-based physical rehabilitation and innovative healthcare solutions.  With a team of engaged clinicians and unique leadership that includes practitioners who are internationally known and recognized for their expertise, Physio is committed to continuing education and cutting edge new technology – a powerful combination for meeting the needs of its patients.</w:t>
      </w:r>
    </w:p>
    <w:p w:rsidR="00814C90" w:rsidRDefault="00814C90" w:rsidP="00C26422">
      <w:pPr>
        <w:pStyle w:val="NoSpacing"/>
        <w:ind w:left="-720" w:right="-720"/>
        <w:rPr>
          <w:rFonts w:ascii="Arial" w:hAnsi="Arial" w:cs="Arial"/>
        </w:rPr>
      </w:pPr>
    </w:p>
    <w:p w:rsidR="00814C90" w:rsidRDefault="00814C90" w:rsidP="00C26422">
      <w:pPr>
        <w:pStyle w:val="NoSpacing"/>
        <w:ind w:left="-720" w:right="-720"/>
        <w:rPr>
          <w:rFonts w:ascii="Arial" w:hAnsi="Arial" w:cs="Arial"/>
        </w:rPr>
      </w:pPr>
      <w:r>
        <w:rPr>
          <w:rFonts w:ascii="Arial" w:hAnsi="Arial" w:cs="Arial"/>
        </w:rPr>
        <w:t>Personalized patient care across each of its comprehensive programs helps patients achieve their goals and reach their full potential, bringing the freedom of motion to its patients and delivering hands-on care to meet that goal.</w:t>
      </w:r>
    </w:p>
    <w:p w:rsidR="00814C90" w:rsidRDefault="00814C90" w:rsidP="00C26422">
      <w:pPr>
        <w:pStyle w:val="NoSpacing"/>
        <w:ind w:left="-720" w:right="-720"/>
        <w:rPr>
          <w:rFonts w:ascii="Arial" w:hAnsi="Arial" w:cs="Arial"/>
        </w:rPr>
      </w:pPr>
    </w:p>
    <w:p w:rsidR="00814C90" w:rsidRDefault="00814C90" w:rsidP="00C26422">
      <w:pPr>
        <w:pStyle w:val="NoSpacing"/>
        <w:ind w:left="-720" w:right="-720"/>
        <w:rPr>
          <w:rFonts w:ascii="Arial" w:hAnsi="Arial" w:cs="Arial"/>
        </w:rPr>
      </w:pPr>
      <w:r>
        <w:rPr>
          <w:rFonts w:ascii="Arial" w:hAnsi="Arial" w:cs="Arial"/>
        </w:rPr>
        <w:t>For more information, visit myphysio.com</w:t>
      </w:r>
    </w:p>
    <w:p w:rsidR="00814C90" w:rsidRDefault="00814C90" w:rsidP="00C26422">
      <w:pPr>
        <w:pStyle w:val="NoSpacing"/>
        <w:ind w:left="-720" w:right="-720"/>
        <w:rPr>
          <w:rFonts w:ascii="Arial" w:hAnsi="Arial" w:cs="Arial"/>
        </w:rPr>
      </w:pPr>
    </w:p>
    <w:p w:rsidR="00814C90" w:rsidRPr="00FC3627" w:rsidRDefault="00814C90" w:rsidP="00C26422">
      <w:pPr>
        <w:pStyle w:val="NoSpacing"/>
        <w:ind w:left="-720" w:right="-720"/>
        <w:rPr>
          <w:rFonts w:ascii="Arial" w:hAnsi="Arial" w:cs="Arial"/>
          <w:b/>
        </w:rPr>
      </w:pPr>
      <w:r w:rsidRPr="00FC3627">
        <w:rPr>
          <w:rFonts w:ascii="Arial" w:hAnsi="Arial" w:cs="Arial"/>
          <w:b/>
        </w:rPr>
        <w:t>Media Contact:</w:t>
      </w:r>
    </w:p>
    <w:p w:rsidR="00814C90" w:rsidRDefault="00814C90" w:rsidP="00C26422">
      <w:pPr>
        <w:pStyle w:val="NoSpacing"/>
        <w:ind w:left="-720" w:right="-720"/>
        <w:rPr>
          <w:rFonts w:ascii="Arial" w:hAnsi="Arial" w:cs="Arial"/>
        </w:rPr>
      </w:pPr>
      <w:r>
        <w:rPr>
          <w:rFonts w:ascii="Arial" w:hAnsi="Arial" w:cs="Arial"/>
        </w:rPr>
        <w:t>Steve Oliver</w:t>
      </w:r>
    </w:p>
    <w:p w:rsidR="00814C90" w:rsidRDefault="00814C90" w:rsidP="00C26422">
      <w:pPr>
        <w:pStyle w:val="NoSpacing"/>
        <w:ind w:left="-720" w:right="-720"/>
        <w:rPr>
          <w:rFonts w:ascii="Arial" w:hAnsi="Arial" w:cs="Arial"/>
        </w:rPr>
      </w:pPr>
      <w:r>
        <w:rPr>
          <w:rFonts w:ascii="Arial" w:hAnsi="Arial" w:cs="Arial"/>
        </w:rPr>
        <w:t>Vice President of Marketing</w:t>
      </w:r>
    </w:p>
    <w:p w:rsidR="00814C90" w:rsidRPr="004C61E8" w:rsidRDefault="00814C90" w:rsidP="00C26422">
      <w:pPr>
        <w:pStyle w:val="NoSpacing"/>
        <w:ind w:left="-720" w:right="-720"/>
        <w:rPr>
          <w:rFonts w:ascii="Arial" w:hAnsi="Arial" w:cs="Arial"/>
        </w:rPr>
      </w:pPr>
      <w:r>
        <w:rPr>
          <w:rFonts w:ascii="Arial" w:hAnsi="Arial" w:cs="Arial"/>
        </w:rPr>
        <w:t>610.884.4430</w:t>
      </w:r>
    </w:p>
    <w:sectPr w:rsidR="00814C90" w:rsidRPr="004C61E8" w:rsidSect="00C26422">
      <w:headerReference w:type="default" r:id="rId7"/>
      <w:footerReference w:type="default" r:id="rId8"/>
      <w:pgSz w:w="12240" w:h="15840"/>
      <w:pgMar w:top="-576" w:right="2160" w:bottom="446"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18A" w:rsidRDefault="00F0518A" w:rsidP="002F3402">
      <w:r>
        <w:separator/>
      </w:r>
    </w:p>
  </w:endnote>
  <w:endnote w:type="continuationSeparator" w:id="0">
    <w:p w:rsidR="00F0518A" w:rsidRDefault="00F0518A" w:rsidP="002F340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TStd-Light">
    <w:altName w:val="Frutiger LT Std 45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8A" w:rsidRDefault="00F0518A">
    <w:pPr>
      <w:pStyle w:val="Footer"/>
    </w:pPr>
    <w:r>
      <w:rPr>
        <w:noProof/>
      </w:rPr>
      <w:drawing>
        <wp:anchor distT="0" distB="0" distL="114300" distR="114300" simplePos="0" relativeHeight="251661312" behindDoc="0" locked="0" layoutInCell="1" allowOverlap="1">
          <wp:simplePos x="0" y="0"/>
          <wp:positionH relativeFrom="column">
            <wp:posOffset>-909320</wp:posOffset>
          </wp:positionH>
          <wp:positionV relativeFrom="paragraph">
            <wp:posOffset>-10160</wp:posOffset>
          </wp:positionV>
          <wp:extent cx="7315200" cy="4184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0" cy="41846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18A" w:rsidRDefault="00F0518A" w:rsidP="002F3402">
      <w:r>
        <w:separator/>
      </w:r>
    </w:p>
  </w:footnote>
  <w:footnote w:type="continuationSeparator" w:id="0">
    <w:p w:rsidR="00F0518A" w:rsidRDefault="00F0518A" w:rsidP="002F34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8A" w:rsidRDefault="00551A0D">
    <w:pPr>
      <w:pStyle w:val="Header"/>
    </w:pPr>
    <w:r>
      <w:rPr>
        <w:noProof/>
      </w:rPr>
      <w:pict>
        <v:shapetype id="_x0000_t202" coordsize="21600,21600" o:spt="202" path="m,l,21600r21600,l21600,xe">
          <v:stroke joinstyle="miter"/>
          <v:path gradientshapeok="t" o:connecttype="rect"/>
        </v:shapetype>
        <v:shape id="Text Box 10" o:spid="_x0000_s4097" type="#_x0000_t202" style="position:absolute;margin-left:67.7pt;margin-top:-12.9pt;width:119.8pt;height:70.8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" filled="f" stroked="f">
          <v:textbox style="mso-next-textbox:#Text Box 10">
            <w:txbxContent>
              <w:p w:rsidR="00F0518A" w:rsidRDefault="00F0518A" w:rsidP="001D57E8">
                <w:pPr>
                  <w:pStyle w:val="BasicParagraph"/>
                  <w:rPr>
                    <w:rFonts w:ascii="FrutigerLTStd-Light" w:hAnsi="FrutigerLTStd-Light" w:cs="FrutigerLTStd-Light"/>
                    <w:sz w:val="16"/>
                    <w:szCs w:val="16"/>
                  </w:rPr>
                </w:pPr>
                <w:r>
                  <w:rPr>
                    <w:rFonts w:ascii="FrutigerLTStd-Light" w:hAnsi="FrutigerLTStd-Light" w:cs="FrutigerLTStd-Light"/>
                    <w:sz w:val="16"/>
                    <w:szCs w:val="16"/>
                  </w:rPr>
                  <w:t>855 Springdale Drive</w:t>
                </w:r>
              </w:p>
              <w:p w:rsidR="00F0518A" w:rsidRDefault="00F0518A" w:rsidP="001D57E8">
                <w:pPr>
                  <w:pStyle w:val="BasicParagraph"/>
                  <w:rPr>
                    <w:rFonts w:ascii="FrutigerLTStd-Light" w:hAnsi="FrutigerLTStd-Light" w:cs="FrutigerLTStd-Light"/>
                    <w:sz w:val="16"/>
                    <w:szCs w:val="16"/>
                  </w:rPr>
                </w:pPr>
                <w:r>
                  <w:rPr>
                    <w:rFonts w:ascii="FrutigerLTStd-Light" w:hAnsi="FrutigerLTStd-Light" w:cs="FrutigerLTStd-Light"/>
                    <w:sz w:val="16"/>
                    <w:szCs w:val="16"/>
                  </w:rPr>
                  <w:t>Suite 200</w:t>
                </w:r>
              </w:p>
              <w:p w:rsidR="00F0518A" w:rsidRDefault="00F0518A" w:rsidP="001D57E8">
                <w:pPr>
                  <w:rPr>
                    <w:rFonts w:ascii="FrutigerLTStd-Light" w:hAnsi="FrutigerLTStd-Light" w:cs="FrutigerLTStd-Light"/>
                    <w:sz w:val="16"/>
                    <w:szCs w:val="16"/>
                  </w:rPr>
                </w:pPr>
                <w:r>
                  <w:rPr>
                    <w:rFonts w:ascii="FrutigerLTStd-Light" w:hAnsi="FrutigerLTStd-Light" w:cs="FrutigerLTStd-Light"/>
                    <w:sz w:val="16"/>
                    <w:szCs w:val="16"/>
                  </w:rPr>
                  <w:t>Exton, PA   19341</w:t>
                </w:r>
              </w:p>
              <w:p w:rsidR="00F0518A" w:rsidRPr="001D57E8" w:rsidRDefault="00F0518A" w:rsidP="001D57E8">
                <w:pPr>
                  <w:rPr>
                    <w:rFonts w:ascii="FrutigerLTStd-Light" w:hAnsi="FrutigerLTStd-Light" w:cs="FrutigerLTStd-Light"/>
                    <w:sz w:val="14"/>
                    <w:szCs w:val="14"/>
                  </w:rPr>
                </w:pPr>
              </w:p>
              <w:p w:rsidR="00F0518A" w:rsidRDefault="00F0518A" w:rsidP="00C02366">
                <w:pPr>
                  <w:pStyle w:val="BasicParagraph"/>
                  <w:tabs>
                    <w:tab w:val="left" w:pos="270"/>
                  </w:tabs>
                  <w:rPr>
                    <w:rFonts w:ascii="FrutigerLTStd-Light" w:hAnsi="FrutigerLTStd-Light" w:cs="FrutigerLTStd-Light"/>
                    <w:sz w:val="16"/>
                    <w:szCs w:val="16"/>
                  </w:rPr>
                </w:pPr>
                <w:r>
                  <w:rPr>
                    <w:rFonts w:ascii="FrutigerLTStd-Light" w:hAnsi="FrutigerLTStd-Light" w:cs="FrutigerLTStd-Light"/>
                    <w:sz w:val="16"/>
                    <w:szCs w:val="16"/>
                  </w:rPr>
                  <w:t xml:space="preserve">    610-884-7824</w:t>
                </w:r>
              </w:p>
              <w:p w:rsidR="00F0518A" w:rsidRDefault="00F0518A" w:rsidP="00C02366">
                <w:pPr>
                  <w:pStyle w:val="BasicParagraph"/>
                  <w:tabs>
                    <w:tab w:val="left" w:pos="270"/>
                  </w:tabs>
                  <w:rPr>
                    <w:rFonts w:ascii="FrutigerLTStd-Light" w:hAnsi="FrutigerLTStd-Light" w:cs="FrutigerLTStd-Light"/>
                    <w:sz w:val="16"/>
                    <w:szCs w:val="16"/>
                  </w:rPr>
                </w:pPr>
                <w:r>
                  <w:rPr>
                    <w:rFonts w:ascii="FrutigerLTStd-Light" w:hAnsi="FrutigerLTStd-Light" w:cs="FrutigerLTStd-Light"/>
                    <w:sz w:val="16"/>
                    <w:szCs w:val="16"/>
                  </w:rPr>
                  <w:t xml:space="preserve">    267-321-2084</w:t>
                </w:r>
              </w:p>
              <w:p w:rsidR="00F0518A" w:rsidRDefault="00F0518A" w:rsidP="00C02366"/>
            </w:txbxContent>
          </v:textbox>
        </v:shape>
      </w:pict>
    </w:r>
    <w:r w:rsidR="00F0518A">
      <w:rPr>
        <w:noProof/>
      </w:rPr>
      <w:drawing>
        <wp:anchor distT="0" distB="0" distL="114300" distR="114300" simplePos="0" relativeHeight="251660287" behindDoc="0" locked="0" layoutInCell="1" allowOverlap="1">
          <wp:simplePos x="0" y="0"/>
          <wp:positionH relativeFrom="column">
            <wp:posOffset>827405</wp:posOffset>
          </wp:positionH>
          <wp:positionV relativeFrom="paragraph">
            <wp:posOffset>-208915</wp:posOffset>
          </wp:positionV>
          <wp:extent cx="1549400" cy="1097280"/>
          <wp:effectExtent l="0" t="0" r="0" b="0"/>
          <wp:wrapTopAndBottom/>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9400" cy="1097280"/>
                  </a:xfrm>
                  <a:prstGeom prst="rect">
                    <a:avLst/>
                  </a:prstGeom>
                  <a:noFill/>
                  <a:ln>
                    <a:noFill/>
                  </a:ln>
                </pic:spPr>
              </pic:pic>
            </a:graphicData>
          </a:graphic>
        </wp:anchor>
      </w:drawing>
    </w:r>
    <w:r w:rsidR="00F0518A" w:rsidRPr="005A2CFF">
      <w:rPr>
        <w:noProof/>
      </w:rPr>
      <w:drawing>
        <wp:anchor distT="0" distB="0" distL="114300" distR="114300" simplePos="0" relativeHeight="251665408" behindDoc="0" locked="0" layoutInCell="1" allowOverlap="1">
          <wp:simplePos x="0" y="0"/>
          <wp:positionH relativeFrom="column">
            <wp:posOffset>-502920</wp:posOffset>
          </wp:positionH>
          <wp:positionV relativeFrom="paragraph">
            <wp:posOffset>-208483</wp:posOffset>
          </wp:positionV>
          <wp:extent cx="1007923" cy="998525"/>
          <wp:effectExtent l="0" t="0" r="889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7110" cy="997585"/>
                  </a:xfrm>
                  <a:prstGeom prst="rect">
                    <a:avLst/>
                  </a:prstGeom>
                  <a:noFill/>
                  <a:ln>
                    <a:noFill/>
                  </a:ln>
                </pic:spPr>
              </pic:pic>
            </a:graphicData>
          </a:graphic>
        </wp:anchor>
      </w:drawing>
    </w:r>
    <w:r w:rsidR="00F0518A" w:rsidRPr="00C02366">
      <w:t xml:space="preserve"> </w:t>
    </w:r>
  </w:p>
  <w:p w:rsidR="00F0518A" w:rsidRDefault="00F0518A"/>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embedSystemFonts/>
  <w:proofState w:spelling="clean" w:grammar="clean"/>
  <w:attachedTemplate r:id="rId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
  <w:rsids>
    <w:rsidRoot w:val="00D64301"/>
    <w:rsid w:val="00190D49"/>
    <w:rsid w:val="001D57E8"/>
    <w:rsid w:val="00204978"/>
    <w:rsid w:val="002B48C9"/>
    <w:rsid w:val="002F3402"/>
    <w:rsid w:val="002F3F41"/>
    <w:rsid w:val="0030201D"/>
    <w:rsid w:val="00325FE2"/>
    <w:rsid w:val="00473F46"/>
    <w:rsid w:val="004A0A49"/>
    <w:rsid w:val="004B7B79"/>
    <w:rsid w:val="004C61E8"/>
    <w:rsid w:val="005143B0"/>
    <w:rsid w:val="00551A0D"/>
    <w:rsid w:val="005A2CFF"/>
    <w:rsid w:val="005B4B20"/>
    <w:rsid w:val="00814C90"/>
    <w:rsid w:val="008818F0"/>
    <w:rsid w:val="009F6C1D"/>
    <w:rsid w:val="00A34D3E"/>
    <w:rsid w:val="00A56997"/>
    <w:rsid w:val="00A820C8"/>
    <w:rsid w:val="00AA6DA4"/>
    <w:rsid w:val="00B01751"/>
    <w:rsid w:val="00B77526"/>
    <w:rsid w:val="00B84E5B"/>
    <w:rsid w:val="00BF1249"/>
    <w:rsid w:val="00C02366"/>
    <w:rsid w:val="00C26422"/>
    <w:rsid w:val="00CD5F37"/>
    <w:rsid w:val="00D034E4"/>
    <w:rsid w:val="00D25F1D"/>
    <w:rsid w:val="00D64301"/>
    <w:rsid w:val="00D81677"/>
    <w:rsid w:val="00E73BDE"/>
    <w:rsid w:val="00EF2827"/>
    <w:rsid w:val="00F0518A"/>
    <w:rsid w:val="00F2069E"/>
    <w:rsid w:val="00FC36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8C9"/>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7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1751"/>
    <w:rPr>
      <w:rFonts w:ascii="Lucida Grande" w:hAnsi="Lucida Grande" w:cs="Lucida Grande"/>
      <w:sz w:val="18"/>
      <w:szCs w:val="18"/>
      <w:lang w:eastAsia="en-US"/>
    </w:rPr>
  </w:style>
  <w:style w:type="paragraph" w:styleId="Header">
    <w:name w:val="header"/>
    <w:basedOn w:val="Normal"/>
    <w:link w:val="HeaderChar"/>
    <w:uiPriority w:val="99"/>
    <w:unhideWhenUsed/>
    <w:rsid w:val="002F3402"/>
    <w:pPr>
      <w:tabs>
        <w:tab w:val="center" w:pos="4320"/>
        <w:tab w:val="right" w:pos="8640"/>
      </w:tabs>
    </w:pPr>
  </w:style>
  <w:style w:type="character" w:customStyle="1" w:styleId="HeaderChar">
    <w:name w:val="Header Char"/>
    <w:basedOn w:val="DefaultParagraphFont"/>
    <w:link w:val="Header"/>
    <w:uiPriority w:val="99"/>
    <w:rsid w:val="002F3402"/>
    <w:rPr>
      <w:sz w:val="24"/>
      <w:szCs w:val="24"/>
      <w:lang w:eastAsia="en-US"/>
    </w:rPr>
  </w:style>
  <w:style w:type="paragraph" w:styleId="Footer">
    <w:name w:val="footer"/>
    <w:basedOn w:val="Normal"/>
    <w:link w:val="FooterChar"/>
    <w:uiPriority w:val="99"/>
    <w:unhideWhenUsed/>
    <w:rsid w:val="002F3402"/>
    <w:pPr>
      <w:tabs>
        <w:tab w:val="center" w:pos="4320"/>
        <w:tab w:val="right" w:pos="8640"/>
      </w:tabs>
    </w:pPr>
  </w:style>
  <w:style w:type="character" w:customStyle="1" w:styleId="FooterChar">
    <w:name w:val="Footer Char"/>
    <w:basedOn w:val="DefaultParagraphFont"/>
    <w:link w:val="Footer"/>
    <w:uiPriority w:val="99"/>
    <w:rsid w:val="002F3402"/>
    <w:rPr>
      <w:sz w:val="24"/>
      <w:szCs w:val="24"/>
      <w:lang w:eastAsia="en-US"/>
    </w:rPr>
  </w:style>
  <w:style w:type="paragraph" w:customStyle="1" w:styleId="BasicParagraph">
    <w:name w:val="[Basic Paragraph]"/>
    <w:basedOn w:val="Normal"/>
    <w:uiPriority w:val="99"/>
    <w:rsid w:val="00C02366"/>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NoSpacing">
    <w:name w:val="No Spacing"/>
    <w:uiPriority w:val="1"/>
    <w:qFormat/>
    <w:rsid w:val="00AA6DA4"/>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AA6DA4"/>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3955\AppData\Local\Microsoft\Windows\Temporary%20Internet%20Files\Content.IE5\NOK5X4VD\Physio%20Letterhead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CB50F-404F-4F1D-A2AC-B637233B2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Physio Letterhead_V1</Template>
  <TotalTime>190</TotalTime>
  <Pages>1</Pages>
  <Words>356</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2015-09-10T16:05:00Z</cp:lastPrinted>
  <dcterms:created xsi:type="dcterms:W3CDTF">2015-09-10T13:54:00Z</dcterms:created>
  <dcterms:modified xsi:type="dcterms:W3CDTF">2015-09-21T13:21:00Z</dcterms:modified>
</cp:coreProperties>
</file>