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D1666" w14:textId="50317DB4" w:rsidR="0062360B" w:rsidRDefault="0062360B" w:rsidP="008C5CA9">
      <w:pPr>
        <w:pStyle w:val="NoSpacing"/>
        <w:rPr>
          <w:rFonts w:eastAsia="Times New Roman" w:cs="Times New Roman"/>
          <w:kern w:val="36"/>
          <w:sz w:val="24"/>
          <w:szCs w:val="24"/>
        </w:rPr>
      </w:pPr>
      <w:r>
        <w:rPr>
          <w:noProof/>
        </w:rPr>
        <w:drawing>
          <wp:inline distT="0" distB="0" distL="0" distR="0" wp14:anchorId="464D167F" wp14:editId="464D1680">
            <wp:extent cx="1828800" cy="923925"/>
            <wp:effectExtent l="0" t="0" r="0" b="9525"/>
            <wp:docPr id="1" name="Picture 1" descr="Stillwater Dwell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llwater Dwelling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892">
        <w:rPr>
          <w:rFonts w:ascii="Times New Roman" w:eastAsia="Times New Roman" w:hAnsi="Times New Roman" w:cs="Times New Roman"/>
          <w:kern w:val="36"/>
          <w:sz w:val="36"/>
          <w:szCs w:val="36"/>
        </w:rPr>
        <w:tab/>
      </w:r>
      <w:r w:rsidR="00DF7892">
        <w:rPr>
          <w:rFonts w:ascii="Times New Roman" w:eastAsia="Times New Roman" w:hAnsi="Times New Roman" w:cs="Times New Roman"/>
          <w:kern w:val="36"/>
          <w:sz w:val="36"/>
          <w:szCs w:val="36"/>
        </w:rPr>
        <w:tab/>
      </w:r>
      <w:r w:rsidR="00DF7892">
        <w:rPr>
          <w:rFonts w:ascii="Times New Roman" w:eastAsia="Times New Roman" w:hAnsi="Times New Roman" w:cs="Times New Roman"/>
          <w:kern w:val="36"/>
          <w:sz w:val="36"/>
          <w:szCs w:val="36"/>
        </w:rPr>
        <w:tab/>
      </w:r>
      <w:r w:rsidR="00DF7892">
        <w:rPr>
          <w:rFonts w:ascii="Times New Roman" w:eastAsia="Times New Roman" w:hAnsi="Times New Roman" w:cs="Times New Roman"/>
          <w:kern w:val="36"/>
          <w:sz w:val="36"/>
          <w:szCs w:val="36"/>
        </w:rPr>
        <w:tab/>
      </w:r>
      <w:r w:rsidR="00DF7892">
        <w:rPr>
          <w:rFonts w:ascii="Times New Roman" w:eastAsia="Times New Roman" w:hAnsi="Times New Roman" w:cs="Times New Roman"/>
          <w:kern w:val="36"/>
          <w:sz w:val="36"/>
          <w:szCs w:val="36"/>
        </w:rPr>
        <w:tab/>
      </w:r>
      <w:r w:rsidR="00DF7892" w:rsidRPr="00DF7892">
        <w:rPr>
          <w:rFonts w:eastAsia="Times New Roman" w:cs="Times New Roman"/>
          <w:kern w:val="36"/>
          <w:sz w:val="24"/>
          <w:szCs w:val="24"/>
        </w:rPr>
        <w:t xml:space="preserve">Contact: Richard Bendix </w:t>
      </w:r>
    </w:p>
    <w:p w14:paraId="2DA5E43B" w14:textId="30373E2F" w:rsidR="00DF7892" w:rsidRDefault="00DF7892" w:rsidP="008C5CA9">
      <w:pPr>
        <w:pStyle w:val="NoSpacing"/>
        <w:rPr>
          <w:rFonts w:eastAsia="Times New Roman" w:cs="Times New Roman"/>
          <w:kern w:val="36"/>
          <w:sz w:val="24"/>
          <w:szCs w:val="24"/>
        </w:rPr>
      </w:pPr>
      <w:r>
        <w:rPr>
          <w:rFonts w:eastAsia="Times New Roman" w:cs="Times New Roman"/>
          <w:kern w:val="36"/>
          <w:sz w:val="24"/>
          <w:szCs w:val="24"/>
        </w:rPr>
        <w:tab/>
      </w:r>
      <w:r>
        <w:rPr>
          <w:rFonts w:eastAsia="Times New Roman" w:cs="Times New Roman"/>
          <w:kern w:val="36"/>
          <w:sz w:val="24"/>
          <w:szCs w:val="24"/>
        </w:rPr>
        <w:tab/>
      </w:r>
      <w:r>
        <w:rPr>
          <w:rFonts w:eastAsia="Times New Roman" w:cs="Times New Roman"/>
          <w:kern w:val="36"/>
          <w:sz w:val="24"/>
          <w:szCs w:val="24"/>
        </w:rPr>
        <w:tab/>
      </w:r>
      <w:r>
        <w:rPr>
          <w:rFonts w:eastAsia="Times New Roman" w:cs="Times New Roman"/>
          <w:kern w:val="36"/>
          <w:sz w:val="24"/>
          <w:szCs w:val="24"/>
        </w:rPr>
        <w:tab/>
      </w:r>
      <w:r>
        <w:rPr>
          <w:rFonts w:eastAsia="Times New Roman" w:cs="Times New Roman"/>
          <w:kern w:val="36"/>
          <w:sz w:val="24"/>
          <w:szCs w:val="24"/>
        </w:rPr>
        <w:tab/>
      </w:r>
      <w:r>
        <w:rPr>
          <w:rFonts w:eastAsia="Times New Roman" w:cs="Times New Roman"/>
          <w:kern w:val="36"/>
          <w:sz w:val="24"/>
          <w:szCs w:val="24"/>
        </w:rPr>
        <w:tab/>
      </w:r>
      <w:r>
        <w:rPr>
          <w:rFonts w:eastAsia="Times New Roman" w:cs="Times New Roman"/>
          <w:kern w:val="36"/>
          <w:sz w:val="24"/>
          <w:szCs w:val="24"/>
        </w:rPr>
        <w:tab/>
      </w:r>
      <w:r>
        <w:rPr>
          <w:rFonts w:eastAsia="Times New Roman" w:cs="Times New Roman"/>
          <w:kern w:val="36"/>
          <w:sz w:val="24"/>
          <w:szCs w:val="24"/>
        </w:rPr>
        <w:tab/>
      </w:r>
      <w:hyperlink r:id="rId9" w:history="1">
        <w:r w:rsidRPr="006229DA">
          <w:rPr>
            <w:rStyle w:val="Hyperlink"/>
            <w:rFonts w:eastAsia="Times New Roman" w:cs="Times New Roman"/>
            <w:kern w:val="36"/>
            <w:sz w:val="24"/>
            <w:szCs w:val="24"/>
          </w:rPr>
          <w:t>richard@bendixmarketing.com</w:t>
        </w:r>
      </w:hyperlink>
    </w:p>
    <w:p w14:paraId="55C13E38" w14:textId="4C7763AC" w:rsidR="00DF7892" w:rsidRPr="00DF7892" w:rsidRDefault="00DF7892" w:rsidP="008C5CA9">
      <w:pPr>
        <w:pStyle w:val="NoSpacing"/>
        <w:rPr>
          <w:rFonts w:eastAsia="Times New Roman" w:cs="Times New Roman"/>
          <w:kern w:val="36"/>
          <w:sz w:val="24"/>
          <w:szCs w:val="24"/>
        </w:rPr>
      </w:pPr>
      <w:r>
        <w:rPr>
          <w:rFonts w:eastAsia="Times New Roman" w:cs="Times New Roman"/>
          <w:kern w:val="36"/>
          <w:sz w:val="24"/>
          <w:szCs w:val="24"/>
        </w:rPr>
        <w:tab/>
      </w:r>
      <w:r>
        <w:rPr>
          <w:rFonts w:eastAsia="Times New Roman" w:cs="Times New Roman"/>
          <w:kern w:val="36"/>
          <w:sz w:val="24"/>
          <w:szCs w:val="24"/>
        </w:rPr>
        <w:tab/>
      </w:r>
      <w:r>
        <w:rPr>
          <w:rFonts w:eastAsia="Times New Roman" w:cs="Times New Roman"/>
          <w:kern w:val="36"/>
          <w:sz w:val="24"/>
          <w:szCs w:val="24"/>
        </w:rPr>
        <w:tab/>
      </w:r>
      <w:r>
        <w:rPr>
          <w:rFonts w:eastAsia="Times New Roman" w:cs="Times New Roman"/>
          <w:kern w:val="36"/>
          <w:sz w:val="24"/>
          <w:szCs w:val="24"/>
        </w:rPr>
        <w:tab/>
      </w:r>
      <w:r>
        <w:rPr>
          <w:rFonts w:eastAsia="Times New Roman" w:cs="Times New Roman"/>
          <w:kern w:val="36"/>
          <w:sz w:val="24"/>
          <w:szCs w:val="24"/>
        </w:rPr>
        <w:tab/>
      </w:r>
      <w:r>
        <w:rPr>
          <w:rFonts w:eastAsia="Times New Roman" w:cs="Times New Roman"/>
          <w:kern w:val="36"/>
          <w:sz w:val="24"/>
          <w:szCs w:val="24"/>
        </w:rPr>
        <w:tab/>
      </w:r>
      <w:r>
        <w:rPr>
          <w:rFonts w:eastAsia="Times New Roman" w:cs="Times New Roman"/>
          <w:kern w:val="36"/>
          <w:sz w:val="24"/>
          <w:szCs w:val="24"/>
        </w:rPr>
        <w:tab/>
      </w:r>
      <w:r>
        <w:rPr>
          <w:rFonts w:eastAsia="Times New Roman" w:cs="Times New Roman"/>
          <w:kern w:val="36"/>
          <w:sz w:val="24"/>
          <w:szCs w:val="24"/>
        </w:rPr>
        <w:tab/>
      </w:r>
      <w:r>
        <w:rPr>
          <w:rFonts w:eastAsia="Times New Roman" w:cs="Times New Roman"/>
          <w:kern w:val="36"/>
          <w:sz w:val="24"/>
          <w:szCs w:val="24"/>
        </w:rPr>
        <w:tab/>
        <w:t xml:space="preserve">                  206-972-7585</w:t>
      </w:r>
    </w:p>
    <w:p w14:paraId="0514D081" w14:textId="77777777" w:rsidR="00772E5E" w:rsidRDefault="00772E5E" w:rsidP="008C5CA9">
      <w:pPr>
        <w:pStyle w:val="NoSpacing"/>
        <w:rPr>
          <w:rFonts w:eastAsia="Times New Roman" w:cstheme="minorHAnsi"/>
          <w:b/>
          <w:kern w:val="36"/>
          <w:sz w:val="28"/>
          <w:szCs w:val="28"/>
        </w:rPr>
      </w:pPr>
    </w:p>
    <w:p w14:paraId="0089D74B" w14:textId="77777777" w:rsidR="00B13EB1" w:rsidRPr="00D307F1" w:rsidRDefault="0062360B" w:rsidP="008C5CA9">
      <w:pPr>
        <w:pStyle w:val="NoSpacing"/>
        <w:rPr>
          <w:rFonts w:ascii="Calibri Light" w:eastAsia="Times New Roman" w:hAnsi="Calibri Light" w:cstheme="minorHAnsi"/>
          <w:bCs/>
          <w:i/>
          <w:sz w:val="28"/>
          <w:szCs w:val="28"/>
        </w:rPr>
      </w:pPr>
      <w:r w:rsidRPr="00D307F1">
        <w:rPr>
          <w:rFonts w:ascii="Calibri Light" w:eastAsia="Times New Roman" w:hAnsi="Calibri Light" w:cstheme="minorHAnsi"/>
          <w:b/>
          <w:kern w:val="36"/>
          <w:sz w:val="28"/>
          <w:szCs w:val="28"/>
        </w:rPr>
        <w:t xml:space="preserve">About Stillwater Dwellings </w:t>
      </w:r>
      <w:r w:rsidRPr="00D307F1">
        <w:rPr>
          <w:rFonts w:ascii="Calibri Light" w:eastAsia="Times New Roman" w:hAnsi="Calibri Light" w:cstheme="minorHAnsi"/>
          <w:b/>
          <w:kern w:val="36"/>
          <w:sz w:val="28"/>
          <w:szCs w:val="28"/>
        </w:rPr>
        <w:br/>
      </w:r>
    </w:p>
    <w:p w14:paraId="3EC27644" w14:textId="77777777" w:rsidR="008C5CA9" w:rsidRPr="00D307F1" w:rsidRDefault="00B13EB1" w:rsidP="008C5CA9">
      <w:pPr>
        <w:pStyle w:val="NoSpacing"/>
        <w:rPr>
          <w:rFonts w:eastAsia="Times New Roman" w:cstheme="minorHAnsi"/>
          <w:bCs/>
          <w:color w:val="215868" w:themeColor="accent5" w:themeShade="80"/>
          <w:sz w:val="28"/>
          <w:szCs w:val="28"/>
        </w:rPr>
      </w:pPr>
      <w:r w:rsidRPr="00D307F1">
        <w:rPr>
          <w:rFonts w:eastAsia="Times New Roman" w:cstheme="minorHAnsi"/>
          <w:bCs/>
          <w:color w:val="215868" w:themeColor="accent5" w:themeShade="80"/>
          <w:sz w:val="28"/>
          <w:szCs w:val="28"/>
        </w:rPr>
        <w:t xml:space="preserve">The </w:t>
      </w:r>
      <w:r w:rsidR="0062360B" w:rsidRPr="00D307F1">
        <w:rPr>
          <w:rFonts w:eastAsia="Times New Roman" w:cstheme="minorHAnsi"/>
          <w:bCs/>
          <w:color w:val="215868" w:themeColor="accent5" w:themeShade="80"/>
          <w:sz w:val="28"/>
          <w:szCs w:val="28"/>
        </w:rPr>
        <w:t>Mission</w:t>
      </w:r>
    </w:p>
    <w:p w14:paraId="40AC03F4" w14:textId="04EB71AD" w:rsidR="008C5CA9" w:rsidRPr="00EC52B9" w:rsidRDefault="0062360B" w:rsidP="008C5CA9">
      <w:pPr>
        <w:pStyle w:val="NoSpacing"/>
        <w:rPr>
          <w:rFonts w:eastAsia="Times New Roman" w:cstheme="minorHAnsi"/>
          <w:bCs/>
        </w:rPr>
      </w:pPr>
      <w:r>
        <w:rPr>
          <w:rFonts w:eastAsia="Times New Roman" w:cstheme="minorHAnsi"/>
          <w:b/>
          <w:bCs/>
          <w:sz w:val="24"/>
          <w:szCs w:val="24"/>
        </w:rPr>
        <w:br/>
      </w:r>
      <w:r w:rsidR="006E4823">
        <w:rPr>
          <w:rFonts w:eastAsia="Times New Roman" w:cstheme="minorHAnsi"/>
          <w:bCs/>
        </w:rPr>
        <w:t>R</w:t>
      </w:r>
      <w:r w:rsidRPr="0062360B">
        <w:rPr>
          <w:rFonts w:eastAsia="Times New Roman" w:cstheme="minorHAnsi"/>
          <w:bCs/>
        </w:rPr>
        <w:t>esidential architects and a custom home builder founded Stillwater Dwellings in 2008</w:t>
      </w:r>
      <w:r w:rsidR="00345C79" w:rsidRPr="0062360B">
        <w:rPr>
          <w:rFonts w:eastAsia="Times New Roman" w:cstheme="minorHAnsi"/>
          <w:bCs/>
          <w:i/>
          <w:iCs/>
        </w:rPr>
        <w:t xml:space="preserve">.  </w:t>
      </w:r>
      <w:r w:rsidRPr="0062360B">
        <w:rPr>
          <w:rFonts w:eastAsia="Times New Roman" w:cstheme="minorHAnsi"/>
          <w:bCs/>
        </w:rPr>
        <w:t xml:space="preserve">Their goal: </w:t>
      </w:r>
      <w:r w:rsidR="006E4823">
        <w:rPr>
          <w:rFonts w:eastAsia="Times New Roman" w:cstheme="minorHAnsi"/>
          <w:bCs/>
        </w:rPr>
        <w:t xml:space="preserve">a more affordable approach </w:t>
      </w:r>
      <w:r w:rsidRPr="0062360B">
        <w:rPr>
          <w:rFonts w:eastAsia="Times New Roman" w:cstheme="minorHAnsi"/>
          <w:bCs/>
        </w:rPr>
        <w:t>to contemporary design, premium materials and sustainable building practices.</w:t>
      </w:r>
    </w:p>
    <w:p w14:paraId="464D1668" w14:textId="6110F6FF" w:rsidR="0062360B" w:rsidRDefault="00EC52B9" w:rsidP="008C5CA9">
      <w:pPr>
        <w:pStyle w:val="NoSpacing"/>
        <w:rPr>
          <w:rFonts w:ascii="Calibri Light" w:eastAsia="Times New Roman" w:hAnsi="Calibri Light" w:cstheme="minorHAnsi"/>
          <w:bCs/>
          <w:sz w:val="24"/>
          <w:szCs w:val="24"/>
        </w:rPr>
      </w:pPr>
      <w:r>
        <w:rPr>
          <w:rFonts w:eastAsia="Times New Roman" w:cstheme="minorHAnsi"/>
          <w:bCs/>
          <w:i/>
          <w:iCs/>
          <w:noProof/>
          <w:color w:val="243F60" w:themeColor="accent1" w:themeShade="7F"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28A96A71" wp14:editId="5B1050B4">
            <wp:simplePos x="0" y="0"/>
            <wp:positionH relativeFrom="column">
              <wp:posOffset>0</wp:posOffset>
            </wp:positionH>
            <wp:positionV relativeFrom="paragraph">
              <wp:posOffset>79878</wp:posOffset>
            </wp:positionV>
            <wp:extent cx="2804160" cy="1868805"/>
            <wp:effectExtent l="0" t="0" r="0" b="0"/>
            <wp:wrapTight wrapText="bothSides">
              <wp:wrapPolygon edited="0">
                <wp:start x="0" y="0"/>
                <wp:lineTo x="0" y="21358"/>
                <wp:lineTo x="21424" y="21358"/>
                <wp:lineTo x="214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60B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Stillwater </w:t>
      </w:r>
      <w:r w:rsidR="00570538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Dwelling prefab </w:t>
      </w:r>
      <w:r w:rsidR="0062360B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homes </w:t>
      </w:r>
      <w:r w:rsidR="00D03E70">
        <w:rPr>
          <w:rFonts w:ascii="Calibri Light" w:eastAsia="Times New Roman" w:hAnsi="Calibri Light" w:cstheme="minorHAnsi"/>
          <w:bCs/>
          <w:sz w:val="24"/>
          <w:szCs w:val="24"/>
        </w:rPr>
        <w:t>embrace contemporary design.  Their</w:t>
      </w:r>
      <w:r w:rsidR="00857B44">
        <w:rPr>
          <w:rFonts w:ascii="Calibri Light" w:eastAsia="Times New Roman" w:hAnsi="Calibri Light" w:cstheme="minorHAnsi"/>
          <w:bCs/>
          <w:sz w:val="24"/>
          <w:szCs w:val="24"/>
        </w:rPr>
        <w:t xml:space="preserve"> intelligent floor plans emphasize natural light and dramatic spaces</w:t>
      </w:r>
      <w:r w:rsidR="00DF7892">
        <w:rPr>
          <w:rFonts w:ascii="Calibri Light" w:eastAsia="Times New Roman" w:hAnsi="Calibri Light" w:cstheme="minorHAnsi"/>
          <w:bCs/>
          <w:sz w:val="24"/>
          <w:szCs w:val="24"/>
        </w:rPr>
        <w:t xml:space="preserve">.  Stillwater </w:t>
      </w:r>
      <w:r w:rsidR="00C55240">
        <w:rPr>
          <w:rFonts w:ascii="Calibri Light" w:eastAsia="Times New Roman" w:hAnsi="Calibri Light" w:cstheme="minorHAnsi"/>
          <w:bCs/>
          <w:sz w:val="24"/>
          <w:szCs w:val="24"/>
        </w:rPr>
        <w:t>homes use</w:t>
      </w:r>
      <w:r w:rsidR="0062360B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 flexib</w:t>
      </w:r>
      <w:r>
        <w:rPr>
          <w:rFonts w:ascii="Calibri Light" w:eastAsia="Times New Roman" w:hAnsi="Calibri Light" w:cstheme="minorHAnsi"/>
          <w:bCs/>
          <w:sz w:val="24"/>
          <w:szCs w:val="24"/>
        </w:rPr>
        <w:t>le,</w:t>
      </w:r>
      <w:r w:rsidR="002D3CF5">
        <w:rPr>
          <w:rFonts w:ascii="Calibri Light" w:eastAsia="Times New Roman" w:hAnsi="Calibri Light" w:cstheme="minorHAnsi"/>
          <w:bCs/>
          <w:sz w:val="24"/>
          <w:szCs w:val="24"/>
        </w:rPr>
        <w:t xml:space="preserve"> s</w:t>
      </w:r>
      <w:r w:rsidR="006645F4">
        <w:rPr>
          <w:rFonts w:ascii="Calibri Light" w:eastAsia="Times New Roman" w:hAnsi="Calibri Light" w:cstheme="minorHAnsi"/>
          <w:bCs/>
          <w:sz w:val="24"/>
          <w:szCs w:val="24"/>
        </w:rPr>
        <w:t xml:space="preserve">ystems-based construction.  This offers </w:t>
      </w:r>
      <w:r w:rsidR="0062360B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a high level of design and craftsmanship, </w:t>
      </w:r>
      <w:r>
        <w:rPr>
          <w:rFonts w:ascii="Calibri Light" w:eastAsia="Times New Roman" w:hAnsi="Calibri Light" w:cstheme="minorHAnsi"/>
          <w:bCs/>
          <w:sz w:val="24"/>
          <w:szCs w:val="24"/>
        </w:rPr>
        <w:t>while controlling</w:t>
      </w:r>
      <w:r w:rsidR="0062360B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 costs and </w:t>
      </w:r>
      <w:r>
        <w:rPr>
          <w:rFonts w:ascii="Calibri Light" w:eastAsia="Times New Roman" w:hAnsi="Calibri Light" w:cstheme="minorHAnsi"/>
          <w:bCs/>
          <w:sz w:val="24"/>
          <w:szCs w:val="24"/>
        </w:rPr>
        <w:t xml:space="preserve">limiting </w:t>
      </w:r>
      <w:r w:rsidR="006645F4">
        <w:rPr>
          <w:rFonts w:ascii="Calibri Light" w:eastAsia="Times New Roman" w:hAnsi="Calibri Light" w:cstheme="minorHAnsi"/>
          <w:bCs/>
          <w:sz w:val="24"/>
          <w:szCs w:val="24"/>
        </w:rPr>
        <w:t xml:space="preserve">unwelcome </w:t>
      </w:r>
      <w:r w:rsidR="0062360B" w:rsidRPr="00B13EB1">
        <w:rPr>
          <w:rFonts w:ascii="Calibri Light" w:eastAsia="Times New Roman" w:hAnsi="Calibri Light" w:cstheme="minorHAnsi"/>
          <w:bCs/>
          <w:sz w:val="24"/>
          <w:szCs w:val="24"/>
        </w:rPr>
        <w:t>surprises.</w:t>
      </w:r>
    </w:p>
    <w:p w14:paraId="3172B327" w14:textId="77777777" w:rsidR="008C5CA9" w:rsidRDefault="008C5CA9" w:rsidP="008C5CA9">
      <w:pPr>
        <w:pStyle w:val="NoSpacing"/>
        <w:rPr>
          <w:rFonts w:ascii="Calibri Light" w:eastAsia="Times New Roman" w:hAnsi="Calibri Light" w:cstheme="minorHAnsi"/>
          <w:bCs/>
          <w:sz w:val="24"/>
          <w:szCs w:val="24"/>
        </w:rPr>
      </w:pPr>
    </w:p>
    <w:p w14:paraId="23E870A6" w14:textId="77777777" w:rsidR="00EC52B9" w:rsidRPr="00B13EB1" w:rsidRDefault="00EC52B9" w:rsidP="008C5CA9">
      <w:pPr>
        <w:pStyle w:val="NoSpacing"/>
        <w:rPr>
          <w:rFonts w:ascii="Calibri Light" w:eastAsia="Times New Roman" w:hAnsi="Calibri Light" w:cstheme="minorHAnsi"/>
          <w:bCs/>
          <w:sz w:val="24"/>
          <w:szCs w:val="24"/>
        </w:rPr>
      </w:pPr>
    </w:p>
    <w:p w14:paraId="464D1669" w14:textId="548603C0" w:rsidR="0062360B" w:rsidRDefault="006645F4" w:rsidP="008C5CA9">
      <w:pPr>
        <w:pStyle w:val="NoSpacing"/>
        <w:rPr>
          <w:rFonts w:ascii="Calibri Light" w:eastAsia="Times New Roman" w:hAnsi="Calibri Light" w:cstheme="minorHAnsi"/>
          <w:bCs/>
          <w:sz w:val="24"/>
          <w:szCs w:val="24"/>
        </w:rPr>
      </w:pPr>
      <w:r>
        <w:rPr>
          <w:rFonts w:ascii="Calibri Light" w:eastAsia="Times New Roman" w:hAnsi="Calibri Light" w:cstheme="minorHAnsi"/>
          <w:bCs/>
          <w:sz w:val="24"/>
          <w:szCs w:val="24"/>
        </w:rPr>
        <w:t>Building</w:t>
      </w:r>
      <w:r w:rsidR="0062360B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 a new home should be exciting and re</w:t>
      </w:r>
      <w:r>
        <w:rPr>
          <w:rFonts w:ascii="Calibri Light" w:eastAsia="Times New Roman" w:hAnsi="Calibri Light" w:cstheme="minorHAnsi"/>
          <w:bCs/>
          <w:sz w:val="24"/>
          <w:szCs w:val="24"/>
        </w:rPr>
        <w:t>warding</w:t>
      </w:r>
      <w:r w:rsidR="009C0AC7">
        <w:rPr>
          <w:rFonts w:ascii="Calibri Light" w:eastAsia="Times New Roman" w:hAnsi="Calibri Light" w:cstheme="minorHAnsi"/>
          <w:bCs/>
          <w:sz w:val="24"/>
          <w:szCs w:val="24"/>
        </w:rPr>
        <w:t xml:space="preserve"> -- not </w:t>
      </w:r>
      <w:r w:rsidR="00EC52B9">
        <w:rPr>
          <w:rFonts w:ascii="Calibri Light" w:eastAsia="Times New Roman" w:hAnsi="Calibri Light" w:cstheme="minorHAnsi"/>
          <w:bCs/>
          <w:sz w:val="24"/>
          <w:szCs w:val="24"/>
        </w:rPr>
        <w:t>stressful and open</w:t>
      </w:r>
      <w:r w:rsidR="00EC52B9" w:rsidRPr="00B13EB1">
        <w:rPr>
          <w:rFonts w:ascii="Calibri Light" w:eastAsia="Times New Roman" w:hAnsi="Calibri Light" w:cstheme="minorHAnsi"/>
          <w:bCs/>
          <w:sz w:val="24"/>
          <w:szCs w:val="24"/>
        </w:rPr>
        <w:t>-ended</w:t>
      </w:r>
      <w:r w:rsidR="0062360B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. </w:t>
      </w:r>
      <w:r w:rsidR="008C5CA9">
        <w:rPr>
          <w:rFonts w:ascii="Calibri Light" w:eastAsia="Times New Roman" w:hAnsi="Calibri Light" w:cstheme="minorHAnsi"/>
          <w:bCs/>
          <w:sz w:val="24"/>
          <w:szCs w:val="24"/>
        </w:rPr>
        <w:t xml:space="preserve"> </w:t>
      </w:r>
      <w:r w:rsidR="0062360B" w:rsidRPr="00B13EB1">
        <w:rPr>
          <w:rFonts w:ascii="Calibri Light" w:eastAsia="Times New Roman" w:hAnsi="Calibri Light" w:cstheme="minorHAnsi"/>
          <w:bCs/>
          <w:sz w:val="24"/>
          <w:szCs w:val="24"/>
        </w:rPr>
        <w:t>Stillwater streamlines design and building</w:t>
      </w:r>
      <w:r>
        <w:rPr>
          <w:rFonts w:ascii="Calibri Light" w:eastAsia="Times New Roman" w:hAnsi="Calibri Light" w:cstheme="minorHAnsi"/>
          <w:bCs/>
          <w:sz w:val="24"/>
          <w:szCs w:val="24"/>
        </w:rPr>
        <w:t xml:space="preserve"> phases</w:t>
      </w:r>
      <w:r w:rsidR="0062360B" w:rsidRPr="00B13EB1">
        <w:rPr>
          <w:rFonts w:ascii="Calibri Light" w:eastAsia="Times New Roman" w:hAnsi="Calibri Light" w:cstheme="minorHAnsi"/>
          <w:bCs/>
          <w:sz w:val="24"/>
          <w:szCs w:val="24"/>
        </w:rPr>
        <w:t>, shortening</w:t>
      </w:r>
      <w:r w:rsidR="009C0AC7">
        <w:rPr>
          <w:rFonts w:ascii="Calibri Light" w:eastAsia="Times New Roman" w:hAnsi="Calibri Light" w:cstheme="minorHAnsi"/>
          <w:bCs/>
          <w:sz w:val="24"/>
          <w:szCs w:val="24"/>
        </w:rPr>
        <w:t xml:space="preserve"> project time, reducing waste </w:t>
      </w:r>
      <w:r w:rsidR="0062360B" w:rsidRPr="00B13EB1">
        <w:rPr>
          <w:rFonts w:ascii="Calibri Light" w:eastAsia="Times New Roman" w:hAnsi="Calibri Light" w:cstheme="minorHAnsi"/>
          <w:bCs/>
          <w:sz w:val="24"/>
          <w:szCs w:val="24"/>
        </w:rPr>
        <w:t>and saving money.</w:t>
      </w:r>
    </w:p>
    <w:p w14:paraId="5A75620C" w14:textId="77777777" w:rsidR="008C5CA9" w:rsidRPr="00B13EB1" w:rsidRDefault="008C5CA9" w:rsidP="008C5CA9">
      <w:pPr>
        <w:pStyle w:val="NoSpacing"/>
        <w:rPr>
          <w:rFonts w:ascii="Calibri Light" w:eastAsia="Times New Roman" w:hAnsi="Calibri Light" w:cstheme="minorHAnsi"/>
          <w:bCs/>
          <w:sz w:val="24"/>
          <w:szCs w:val="24"/>
        </w:rPr>
      </w:pPr>
    </w:p>
    <w:p w14:paraId="464D166A" w14:textId="77777777" w:rsidR="0062360B" w:rsidRDefault="00A1123C" w:rsidP="008C5CA9">
      <w:pPr>
        <w:pStyle w:val="NoSpacing"/>
        <w:rPr>
          <w:rFonts w:eastAsia="Times New Roman" w:cstheme="minorHAnsi"/>
          <w:bCs/>
          <w:color w:val="215868" w:themeColor="accent5" w:themeShade="80"/>
          <w:sz w:val="28"/>
          <w:szCs w:val="28"/>
        </w:rPr>
      </w:pPr>
      <w:r w:rsidRPr="002C1F5E">
        <w:rPr>
          <w:rFonts w:eastAsia="Times New Roman" w:cstheme="minorHAnsi"/>
          <w:bCs/>
          <w:color w:val="215868" w:themeColor="accent5" w:themeShade="80"/>
          <w:sz w:val="28"/>
          <w:szCs w:val="28"/>
        </w:rPr>
        <w:t>The</w:t>
      </w:r>
      <w:r w:rsidR="0062360B" w:rsidRPr="002C1F5E">
        <w:rPr>
          <w:rFonts w:eastAsia="Times New Roman" w:cstheme="minorHAnsi"/>
          <w:bCs/>
          <w:color w:val="215868" w:themeColor="accent5" w:themeShade="80"/>
          <w:sz w:val="28"/>
          <w:szCs w:val="28"/>
        </w:rPr>
        <w:t xml:space="preserve"> </w:t>
      </w:r>
      <w:r w:rsidRPr="002C1F5E">
        <w:rPr>
          <w:rFonts w:eastAsia="Times New Roman" w:cstheme="minorHAnsi"/>
          <w:bCs/>
          <w:color w:val="215868" w:themeColor="accent5" w:themeShade="80"/>
          <w:sz w:val="28"/>
          <w:szCs w:val="28"/>
        </w:rPr>
        <w:t>Stillwater Process</w:t>
      </w:r>
    </w:p>
    <w:p w14:paraId="297993EA" w14:textId="77777777" w:rsidR="00772E5E" w:rsidRPr="002C1F5E" w:rsidRDefault="00772E5E" w:rsidP="008C5CA9">
      <w:pPr>
        <w:pStyle w:val="NoSpacing"/>
        <w:rPr>
          <w:rFonts w:eastAsia="Times New Roman" w:cstheme="minorHAnsi"/>
          <w:bCs/>
          <w:color w:val="215868" w:themeColor="accent5" w:themeShade="80"/>
          <w:sz w:val="28"/>
          <w:szCs w:val="28"/>
        </w:rPr>
      </w:pPr>
    </w:p>
    <w:p w14:paraId="464D166B" w14:textId="33D7F0E7" w:rsidR="0062360B" w:rsidRDefault="0062360B" w:rsidP="008C5CA9">
      <w:pPr>
        <w:pStyle w:val="NoSpacing"/>
        <w:rPr>
          <w:rFonts w:ascii="Calibri Light" w:eastAsia="Times New Roman" w:hAnsi="Calibri Light" w:cstheme="minorHAnsi"/>
          <w:bCs/>
          <w:sz w:val="24"/>
          <w:szCs w:val="24"/>
        </w:rPr>
      </w:pPr>
      <w:r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The Stillwater process is built around personal service.  </w:t>
      </w:r>
      <w:r w:rsidR="00846286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Stillwater </w:t>
      </w:r>
      <w:r w:rsidRPr="00B13EB1">
        <w:rPr>
          <w:rFonts w:ascii="Calibri Light" w:eastAsia="Times New Roman" w:hAnsi="Calibri Light" w:cstheme="minorHAnsi"/>
          <w:bCs/>
          <w:sz w:val="24"/>
          <w:szCs w:val="24"/>
        </w:rPr>
        <w:t>work</w:t>
      </w:r>
      <w:r w:rsidR="00846286" w:rsidRPr="00B13EB1">
        <w:rPr>
          <w:rFonts w:ascii="Calibri Light" w:eastAsia="Times New Roman" w:hAnsi="Calibri Light" w:cstheme="minorHAnsi"/>
          <w:bCs/>
          <w:sz w:val="24"/>
          <w:szCs w:val="24"/>
        </w:rPr>
        <w:t>s</w:t>
      </w:r>
      <w:r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 closely with clients, from initia</w:t>
      </w:r>
      <w:r w:rsidR="00951F12">
        <w:rPr>
          <w:rFonts w:ascii="Calibri Light" w:eastAsia="Times New Roman" w:hAnsi="Calibri Light" w:cstheme="minorHAnsi"/>
          <w:bCs/>
          <w:sz w:val="24"/>
          <w:szCs w:val="24"/>
        </w:rPr>
        <w:t>l discussions to long after the</w:t>
      </w:r>
      <w:r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 move into their new homes</w:t>
      </w:r>
      <w:r w:rsidR="008C5CA9">
        <w:rPr>
          <w:rFonts w:ascii="Calibri Light" w:eastAsia="Times New Roman" w:hAnsi="Calibri Light" w:cstheme="minorHAnsi"/>
          <w:bCs/>
          <w:sz w:val="24"/>
          <w:szCs w:val="24"/>
        </w:rPr>
        <w:t>.</w:t>
      </w:r>
    </w:p>
    <w:p w14:paraId="72ABD57D" w14:textId="0F87188C" w:rsidR="008C5CA9" w:rsidRPr="00B13EB1" w:rsidRDefault="008C5CA9" w:rsidP="008C5CA9">
      <w:pPr>
        <w:pStyle w:val="NoSpacing"/>
        <w:rPr>
          <w:rFonts w:ascii="Calibri Light" w:eastAsia="Times New Roman" w:hAnsi="Calibri Light" w:cstheme="minorHAnsi"/>
          <w:bCs/>
          <w:sz w:val="24"/>
          <w:szCs w:val="24"/>
        </w:rPr>
      </w:pPr>
    </w:p>
    <w:p w14:paraId="464D166C" w14:textId="643FA386" w:rsidR="0062360B" w:rsidRDefault="00D307F1" w:rsidP="008C5CA9">
      <w:pPr>
        <w:pStyle w:val="NoSpacing"/>
        <w:rPr>
          <w:rFonts w:ascii="Calibri Light" w:eastAsia="Times New Roman" w:hAnsi="Calibri Light" w:cstheme="minorHAnsi"/>
          <w:bCs/>
          <w:sz w:val="24"/>
          <w:szCs w:val="24"/>
        </w:rPr>
      </w:pPr>
      <w:r>
        <w:rPr>
          <w:rFonts w:ascii="Calibri Light" w:eastAsia="Times New Roman" w:hAnsi="Calibri Light" w:cstheme="minorHAnsi"/>
          <w:bCs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4485520A" wp14:editId="1153FD39">
            <wp:simplePos x="0" y="0"/>
            <wp:positionH relativeFrom="column">
              <wp:posOffset>3377565</wp:posOffset>
            </wp:positionH>
            <wp:positionV relativeFrom="paragraph">
              <wp:posOffset>261620</wp:posOffset>
            </wp:positionV>
            <wp:extent cx="2565400" cy="1710055"/>
            <wp:effectExtent l="0" t="0" r="0" b="0"/>
            <wp:wrapTight wrapText="bothSides">
              <wp:wrapPolygon edited="0">
                <wp:start x="0" y="0"/>
                <wp:lineTo x="0" y="21416"/>
                <wp:lineTo x="21493" y="21416"/>
                <wp:lineTo x="2149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illwater Dwellings ecofriendly green prefab home Portland Oregon sd133 INTERIOR GREAT ROOM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AC7" w:rsidRPr="00B13EB1">
        <w:rPr>
          <w:rFonts w:ascii="Calibri Light" w:eastAsia="Times New Roman" w:hAnsi="Calibri Light" w:cstheme="minorHAnsi"/>
          <w:bCs/>
          <w:sz w:val="24"/>
          <w:szCs w:val="24"/>
        </w:rPr>
        <w:t>Stillwater's project managers, arch</w:t>
      </w:r>
      <w:r w:rsidR="009C0AC7">
        <w:rPr>
          <w:rFonts w:ascii="Calibri Light" w:eastAsia="Times New Roman" w:hAnsi="Calibri Light" w:cstheme="minorHAnsi"/>
          <w:bCs/>
          <w:sz w:val="24"/>
          <w:szCs w:val="24"/>
        </w:rPr>
        <w:t>itects, and other professionals guide</w:t>
      </w:r>
      <w:r w:rsidR="0062360B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 each client through the custom prefab home process.  </w:t>
      </w:r>
      <w:r w:rsidR="009C0AC7">
        <w:rPr>
          <w:rFonts w:ascii="Calibri Light" w:eastAsia="Times New Roman" w:hAnsi="Calibri Light" w:cstheme="minorHAnsi"/>
          <w:bCs/>
          <w:sz w:val="24"/>
          <w:szCs w:val="24"/>
        </w:rPr>
        <w:t>They handle</w:t>
      </w:r>
      <w:r w:rsidR="0062360B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 the details, from defining site requirements to </w:t>
      </w:r>
      <w:r w:rsidR="00570538" w:rsidRPr="00B13EB1">
        <w:rPr>
          <w:rFonts w:ascii="Calibri Light" w:eastAsia="Times New Roman" w:hAnsi="Calibri Light" w:cstheme="minorHAnsi"/>
          <w:bCs/>
          <w:sz w:val="24"/>
          <w:szCs w:val="24"/>
        </w:rPr>
        <w:t>projecting</w:t>
      </w:r>
      <w:r w:rsidR="0062360B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 </w:t>
      </w:r>
      <w:r w:rsidR="009C0AC7">
        <w:rPr>
          <w:rFonts w:ascii="Calibri Light" w:eastAsia="Times New Roman" w:hAnsi="Calibri Light" w:cstheme="minorHAnsi"/>
          <w:bCs/>
          <w:sz w:val="24"/>
          <w:szCs w:val="24"/>
        </w:rPr>
        <w:t>a</w:t>
      </w:r>
      <w:r w:rsidR="0062360B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 budget</w:t>
      </w:r>
      <w:r w:rsidR="009C0AC7">
        <w:rPr>
          <w:rFonts w:ascii="Calibri Light" w:eastAsia="Times New Roman" w:hAnsi="Calibri Light" w:cstheme="minorHAnsi"/>
          <w:bCs/>
          <w:sz w:val="24"/>
          <w:szCs w:val="24"/>
        </w:rPr>
        <w:t xml:space="preserve">, with </w:t>
      </w:r>
      <w:r w:rsidR="00EC52B9">
        <w:rPr>
          <w:rFonts w:ascii="Calibri Light" w:eastAsia="Times New Roman" w:hAnsi="Calibri Light" w:cstheme="minorHAnsi"/>
          <w:bCs/>
          <w:sz w:val="24"/>
          <w:szCs w:val="24"/>
        </w:rPr>
        <w:t>fixed price</w:t>
      </w:r>
      <w:r w:rsidR="009C0AC7">
        <w:rPr>
          <w:rFonts w:ascii="Calibri Light" w:eastAsia="Times New Roman" w:hAnsi="Calibri Light" w:cstheme="minorHAnsi"/>
          <w:bCs/>
          <w:sz w:val="24"/>
          <w:szCs w:val="24"/>
        </w:rPr>
        <w:t>s</w:t>
      </w:r>
      <w:r w:rsidR="00EC52B9">
        <w:rPr>
          <w:rFonts w:ascii="Calibri Light" w:eastAsia="Times New Roman" w:hAnsi="Calibri Light" w:cstheme="minorHAnsi"/>
          <w:bCs/>
          <w:sz w:val="24"/>
          <w:szCs w:val="24"/>
        </w:rPr>
        <w:t xml:space="preserve"> for all supplied materials. </w:t>
      </w:r>
    </w:p>
    <w:p w14:paraId="59D1ED79" w14:textId="77777777" w:rsidR="008C5CA9" w:rsidRPr="00B13EB1" w:rsidRDefault="008C5CA9" w:rsidP="008C5CA9">
      <w:pPr>
        <w:pStyle w:val="NoSpacing"/>
        <w:rPr>
          <w:rFonts w:ascii="Calibri Light" w:eastAsia="Times New Roman" w:hAnsi="Calibri Light" w:cstheme="minorHAnsi"/>
          <w:bCs/>
          <w:sz w:val="24"/>
          <w:szCs w:val="24"/>
        </w:rPr>
      </w:pPr>
    </w:p>
    <w:p w14:paraId="464D166D" w14:textId="2C96D41A" w:rsidR="00CB6122" w:rsidRDefault="00A1123C" w:rsidP="008C5CA9">
      <w:pPr>
        <w:pStyle w:val="NoSpacing"/>
        <w:rPr>
          <w:rFonts w:ascii="Calibri Light" w:eastAsia="Times New Roman" w:hAnsi="Calibri Light" w:cstheme="minorHAnsi"/>
          <w:bCs/>
          <w:sz w:val="24"/>
          <w:szCs w:val="24"/>
        </w:rPr>
      </w:pPr>
      <w:r w:rsidRPr="00B13EB1">
        <w:rPr>
          <w:rFonts w:ascii="Calibri Light" w:eastAsia="Times New Roman" w:hAnsi="Calibri Light" w:cstheme="minorHAnsi"/>
          <w:bCs/>
          <w:sz w:val="24"/>
          <w:szCs w:val="24"/>
        </w:rPr>
        <w:t>S</w:t>
      </w:r>
      <w:r w:rsidR="00CB6122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tillwater Dwellings has developed a highly efficient three phase design and construction system. </w:t>
      </w:r>
      <w:r w:rsidR="00B13EB1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 </w:t>
      </w:r>
      <w:r w:rsidR="009C0AC7">
        <w:rPr>
          <w:rFonts w:ascii="Calibri Light" w:eastAsia="Times New Roman" w:hAnsi="Calibri Light" w:cstheme="minorHAnsi"/>
          <w:bCs/>
          <w:sz w:val="24"/>
          <w:szCs w:val="24"/>
        </w:rPr>
        <w:t xml:space="preserve">Our </w:t>
      </w:r>
      <w:r w:rsidR="00CB6122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professional architects and production managers guide </w:t>
      </w:r>
      <w:r w:rsidR="00570538" w:rsidRPr="00B13EB1">
        <w:rPr>
          <w:rFonts w:ascii="Calibri Light" w:eastAsia="Times New Roman" w:hAnsi="Calibri Light" w:cstheme="minorHAnsi"/>
          <w:bCs/>
          <w:sz w:val="24"/>
          <w:szCs w:val="24"/>
        </w:rPr>
        <w:t xml:space="preserve">clients through a </w:t>
      </w:r>
      <w:r w:rsidR="00EC52B9">
        <w:rPr>
          <w:rFonts w:ascii="Calibri Light" w:eastAsia="Times New Roman" w:hAnsi="Calibri Light" w:cstheme="minorHAnsi"/>
          <w:bCs/>
          <w:sz w:val="24"/>
          <w:szCs w:val="24"/>
        </w:rPr>
        <w:t>straightforward process.</w:t>
      </w:r>
    </w:p>
    <w:p w14:paraId="1026E417" w14:textId="77777777" w:rsidR="008C5CA9" w:rsidRPr="00B13EB1" w:rsidRDefault="008C5CA9" w:rsidP="008C5CA9">
      <w:pPr>
        <w:pStyle w:val="NoSpacing"/>
        <w:rPr>
          <w:rFonts w:ascii="Calibri Light" w:eastAsia="Times New Roman" w:hAnsi="Calibri Light" w:cstheme="minorHAnsi"/>
          <w:bCs/>
          <w:sz w:val="24"/>
          <w:szCs w:val="24"/>
        </w:rPr>
      </w:pPr>
    </w:p>
    <w:p w14:paraId="464D166E" w14:textId="77777777" w:rsidR="00CB6122" w:rsidRPr="008C5CA9" w:rsidRDefault="00CB6122" w:rsidP="008C5CA9">
      <w:pPr>
        <w:pStyle w:val="NoSpacing"/>
        <w:rPr>
          <w:rFonts w:ascii="Calibri Light" w:eastAsia="Times New Roman" w:hAnsi="Calibri Light" w:cstheme="minorHAnsi"/>
          <w:bCs/>
          <w:sz w:val="28"/>
          <w:szCs w:val="28"/>
        </w:rPr>
      </w:pPr>
      <w:r w:rsidRPr="008C5CA9">
        <w:rPr>
          <w:rFonts w:ascii="Calibri Light" w:eastAsia="Times New Roman" w:hAnsi="Calibri Light" w:cstheme="minorHAnsi"/>
          <w:bCs/>
          <w:sz w:val="28"/>
          <w:szCs w:val="28"/>
        </w:rPr>
        <w:t>Phase One</w:t>
      </w:r>
      <w:r w:rsidR="00A1123C" w:rsidRPr="008C5CA9">
        <w:rPr>
          <w:rFonts w:ascii="Calibri Light" w:eastAsia="Times New Roman" w:hAnsi="Calibri Light" w:cstheme="minorHAnsi"/>
          <w:bCs/>
          <w:sz w:val="28"/>
          <w:szCs w:val="28"/>
        </w:rPr>
        <w:t xml:space="preserve"> - </w:t>
      </w:r>
      <w:r w:rsidRPr="008C5CA9">
        <w:rPr>
          <w:rFonts w:ascii="Calibri Light" w:eastAsia="Times New Roman" w:hAnsi="Calibri Light" w:cstheme="minorHAnsi"/>
          <w:bCs/>
          <w:sz w:val="28"/>
          <w:szCs w:val="28"/>
        </w:rPr>
        <w:t>Site Analysis, Plan Selection and Pricing</w:t>
      </w:r>
    </w:p>
    <w:p w14:paraId="7B0BE393" w14:textId="77777777" w:rsidR="008C5CA9" w:rsidRPr="002C1F5E" w:rsidRDefault="008C5CA9" w:rsidP="008C5CA9">
      <w:pPr>
        <w:pStyle w:val="NoSpacing"/>
        <w:rPr>
          <w:rFonts w:ascii="Calibri Light" w:eastAsia="Times New Roman" w:hAnsi="Calibri Light" w:cstheme="minorHAnsi"/>
          <w:bCs/>
        </w:rPr>
      </w:pPr>
    </w:p>
    <w:p w14:paraId="5FC4805F" w14:textId="15B5695A" w:rsidR="007E739D" w:rsidRDefault="00D307F1" w:rsidP="008C5CA9">
      <w:pPr>
        <w:pStyle w:val="NoSpacing"/>
        <w:rPr>
          <w:rFonts w:ascii="Calibri Light" w:eastAsia="Times New Roman" w:hAnsi="Calibri Light" w:cstheme="minorHAnsi"/>
          <w:bCs/>
        </w:rPr>
      </w:pPr>
      <w:r>
        <w:rPr>
          <w:rFonts w:ascii="Calibri Light" w:eastAsia="Times New Roman" w:hAnsi="Calibri Light" w:cstheme="minorHAnsi"/>
          <w:bCs/>
          <w:noProof/>
        </w:rPr>
        <w:drawing>
          <wp:anchor distT="0" distB="0" distL="114300" distR="114300" simplePos="0" relativeHeight="251658752" behindDoc="0" locked="0" layoutInCell="1" allowOverlap="1" wp14:anchorId="5771ECFB" wp14:editId="296C76B5">
            <wp:simplePos x="0" y="0"/>
            <wp:positionH relativeFrom="column">
              <wp:posOffset>2838128</wp:posOffset>
            </wp:positionH>
            <wp:positionV relativeFrom="paragraph">
              <wp:posOffset>419233</wp:posOffset>
            </wp:positionV>
            <wp:extent cx="2925445" cy="15551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240  crop3 p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286" w:rsidRPr="002C1F5E">
        <w:rPr>
          <w:rFonts w:ascii="Calibri Light" w:eastAsia="Times New Roman" w:hAnsi="Calibri Light" w:cstheme="minorHAnsi"/>
          <w:bCs/>
        </w:rPr>
        <w:t xml:space="preserve">Clients </w:t>
      </w:r>
      <w:r w:rsidR="00CB6122" w:rsidRPr="002C1F5E">
        <w:rPr>
          <w:rFonts w:ascii="Calibri Light" w:eastAsia="Times New Roman" w:hAnsi="Calibri Light" w:cstheme="minorHAnsi"/>
          <w:bCs/>
        </w:rPr>
        <w:t>work closely with Stillwater architect</w:t>
      </w:r>
      <w:r w:rsidR="00846286" w:rsidRPr="002C1F5E">
        <w:rPr>
          <w:rFonts w:ascii="Calibri Light" w:eastAsia="Times New Roman" w:hAnsi="Calibri Light" w:cstheme="minorHAnsi"/>
          <w:bCs/>
        </w:rPr>
        <w:t>s</w:t>
      </w:r>
      <w:r w:rsidR="007E739D" w:rsidRPr="002C1F5E">
        <w:rPr>
          <w:rFonts w:ascii="Calibri Light" w:eastAsia="Times New Roman" w:hAnsi="Calibri Light" w:cstheme="minorHAnsi"/>
          <w:bCs/>
        </w:rPr>
        <w:t xml:space="preserve"> to select and develop a </w:t>
      </w:r>
      <w:r w:rsidR="00CB6122" w:rsidRPr="002C1F5E">
        <w:rPr>
          <w:rFonts w:ascii="Calibri Light" w:eastAsia="Times New Roman" w:hAnsi="Calibri Light" w:cstheme="minorHAnsi"/>
          <w:bCs/>
        </w:rPr>
        <w:t>plan</w:t>
      </w:r>
      <w:r w:rsidR="007E739D" w:rsidRPr="002C1F5E">
        <w:rPr>
          <w:rFonts w:ascii="Calibri Light" w:eastAsia="Times New Roman" w:hAnsi="Calibri Light" w:cstheme="minorHAnsi"/>
          <w:bCs/>
        </w:rPr>
        <w:t xml:space="preserve"> best suited for their site, budget and wish list.  After a comprehensive site </w:t>
      </w:r>
      <w:r w:rsidR="00802481">
        <w:rPr>
          <w:rFonts w:ascii="Calibri Light" w:eastAsia="Times New Roman" w:hAnsi="Calibri Light" w:cstheme="minorHAnsi"/>
          <w:bCs/>
        </w:rPr>
        <w:t xml:space="preserve">visit, a Stillwater </w:t>
      </w:r>
      <w:r w:rsidR="007E739D" w:rsidRPr="002C1F5E">
        <w:rPr>
          <w:rFonts w:ascii="Calibri Light" w:eastAsia="Times New Roman" w:hAnsi="Calibri Light" w:cstheme="minorHAnsi"/>
          <w:bCs/>
        </w:rPr>
        <w:t xml:space="preserve">architect </w:t>
      </w:r>
      <w:r w:rsidR="00802481">
        <w:rPr>
          <w:rFonts w:ascii="Calibri Light" w:eastAsia="Times New Roman" w:hAnsi="Calibri Light" w:cstheme="minorHAnsi"/>
          <w:bCs/>
        </w:rPr>
        <w:t>analyzes</w:t>
      </w:r>
      <w:r w:rsidR="007E739D" w:rsidRPr="002C1F5E">
        <w:rPr>
          <w:rFonts w:ascii="Calibri Light" w:eastAsia="Times New Roman" w:hAnsi="Calibri Light" w:cstheme="minorHAnsi"/>
          <w:bCs/>
        </w:rPr>
        <w:t xml:space="preserve"> zoning and building permit requirements and helps site the home on the </w:t>
      </w:r>
      <w:r w:rsidR="002C1F5E" w:rsidRPr="002C1F5E">
        <w:rPr>
          <w:rFonts w:ascii="Calibri Light" w:eastAsia="Times New Roman" w:hAnsi="Calibri Light" w:cstheme="minorHAnsi"/>
          <w:bCs/>
        </w:rPr>
        <w:t>client’s</w:t>
      </w:r>
      <w:r w:rsidR="007E739D" w:rsidRPr="002C1F5E">
        <w:rPr>
          <w:rFonts w:ascii="Calibri Light" w:eastAsia="Times New Roman" w:hAnsi="Calibri Light" w:cstheme="minorHAnsi"/>
          <w:bCs/>
        </w:rPr>
        <w:t xml:space="preserve"> property.  Architects develop complete plans </w:t>
      </w:r>
      <w:r w:rsidR="00802481">
        <w:rPr>
          <w:rFonts w:ascii="Calibri Light" w:eastAsia="Times New Roman" w:hAnsi="Calibri Light" w:cstheme="minorHAnsi"/>
          <w:bCs/>
        </w:rPr>
        <w:t>with</w:t>
      </w:r>
      <w:r w:rsidR="007E739D" w:rsidRPr="002C1F5E">
        <w:rPr>
          <w:rFonts w:ascii="Calibri Light" w:eastAsia="Times New Roman" w:hAnsi="Calibri Light" w:cstheme="minorHAnsi"/>
          <w:bCs/>
        </w:rPr>
        <w:t xml:space="preserve"> n</w:t>
      </w:r>
      <w:r w:rsidR="00951F12">
        <w:rPr>
          <w:rFonts w:ascii="Calibri Light" w:eastAsia="Times New Roman" w:hAnsi="Calibri Light" w:cstheme="minorHAnsi"/>
          <w:bCs/>
        </w:rPr>
        <w:t>ecessary modifications.  A</w:t>
      </w:r>
      <w:r w:rsidR="007E739D" w:rsidRPr="002C1F5E">
        <w:rPr>
          <w:rFonts w:ascii="Calibri Light" w:eastAsia="Times New Roman" w:hAnsi="Calibri Light" w:cstheme="minorHAnsi"/>
          <w:bCs/>
        </w:rPr>
        <w:t xml:space="preserve"> comprehensive </w:t>
      </w:r>
      <w:r w:rsidR="00951F12">
        <w:rPr>
          <w:rFonts w:ascii="Calibri Light" w:eastAsia="Times New Roman" w:hAnsi="Calibri Light" w:cstheme="minorHAnsi"/>
          <w:bCs/>
        </w:rPr>
        <w:t>specification document details</w:t>
      </w:r>
      <w:r w:rsidR="007E739D" w:rsidRPr="002C1F5E">
        <w:rPr>
          <w:rFonts w:ascii="Calibri Light" w:eastAsia="Times New Roman" w:hAnsi="Calibri Light" w:cstheme="minorHAnsi"/>
          <w:bCs/>
        </w:rPr>
        <w:t xml:space="preserve"> materials, options and finishes.  Next, Stillwater produces a fixed price for the components </w:t>
      </w:r>
      <w:r w:rsidR="00951F12">
        <w:rPr>
          <w:rFonts w:ascii="Calibri Light" w:eastAsia="Times New Roman" w:hAnsi="Calibri Light" w:cstheme="minorHAnsi"/>
          <w:bCs/>
        </w:rPr>
        <w:t>they provide</w:t>
      </w:r>
      <w:r w:rsidR="007E739D" w:rsidRPr="002C1F5E">
        <w:rPr>
          <w:rFonts w:ascii="Calibri Light" w:eastAsia="Times New Roman" w:hAnsi="Calibri Light" w:cstheme="minorHAnsi"/>
          <w:bCs/>
        </w:rPr>
        <w:t xml:space="preserve"> and a cost estimate for all elements of the project—</w:t>
      </w:r>
      <w:r w:rsidR="002C1F5E">
        <w:rPr>
          <w:rFonts w:ascii="Calibri Light" w:eastAsia="Times New Roman" w:hAnsi="Calibri Light" w:cstheme="minorHAnsi"/>
          <w:bCs/>
        </w:rPr>
        <w:t>including</w:t>
      </w:r>
      <w:r w:rsidR="007E739D" w:rsidRPr="002C1F5E">
        <w:rPr>
          <w:rFonts w:ascii="Calibri Light" w:eastAsia="Times New Roman" w:hAnsi="Calibri Light" w:cstheme="minorHAnsi"/>
          <w:bCs/>
        </w:rPr>
        <w:t xml:space="preserve"> those provided by others</w:t>
      </w:r>
      <w:r w:rsidR="002C1F5E" w:rsidRPr="002C1F5E">
        <w:rPr>
          <w:rFonts w:ascii="Calibri Light" w:eastAsia="Times New Roman" w:hAnsi="Calibri Light" w:cstheme="minorHAnsi"/>
          <w:bCs/>
        </w:rPr>
        <w:t xml:space="preserve">.  </w:t>
      </w:r>
    </w:p>
    <w:p w14:paraId="09C76764" w14:textId="77777777" w:rsidR="00772E5E" w:rsidRPr="007E739D" w:rsidRDefault="00772E5E" w:rsidP="008C5CA9">
      <w:pPr>
        <w:pStyle w:val="NoSpacing"/>
        <w:rPr>
          <w:rFonts w:ascii="Calibri Light" w:eastAsia="Times New Roman" w:hAnsi="Calibri Light" w:cstheme="minorHAnsi"/>
          <w:bCs/>
        </w:rPr>
      </w:pPr>
    </w:p>
    <w:p w14:paraId="61CEF1C8" w14:textId="37FB97B6" w:rsidR="007E739D" w:rsidRPr="008C5CA9" w:rsidRDefault="007E739D" w:rsidP="008C5CA9">
      <w:pPr>
        <w:pStyle w:val="NoSpacing"/>
        <w:rPr>
          <w:rFonts w:ascii="Calibri Light" w:eastAsia="Times New Roman" w:hAnsi="Calibri Light" w:cs="Arial"/>
          <w:bCs/>
          <w:color w:val="555555"/>
          <w:sz w:val="28"/>
          <w:szCs w:val="28"/>
        </w:rPr>
      </w:pPr>
      <w:r w:rsidRPr="008C5CA9">
        <w:rPr>
          <w:rFonts w:ascii="Calibri Light" w:eastAsia="Times New Roman" w:hAnsi="Calibri Light" w:cs="Arial"/>
          <w:bCs/>
          <w:color w:val="3D3D3D"/>
          <w:sz w:val="28"/>
          <w:szCs w:val="28"/>
        </w:rPr>
        <w:t xml:space="preserve">Phase Two - </w:t>
      </w:r>
      <w:r w:rsidRPr="008C5CA9">
        <w:rPr>
          <w:rFonts w:ascii="Calibri Light" w:eastAsia="Times New Roman" w:hAnsi="Calibri Light" w:cs="Arial"/>
          <w:bCs/>
          <w:color w:val="555555"/>
          <w:sz w:val="28"/>
          <w:szCs w:val="28"/>
        </w:rPr>
        <w:t>Engineering &amp; Permitting</w:t>
      </w:r>
    </w:p>
    <w:p w14:paraId="0453F3D5" w14:textId="77777777" w:rsidR="002C1F5E" w:rsidRPr="007E739D" w:rsidRDefault="002C1F5E" w:rsidP="008C5CA9">
      <w:pPr>
        <w:pStyle w:val="NoSpacing"/>
        <w:rPr>
          <w:rFonts w:ascii="Calibri Light" w:eastAsia="Times New Roman" w:hAnsi="Calibri Light" w:cs="Arial"/>
          <w:b/>
          <w:bCs/>
          <w:color w:val="3D3D3D"/>
        </w:rPr>
      </w:pPr>
    </w:p>
    <w:p w14:paraId="5B1E705A" w14:textId="7BB6C5E6" w:rsidR="007E739D" w:rsidRPr="002C1F5E" w:rsidRDefault="007E739D" w:rsidP="008C5CA9">
      <w:pPr>
        <w:pStyle w:val="NoSpacing"/>
        <w:rPr>
          <w:rFonts w:ascii="Calibri Light" w:hAnsi="Calibri Light"/>
        </w:rPr>
      </w:pPr>
      <w:r w:rsidRPr="002C1F5E">
        <w:rPr>
          <w:rFonts w:ascii="Calibri Light" w:hAnsi="Calibri Light"/>
        </w:rPr>
        <w:t>Upon formalization of a Home Purchase Agreement, based on the final fixed pricing established in phase one, the final design, e</w:t>
      </w:r>
      <w:r w:rsidR="00115F7F">
        <w:rPr>
          <w:rFonts w:ascii="Calibri Light" w:hAnsi="Calibri Light"/>
        </w:rPr>
        <w:t>ngineering and permitting begin</w:t>
      </w:r>
      <w:r w:rsidRPr="002C1F5E">
        <w:rPr>
          <w:rFonts w:ascii="Calibri Light" w:hAnsi="Calibri Light"/>
        </w:rPr>
        <w:t>. Stillwater architects develop detailed floor plans and oversee the production of engineering and permit drawings. Project managers work with local building department</w:t>
      </w:r>
      <w:r w:rsidR="00115F7F">
        <w:rPr>
          <w:rFonts w:ascii="Calibri Light" w:hAnsi="Calibri Light"/>
        </w:rPr>
        <w:t>s</w:t>
      </w:r>
      <w:r w:rsidRPr="002C1F5E">
        <w:rPr>
          <w:rFonts w:ascii="Calibri Light" w:hAnsi="Calibri Light"/>
        </w:rPr>
        <w:t xml:space="preserve"> and agencies to apply for customary permits. The building contractor will use the final engineering drawings to refine many of the on-site related costs.</w:t>
      </w:r>
    </w:p>
    <w:p w14:paraId="4FA96683" w14:textId="77777777" w:rsidR="002C1F5E" w:rsidRPr="002C1F5E" w:rsidRDefault="002C1F5E" w:rsidP="008C5CA9">
      <w:pPr>
        <w:pStyle w:val="NoSpacing"/>
        <w:rPr>
          <w:rFonts w:ascii="Calibri Light" w:hAnsi="Calibri Light"/>
        </w:rPr>
      </w:pPr>
    </w:p>
    <w:p w14:paraId="1E758CD7" w14:textId="7DAEFBD0" w:rsidR="002C1F5E" w:rsidRDefault="002C1F5E" w:rsidP="008C5CA9">
      <w:pPr>
        <w:pStyle w:val="NoSpacing"/>
        <w:rPr>
          <w:rFonts w:ascii="Calibri Light" w:hAnsi="Calibri Light"/>
          <w:color w:val="555555"/>
          <w:sz w:val="28"/>
          <w:szCs w:val="28"/>
        </w:rPr>
      </w:pPr>
      <w:r w:rsidRPr="008C5CA9">
        <w:rPr>
          <w:rFonts w:ascii="Calibri Light" w:hAnsi="Calibri Light"/>
          <w:sz w:val="28"/>
          <w:szCs w:val="28"/>
        </w:rPr>
        <w:t xml:space="preserve">Phase Three - </w:t>
      </w:r>
      <w:r w:rsidRPr="008C5CA9">
        <w:rPr>
          <w:rFonts w:ascii="Calibri Light" w:hAnsi="Calibri Light"/>
          <w:color w:val="555555"/>
          <w:sz w:val="28"/>
          <w:szCs w:val="28"/>
        </w:rPr>
        <w:t>Fabrication &amp; Construction</w:t>
      </w:r>
    </w:p>
    <w:p w14:paraId="02F169FA" w14:textId="21CE9168" w:rsidR="00772E5E" w:rsidRPr="008C5CA9" w:rsidRDefault="00D307F1" w:rsidP="008C5CA9">
      <w:pPr>
        <w:pStyle w:val="NoSpacing"/>
        <w:rPr>
          <w:rFonts w:ascii="Calibri Light" w:hAnsi="Calibri Light"/>
          <w:sz w:val="28"/>
          <w:szCs w:val="28"/>
        </w:rPr>
      </w:pPr>
      <w:r>
        <w:rPr>
          <w:rFonts w:ascii="Calibri Light" w:hAnsi="Calibri Light"/>
          <w:noProof/>
        </w:rPr>
        <w:drawing>
          <wp:anchor distT="0" distB="0" distL="114300" distR="114300" simplePos="0" relativeHeight="251661824" behindDoc="0" locked="0" layoutInCell="1" allowOverlap="1" wp14:anchorId="2E0FDDAC" wp14:editId="68989396">
            <wp:simplePos x="0" y="0"/>
            <wp:positionH relativeFrom="column">
              <wp:posOffset>3104865</wp:posOffset>
            </wp:positionH>
            <wp:positionV relativeFrom="paragraph">
              <wp:posOffset>60856</wp:posOffset>
            </wp:positionV>
            <wp:extent cx="2840355" cy="165544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tchen with table cop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D1673" w14:textId="45EE04CE" w:rsidR="00365CFF" w:rsidRPr="00857B44" w:rsidRDefault="00951F12" w:rsidP="008C5CA9">
      <w:pPr>
        <w:pStyle w:val="NoSpacing"/>
        <w:rPr>
          <w:rFonts w:ascii="Calibri Light" w:hAnsi="Calibri Light"/>
        </w:rPr>
      </w:pPr>
      <w:r>
        <w:rPr>
          <w:rFonts w:ascii="Calibri Light" w:hAnsi="Calibri Light"/>
        </w:rPr>
        <w:t>With</w:t>
      </w:r>
      <w:r w:rsidR="002C1F5E" w:rsidRPr="00857B44">
        <w:rPr>
          <w:rFonts w:ascii="Calibri Light" w:hAnsi="Calibri Light"/>
        </w:rPr>
        <w:t xml:space="preserve"> Phase Three</w:t>
      </w:r>
      <w:r>
        <w:rPr>
          <w:rFonts w:ascii="Calibri Light" w:hAnsi="Calibri Light"/>
        </w:rPr>
        <w:t>, Stillwater</w:t>
      </w:r>
      <w:r w:rsidR="002C1F5E" w:rsidRPr="00857B44">
        <w:rPr>
          <w:rFonts w:ascii="Calibri Light" w:hAnsi="Calibri Light"/>
        </w:rPr>
        <w:t xml:space="preserve"> begin</w:t>
      </w:r>
      <w:r>
        <w:rPr>
          <w:rFonts w:ascii="Calibri Light" w:hAnsi="Calibri Light"/>
        </w:rPr>
        <w:t>s</w:t>
      </w:r>
      <w:r w:rsidR="002C1F5E" w:rsidRPr="00857B44">
        <w:rPr>
          <w:rFonts w:ascii="Calibri Light" w:hAnsi="Calibri Light"/>
        </w:rPr>
        <w:t xml:space="preserve"> production at a climate controlled manufacturing facility.  The Stillwater team will work closely with the local contractor to </w:t>
      </w:r>
      <w:r>
        <w:rPr>
          <w:rFonts w:ascii="Calibri Light" w:hAnsi="Calibri Light"/>
        </w:rPr>
        <w:t>finalize all related costs.  T</w:t>
      </w:r>
      <w:r w:rsidR="002C1F5E" w:rsidRPr="00857B44">
        <w:rPr>
          <w:rFonts w:ascii="Calibri Light" w:hAnsi="Calibri Light"/>
        </w:rPr>
        <w:t>he contractor will develop the site schedule and begin work on</w:t>
      </w:r>
      <w:bookmarkStart w:id="0" w:name="_GoBack"/>
      <w:bookmarkEnd w:id="0"/>
      <w:r w:rsidR="002C1F5E" w:rsidRPr="00857B44">
        <w:rPr>
          <w:rFonts w:ascii="Calibri Light" w:hAnsi="Calibri Light"/>
        </w:rPr>
        <w:t xml:space="preserve"> the foundation, driveway, and utility hookups.  Fabricated components</w:t>
      </w:r>
      <w:r>
        <w:rPr>
          <w:rFonts w:ascii="Calibri Light" w:hAnsi="Calibri Light"/>
        </w:rPr>
        <w:t xml:space="preserve"> will</w:t>
      </w:r>
      <w:r w:rsidR="00115F7F">
        <w:rPr>
          <w:rFonts w:ascii="Calibri Light" w:hAnsi="Calibri Light"/>
        </w:rPr>
        <w:t xml:space="preserve"> be shipped to the site </w:t>
      </w:r>
      <w:r w:rsidR="002C1F5E" w:rsidRPr="00857B44">
        <w:rPr>
          <w:rFonts w:ascii="Calibri Light" w:hAnsi="Calibri Light"/>
        </w:rPr>
        <w:t>and installed according to the plans</w:t>
      </w:r>
      <w:r w:rsidR="008C5CA9" w:rsidRPr="00857B44">
        <w:rPr>
          <w:rFonts w:ascii="Calibri Light" w:hAnsi="Calibri Light"/>
        </w:rPr>
        <w:t>.</w:t>
      </w:r>
    </w:p>
    <w:p w14:paraId="2E6A7AB8" w14:textId="77777777" w:rsidR="008C5CA9" w:rsidRPr="002C1F5E" w:rsidRDefault="008C5CA9" w:rsidP="008C5CA9">
      <w:pPr>
        <w:pStyle w:val="NoSpacing"/>
        <w:rPr>
          <w:rFonts w:ascii="Calibri Light" w:hAnsi="Calibri Light"/>
          <w:color w:val="555555"/>
        </w:rPr>
      </w:pPr>
    </w:p>
    <w:p w14:paraId="464D1674" w14:textId="563EDB36" w:rsidR="00A1123C" w:rsidRDefault="00A1123C" w:rsidP="008C5CA9">
      <w:pPr>
        <w:pStyle w:val="NoSpacing"/>
        <w:rPr>
          <w:rFonts w:ascii="Calibri Light" w:hAnsi="Calibri Light"/>
          <w:noProof/>
          <w:color w:val="365F91" w:themeColor="accent1" w:themeShade="BF"/>
          <w:sz w:val="24"/>
          <w:szCs w:val="24"/>
        </w:rPr>
      </w:pPr>
      <w:r w:rsidRPr="002C1F5E">
        <w:rPr>
          <w:rFonts w:ascii="Calibri Light" w:eastAsia="Times New Roman" w:hAnsi="Calibri Light" w:cstheme="minorHAnsi"/>
          <w:b/>
          <w:color w:val="365F91" w:themeColor="accent1" w:themeShade="BF"/>
          <w:kern w:val="36"/>
          <w:sz w:val="28"/>
          <w:szCs w:val="28"/>
        </w:rPr>
        <w:t>The Environment</w:t>
      </w:r>
      <w:r w:rsidRPr="002C1F5E">
        <w:rPr>
          <w:rFonts w:ascii="Calibri Light" w:hAnsi="Calibri Light"/>
          <w:noProof/>
          <w:color w:val="365F91" w:themeColor="accent1" w:themeShade="BF"/>
          <w:sz w:val="24"/>
          <w:szCs w:val="24"/>
        </w:rPr>
        <w:t xml:space="preserve"> </w:t>
      </w:r>
    </w:p>
    <w:p w14:paraId="34B69360" w14:textId="77777777" w:rsidR="008C5CA9" w:rsidRPr="002C1F5E" w:rsidRDefault="008C5CA9" w:rsidP="008C5CA9">
      <w:pPr>
        <w:pStyle w:val="NoSpacing"/>
        <w:rPr>
          <w:rFonts w:ascii="Calibri Light" w:eastAsia="Times New Roman" w:hAnsi="Calibri Light" w:cstheme="minorHAnsi"/>
          <w:b/>
          <w:color w:val="365F91" w:themeColor="accent1" w:themeShade="BF"/>
          <w:kern w:val="36"/>
          <w:sz w:val="28"/>
          <w:szCs w:val="28"/>
        </w:rPr>
      </w:pPr>
    </w:p>
    <w:p w14:paraId="3AA5623D" w14:textId="01B03FFC" w:rsidR="00D307F1" w:rsidRDefault="00A1123C" w:rsidP="008C5CA9">
      <w:pPr>
        <w:pStyle w:val="NoSpacing"/>
        <w:rPr>
          <w:rFonts w:ascii="Calibri Light" w:eastAsia="Times New Roman" w:hAnsi="Calibri Light" w:cstheme="minorHAnsi"/>
          <w:kern w:val="36"/>
        </w:rPr>
      </w:pPr>
      <w:r w:rsidRPr="002C1F5E">
        <w:rPr>
          <w:rFonts w:ascii="Calibri Light" w:eastAsia="Times New Roman" w:hAnsi="Calibri Light" w:cstheme="minorHAnsi"/>
          <w:kern w:val="36"/>
        </w:rPr>
        <w:t xml:space="preserve">Stillwater Dwellings is dedicated to fabricating and designing </w:t>
      </w:r>
      <w:r w:rsidR="002C1F5E" w:rsidRPr="002C1F5E">
        <w:rPr>
          <w:rFonts w:ascii="Calibri Light" w:eastAsia="Times New Roman" w:hAnsi="Calibri Light" w:cstheme="minorHAnsi"/>
          <w:kern w:val="36"/>
        </w:rPr>
        <w:t>prefabricated</w:t>
      </w:r>
      <w:r w:rsidRPr="002C1F5E">
        <w:rPr>
          <w:rFonts w:ascii="Calibri Light" w:eastAsia="Times New Roman" w:hAnsi="Calibri Light" w:cstheme="minorHAnsi"/>
          <w:kern w:val="36"/>
        </w:rPr>
        <w:t xml:space="preserve"> homes that </w:t>
      </w:r>
      <w:r w:rsidR="00951F12">
        <w:rPr>
          <w:rFonts w:ascii="Calibri Light" w:eastAsia="Times New Roman" w:hAnsi="Calibri Light" w:cstheme="minorHAnsi"/>
          <w:kern w:val="36"/>
        </w:rPr>
        <w:t>remain</w:t>
      </w:r>
      <w:r w:rsidRPr="002C1F5E">
        <w:rPr>
          <w:rFonts w:ascii="Calibri Light" w:eastAsia="Times New Roman" w:hAnsi="Calibri Light" w:cstheme="minorHAnsi"/>
          <w:kern w:val="36"/>
        </w:rPr>
        <w:t xml:space="preserve"> sustainable, healthy; environmentally sound and energy sensit</w:t>
      </w:r>
      <w:r w:rsidR="00951F12">
        <w:rPr>
          <w:rFonts w:ascii="Calibri Light" w:eastAsia="Times New Roman" w:hAnsi="Calibri Light" w:cstheme="minorHAnsi"/>
          <w:kern w:val="36"/>
        </w:rPr>
        <w:t>ive</w:t>
      </w:r>
      <w:r w:rsidRPr="002C1F5E">
        <w:rPr>
          <w:rFonts w:ascii="Calibri Light" w:eastAsia="Times New Roman" w:hAnsi="Calibri Light" w:cstheme="minorHAnsi"/>
          <w:kern w:val="36"/>
        </w:rPr>
        <w:t>.</w:t>
      </w:r>
      <w:r w:rsidR="00951F12">
        <w:rPr>
          <w:rFonts w:ascii="Calibri Light" w:eastAsia="Times New Roman" w:hAnsi="Calibri Light" w:cstheme="minorHAnsi"/>
          <w:kern w:val="36"/>
        </w:rPr>
        <w:t xml:space="preserve">  </w:t>
      </w:r>
      <w:r w:rsidRPr="002C1F5E">
        <w:rPr>
          <w:rFonts w:ascii="Calibri Light" w:eastAsia="Times New Roman" w:hAnsi="Calibri Light" w:cstheme="minorHAnsi"/>
          <w:kern w:val="36"/>
        </w:rPr>
        <w:t>Energy efficiency is at the h</w:t>
      </w:r>
      <w:r w:rsidR="002C1F5E">
        <w:rPr>
          <w:rFonts w:ascii="Calibri Light" w:eastAsia="Times New Roman" w:hAnsi="Calibri Light" w:cstheme="minorHAnsi"/>
          <w:kern w:val="36"/>
        </w:rPr>
        <w:t xml:space="preserve">eart of our design philosophy.  </w:t>
      </w:r>
      <w:r w:rsidRPr="002C1F5E">
        <w:rPr>
          <w:rFonts w:ascii="Calibri Light" w:eastAsia="Times New Roman" w:hAnsi="Calibri Light" w:cstheme="minorHAnsi"/>
          <w:kern w:val="36"/>
        </w:rPr>
        <w:t xml:space="preserve">Stillwater prefabricated homes </w:t>
      </w:r>
      <w:r w:rsidR="002C1F5E">
        <w:rPr>
          <w:rFonts w:ascii="Calibri Light" w:eastAsia="Times New Roman" w:hAnsi="Calibri Light" w:cstheme="minorHAnsi"/>
          <w:kern w:val="36"/>
        </w:rPr>
        <w:t xml:space="preserve">utilize state-of- the-art framing strategies to provide for </w:t>
      </w:r>
      <w:r w:rsidRPr="002C1F5E">
        <w:rPr>
          <w:rFonts w:ascii="Calibri Light" w:eastAsia="Times New Roman" w:hAnsi="Calibri Light" w:cstheme="minorHAnsi"/>
          <w:kern w:val="36"/>
        </w:rPr>
        <w:t>super</w:t>
      </w:r>
      <w:r w:rsidR="002C1F5E">
        <w:rPr>
          <w:rFonts w:ascii="Calibri Light" w:eastAsia="Times New Roman" w:hAnsi="Calibri Light" w:cstheme="minorHAnsi"/>
          <w:kern w:val="36"/>
        </w:rPr>
        <w:t xml:space="preserve">ior insulation </w:t>
      </w:r>
      <w:r w:rsidRPr="002C1F5E">
        <w:rPr>
          <w:rFonts w:ascii="Calibri Light" w:eastAsia="Times New Roman" w:hAnsi="Calibri Light" w:cstheme="minorHAnsi"/>
          <w:kern w:val="36"/>
        </w:rPr>
        <w:t>and tightly sealed</w:t>
      </w:r>
      <w:r w:rsidR="002C1F5E">
        <w:rPr>
          <w:rFonts w:ascii="Calibri Light" w:eastAsia="Times New Roman" w:hAnsi="Calibri Light" w:cstheme="minorHAnsi"/>
          <w:kern w:val="36"/>
        </w:rPr>
        <w:t xml:space="preserve"> finished structures. </w:t>
      </w:r>
      <w:r w:rsidRPr="002C1F5E">
        <w:rPr>
          <w:rFonts w:ascii="Calibri Light" w:eastAsia="Times New Roman" w:hAnsi="Calibri Light" w:cstheme="minorHAnsi"/>
          <w:kern w:val="36"/>
        </w:rPr>
        <w:t xml:space="preserve"> Environmental impacts are evaluated throughout the design </w:t>
      </w:r>
      <w:r w:rsidR="00951F12">
        <w:rPr>
          <w:rFonts w:ascii="Calibri Light" w:eastAsia="Times New Roman" w:hAnsi="Calibri Light" w:cstheme="minorHAnsi"/>
          <w:kern w:val="36"/>
        </w:rPr>
        <w:t>and specification process. O</w:t>
      </w:r>
      <w:r w:rsidR="00836031">
        <w:rPr>
          <w:rFonts w:ascii="Calibri Light" w:eastAsia="Times New Roman" w:hAnsi="Calibri Light" w:cstheme="minorHAnsi"/>
          <w:kern w:val="36"/>
        </w:rPr>
        <w:t>ur modern fabrication system</w:t>
      </w:r>
      <w:r w:rsidRPr="002C1F5E">
        <w:rPr>
          <w:rFonts w:ascii="Calibri Light" w:eastAsia="Times New Roman" w:hAnsi="Calibri Light" w:cstheme="minorHAnsi"/>
          <w:kern w:val="36"/>
        </w:rPr>
        <w:t xml:space="preserve"> reduces waste by up to 50</w:t>
      </w:r>
      <w:r w:rsidR="00396C4E">
        <w:rPr>
          <w:rFonts w:ascii="Calibri Light" w:eastAsia="Times New Roman" w:hAnsi="Calibri Light" w:cstheme="minorHAnsi"/>
          <w:kern w:val="36"/>
        </w:rPr>
        <w:t>%, compared to site built homes</w:t>
      </w:r>
      <w:r w:rsidR="000F2846">
        <w:rPr>
          <w:rFonts w:ascii="Calibri Light" w:eastAsia="Times New Roman" w:hAnsi="Calibri Light" w:cstheme="minorHAnsi"/>
          <w:kern w:val="36"/>
        </w:rPr>
        <w:t>.</w:t>
      </w:r>
    </w:p>
    <w:p w14:paraId="619355D4" w14:textId="77777777" w:rsidR="00836031" w:rsidRDefault="00836031" w:rsidP="008C5CA9">
      <w:pPr>
        <w:pStyle w:val="NoSpacing"/>
        <w:rPr>
          <w:rFonts w:ascii="Calibri Light" w:eastAsia="Times New Roman" w:hAnsi="Calibri Light" w:cstheme="minorHAnsi"/>
          <w:kern w:val="36"/>
        </w:rPr>
      </w:pPr>
    </w:p>
    <w:p w14:paraId="6C508817" w14:textId="77777777" w:rsidR="00836031" w:rsidRDefault="00836031" w:rsidP="008C5CA9">
      <w:pPr>
        <w:pStyle w:val="NoSpacing"/>
        <w:rPr>
          <w:rFonts w:ascii="Calibri Light" w:eastAsia="Times New Roman" w:hAnsi="Calibri Light" w:cstheme="minorHAnsi"/>
          <w:kern w:val="36"/>
        </w:rPr>
      </w:pPr>
    </w:p>
    <w:p w14:paraId="6881C9FF" w14:textId="77777777" w:rsidR="00836031" w:rsidRDefault="00836031" w:rsidP="008C5CA9">
      <w:pPr>
        <w:pStyle w:val="NoSpacing"/>
        <w:rPr>
          <w:rFonts w:ascii="Calibri Light" w:eastAsia="Times New Roman" w:hAnsi="Calibri Light" w:cstheme="minorHAnsi"/>
          <w:kern w:val="36"/>
        </w:rPr>
      </w:pPr>
    </w:p>
    <w:p w14:paraId="562F2E33" w14:textId="77777777" w:rsidR="00836031" w:rsidRPr="00396C4E" w:rsidRDefault="00836031" w:rsidP="008C5CA9">
      <w:pPr>
        <w:pStyle w:val="NoSpacing"/>
        <w:rPr>
          <w:rFonts w:ascii="Calibri Light" w:eastAsia="Times New Roman" w:hAnsi="Calibri Light" w:cstheme="minorHAnsi"/>
          <w:kern w:val="36"/>
        </w:rPr>
      </w:pPr>
    </w:p>
    <w:p w14:paraId="6D48D41D" w14:textId="77777777" w:rsidR="008C5CA9" w:rsidRDefault="008C5CA9" w:rsidP="008C5CA9">
      <w:pPr>
        <w:pStyle w:val="NoSpacing"/>
        <w:rPr>
          <w:rFonts w:ascii="Calibri Light" w:eastAsia="Times New Roman" w:hAnsi="Calibri Light" w:cstheme="minorHAnsi"/>
          <w:b/>
          <w:bCs/>
          <w:color w:val="215868" w:themeColor="accent5" w:themeShade="80"/>
          <w:sz w:val="24"/>
          <w:szCs w:val="24"/>
        </w:rPr>
      </w:pPr>
      <w:r>
        <w:rPr>
          <w:rFonts w:ascii="Calibri Light" w:eastAsia="Times New Roman" w:hAnsi="Calibri Light" w:cstheme="minorHAnsi"/>
          <w:b/>
          <w:bCs/>
          <w:color w:val="215868" w:themeColor="accent5" w:themeShade="80"/>
          <w:sz w:val="24"/>
          <w:szCs w:val="24"/>
        </w:rPr>
        <w:lastRenderedPageBreak/>
        <w:t xml:space="preserve">About Stillwater’s Founder </w:t>
      </w:r>
    </w:p>
    <w:p w14:paraId="464D1678" w14:textId="6C3EA25E" w:rsidR="00365CFF" w:rsidRDefault="00365CFF" w:rsidP="008C5CA9">
      <w:pPr>
        <w:pStyle w:val="NoSpacing"/>
        <w:rPr>
          <w:rFonts w:ascii="Calibri Light" w:eastAsia="Times New Roman" w:hAnsi="Calibri Light" w:cstheme="minorHAnsi"/>
          <w:bCs/>
          <w:sz w:val="24"/>
          <w:szCs w:val="24"/>
        </w:rPr>
      </w:pPr>
      <w:r w:rsidRPr="008C5CA9">
        <w:rPr>
          <w:rFonts w:ascii="Calibri Light" w:eastAsia="Times New Roman" w:hAnsi="Calibri Light" w:cstheme="minorHAnsi"/>
          <w:bCs/>
          <w:sz w:val="24"/>
          <w:szCs w:val="24"/>
        </w:rPr>
        <w:t xml:space="preserve">Matthew </w:t>
      </w:r>
      <w:proofErr w:type="spellStart"/>
      <w:r w:rsidRPr="008C5CA9">
        <w:rPr>
          <w:rFonts w:ascii="Calibri Light" w:eastAsia="Times New Roman" w:hAnsi="Calibri Light" w:cstheme="minorHAnsi"/>
          <w:bCs/>
          <w:sz w:val="24"/>
          <w:szCs w:val="24"/>
        </w:rPr>
        <w:t>Stannard</w:t>
      </w:r>
      <w:proofErr w:type="spellEnd"/>
      <w:r w:rsidRPr="008C5CA9">
        <w:rPr>
          <w:rFonts w:ascii="Calibri Light" w:eastAsia="Times New Roman" w:hAnsi="Calibri Light" w:cstheme="minorHAnsi"/>
          <w:bCs/>
          <w:sz w:val="24"/>
          <w:szCs w:val="24"/>
        </w:rPr>
        <w:t>, AIA</w:t>
      </w:r>
    </w:p>
    <w:p w14:paraId="257A9F51" w14:textId="77777777" w:rsidR="008C5CA9" w:rsidRPr="008C5CA9" w:rsidRDefault="008C5CA9" w:rsidP="008C5CA9">
      <w:pPr>
        <w:pStyle w:val="NoSpacing"/>
        <w:rPr>
          <w:rFonts w:ascii="Calibri Light" w:eastAsia="Times New Roman" w:hAnsi="Calibri Light" w:cstheme="minorHAnsi"/>
          <w:bCs/>
          <w:sz w:val="24"/>
          <w:szCs w:val="24"/>
        </w:rPr>
      </w:pPr>
    </w:p>
    <w:p w14:paraId="464D1679" w14:textId="2575D92F" w:rsidR="00365CFF" w:rsidRPr="002C1F5E" w:rsidRDefault="008C5CA9" w:rsidP="008C5CA9">
      <w:pPr>
        <w:pStyle w:val="NoSpacing"/>
        <w:rPr>
          <w:rFonts w:ascii="Calibri Light" w:eastAsia="Times New Roman" w:hAnsi="Calibri Light" w:cstheme="minorHAnsi"/>
          <w:bCs/>
          <w:sz w:val="24"/>
          <w:szCs w:val="24"/>
        </w:rPr>
      </w:pPr>
      <w:r w:rsidRPr="002C1F5E">
        <w:rPr>
          <w:rFonts w:ascii="Calibri Light" w:hAnsi="Calibri Light"/>
          <w:noProof/>
        </w:rPr>
        <w:drawing>
          <wp:anchor distT="0" distB="0" distL="114300" distR="114300" simplePos="0" relativeHeight="251664384" behindDoc="0" locked="0" layoutInCell="1" allowOverlap="1" wp14:anchorId="464D1687" wp14:editId="13CB9B43">
            <wp:simplePos x="0" y="0"/>
            <wp:positionH relativeFrom="column">
              <wp:posOffset>0</wp:posOffset>
            </wp:positionH>
            <wp:positionV relativeFrom="paragraph">
              <wp:posOffset>297180</wp:posOffset>
            </wp:positionV>
            <wp:extent cx="887095" cy="904240"/>
            <wp:effectExtent l="0" t="0" r="0" b="0"/>
            <wp:wrapSquare wrapText="bothSides"/>
            <wp:docPr id="13" name="Picture 13" descr="Matthew Stann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tthew Stannar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CFF" w:rsidRPr="002C1F5E">
        <w:rPr>
          <w:rFonts w:ascii="Calibri Light" w:eastAsia="Times New Roman" w:hAnsi="Calibri Light" w:cstheme="minorHAnsi"/>
          <w:bCs/>
          <w:iCs/>
          <w:sz w:val="24"/>
          <w:szCs w:val="24"/>
        </w:rPr>
        <w:t xml:space="preserve">Matthew was a senior associate with the prominent Seattle architectural firm of Olson </w:t>
      </w:r>
      <w:proofErr w:type="spellStart"/>
      <w:r w:rsidR="00365CFF" w:rsidRPr="002C1F5E">
        <w:rPr>
          <w:rFonts w:ascii="Calibri Light" w:eastAsia="Times New Roman" w:hAnsi="Calibri Light" w:cstheme="minorHAnsi"/>
          <w:bCs/>
          <w:iCs/>
          <w:sz w:val="24"/>
          <w:szCs w:val="24"/>
        </w:rPr>
        <w:t>Sundberg</w:t>
      </w:r>
      <w:proofErr w:type="spellEnd"/>
      <w:r w:rsidR="00365CFF" w:rsidRPr="002C1F5E">
        <w:rPr>
          <w:rFonts w:ascii="Calibri Light" w:eastAsia="Times New Roman" w:hAnsi="Calibri Light" w:cstheme="minorHAnsi"/>
          <w:bCs/>
          <w:iCs/>
          <w:sz w:val="24"/>
          <w:szCs w:val="24"/>
        </w:rPr>
        <w:t xml:space="preserve"> </w:t>
      </w:r>
      <w:proofErr w:type="spellStart"/>
      <w:r w:rsidR="00365CFF" w:rsidRPr="002C1F5E">
        <w:rPr>
          <w:rFonts w:ascii="Calibri Light" w:eastAsia="Times New Roman" w:hAnsi="Calibri Light" w:cstheme="minorHAnsi"/>
          <w:bCs/>
          <w:iCs/>
          <w:sz w:val="24"/>
          <w:szCs w:val="24"/>
        </w:rPr>
        <w:t>Kundig</w:t>
      </w:r>
      <w:proofErr w:type="spellEnd"/>
      <w:r w:rsidR="00365CFF" w:rsidRPr="002C1F5E">
        <w:rPr>
          <w:rFonts w:ascii="Calibri Light" w:eastAsia="Times New Roman" w:hAnsi="Calibri Light" w:cstheme="minorHAnsi"/>
          <w:bCs/>
          <w:iCs/>
          <w:sz w:val="24"/>
          <w:szCs w:val="24"/>
        </w:rPr>
        <w:t xml:space="preserve"> Allen Architects.  There he participated in a wide range of residential projects before leaving in 2004 to form </w:t>
      </w:r>
      <w:proofErr w:type="spellStart"/>
      <w:r w:rsidR="00365CFF" w:rsidRPr="002C1F5E">
        <w:rPr>
          <w:rFonts w:ascii="Calibri Light" w:eastAsia="Times New Roman" w:hAnsi="Calibri Light" w:cstheme="minorHAnsi"/>
          <w:bCs/>
          <w:iCs/>
          <w:sz w:val="24"/>
          <w:szCs w:val="24"/>
        </w:rPr>
        <w:t>Stannard</w:t>
      </w:r>
      <w:proofErr w:type="spellEnd"/>
      <w:r w:rsidR="00365CFF" w:rsidRPr="002C1F5E">
        <w:rPr>
          <w:rFonts w:ascii="Calibri Light" w:eastAsia="Times New Roman" w:hAnsi="Calibri Light" w:cstheme="minorHAnsi"/>
          <w:bCs/>
          <w:iCs/>
          <w:sz w:val="24"/>
          <w:szCs w:val="24"/>
        </w:rPr>
        <w:t xml:space="preserve"> Conway Architects, and later Stillwater Dwellings.  Prior to moving to Seattle, his professional career included stints with firms in Wellington, New Zealand and London, including Terry Farrell and Partners.  </w:t>
      </w:r>
      <w:r>
        <w:rPr>
          <w:rFonts w:ascii="Calibri Light" w:eastAsia="Times New Roman" w:hAnsi="Calibri Light" w:cstheme="minorHAnsi"/>
          <w:bCs/>
          <w:iCs/>
          <w:sz w:val="24"/>
          <w:szCs w:val="24"/>
        </w:rPr>
        <w:t xml:space="preserve">Mr. </w:t>
      </w:r>
      <w:proofErr w:type="spellStart"/>
      <w:r>
        <w:rPr>
          <w:rFonts w:ascii="Calibri Light" w:eastAsia="Times New Roman" w:hAnsi="Calibri Light" w:cstheme="minorHAnsi"/>
          <w:bCs/>
          <w:iCs/>
          <w:sz w:val="24"/>
          <w:szCs w:val="24"/>
        </w:rPr>
        <w:t>Stannard</w:t>
      </w:r>
      <w:proofErr w:type="spellEnd"/>
      <w:r>
        <w:rPr>
          <w:rFonts w:ascii="Calibri Light" w:eastAsia="Times New Roman" w:hAnsi="Calibri Light" w:cstheme="minorHAnsi"/>
          <w:bCs/>
          <w:iCs/>
          <w:sz w:val="24"/>
          <w:szCs w:val="24"/>
        </w:rPr>
        <w:t xml:space="preserve"> is also the founder of </w:t>
      </w:r>
      <w:proofErr w:type="spellStart"/>
      <w:r>
        <w:rPr>
          <w:rFonts w:ascii="Calibri Light" w:eastAsia="Times New Roman" w:hAnsi="Calibri Light" w:cstheme="minorHAnsi"/>
          <w:bCs/>
          <w:iCs/>
          <w:sz w:val="24"/>
          <w:szCs w:val="24"/>
        </w:rPr>
        <w:t>Stannard</w:t>
      </w:r>
      <w:proofErr w:type="spellEnd"/>
      <w:r>
        <w:rPr>
          <w:rFonts w:ascii="Calibri Light" w:eastAsia="Times New Roman" w:hAnsi="Calibri Light" w:cstheme="minorHAnsi"/>
          <w:bCs/>
          <w:iCs/>
          <w:sz w:val="24"/>
          <w:szCs w:val="24"/>
        </w:rPr>
        <w:t xml:space="preserve"> Architects a Seattle based firm specializing in design of custom single and multi-family homes.</w:t>
      </w:r>
    </w:p>
    <w:sectPr w:rsidR="00365CFF" w:rsidRPr="002C1F5E" w:rsidSect="00780AC0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370296" w14:textId="77777777" w:rsidR="005F40F3" w:rsidRDefault="005F40F3" w:rsidP="008D285A">
      <w:pPr>
        <w:spacing w:line="240" w:lineRule="auto"/>
      </w:pPr>
      <w:r>
        <w:separator/>
      </w:r>
    </w:p>
  </w:endnote>
  <w:endnote w:type="continuationSeparator" w:id="0">
    <w:p w14:paraId="254E58DB" w14:textId="77777777" w:rsidR="005F40F3" w:rsidRDefault="005F40F3" w:rsidP="008D28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B8950" w14:textId="05EAA59C" w:rsidR="008D285A" w:rsidRDefault="008D285A">
    <w:pPr>
      <w:pStyle w:val="Footer"/>
    </w:pPr>
    <w:r>
      <w:t xml:space="preserve">Press Contact:  Richard Bendix     206-975-7585         </w:t>
    </w:r>
    <w:hyperlink r:id="rId1" w:history="1">
      <w:r w:rsidRPr="00443405">
        <w:rPr>
          <w:rStyle w:val="Hyperlink"/>
        </w:rPr>
        <w:t>Richard@bendixmarketing.com</w:t>
      </w:r>
    </w:hyperlink>
    <w:r>
      <w:t xml:space="preserve"> </w:t>
    </w:r>
  </w:p>
  <w:p w14:paraId="3CB6B853" w14:textId="77777777" w:rsidR="008D285A" w:rsidRDefault="008D28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066FE3" w14:textId="77777777" w:rsidR="005F40F3" w:rsidRDefault="005F40F3" w:rsidP="008D285A">
      <w:pPr>
        <w:spacing w:line="240" w:lineRule="auto"/>
      </w:pPr>
      <w:r>
        <w:separator/>
      </w:r>
    </w:p>
  </w:footnote>
  <w:footnote w:type="continuationSeparator" w:id="0">
    <w:p w14:paraId="76C25019" w14:textId="77777777" w:rsidR="005F40F3" w:rsidRDefault="005F40F3" w:rsidP="008D285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246903BD-8340-4D29-9DAB-51652CCE2625}"/>
    <w:docVar w:name="dgnword-eventsink" w:val="70152160"/>
  </w:docVars>
  <w:rsids>
    <w:rsidRoot w:val="0062360B"/>
    <w:rsid w:val="000F2846"/>
    <w:rsid w:val="00115F7F"/>
    <w:rsid w:val="00233084"/>
    <w:rsid w:val="002C1F5E"/>
    <w:rsid w:val="002D3CF5"/>
    <w:rsid w:val="00345C79"/>
    <w:rsid w:val="00365CFF"/>
    <w:rsid w:val="00396C4E"/>
    <w:rsid w:val="004D1754"/>
    <w:rsid w:val="00570538"/>
    <w:rsid w:val="005F40F3"/>
    <w:rsid w:val="0062360B"/>
    <w:rsid w:val="006645F4"/>
    <w:rsid w:val="006E4823"/>
    <w:rsid w:val="00772E5E"/>
    <w:rsid w:val="00780AC0"/>
    <w:rsid w:val="007C37FE"/>
    <w:rsid w:val="007E739D"/>
    <w:rsid w:val="00802481"/>
    <w:rsid w:val="00836031"/>
    <w:rsid w:val="00846286"/>
    <w:rsid w:val="00857B44"/>
    <w:rsid w:val="008C5CA9"/>
    <w:rsid w:val="008D285A"/>
    <w:rsid w:val="008E25A5"/>
    <w:rsid w:val="00951F12"/>
    <w:rsid w:val="0097005A"/>
    <w:rsid w:val="009921CE"/>
    <w:rsid w:val="009C0AC7"/>
    <w:rsid w:val="00A1123C"/>
    <w:rsid w:val="00B13EB1"/>
    <w:rsid w:val="00C55240"/>
    <w:rsid w:val="00C96A88"/>
    <w:rsid w:val="00CA21C7"/>
    <w:rsid w:val="00CB6122"/>
    <w:rsid w:val="00D03E70"/>
    <w:rsid w:val="00D307F1"/>
    <w:rsid w:val="00DF7892"/>
    <w:rsid w:val="00EC52B9"/>
    <w:rsid w:val="00FD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D16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AC0"/>
  </w:style>
  <w:style w:type="paragraph" w:styleId="Heading1">
    <w:name w:val="heading 1"/>
    <w:basedOn w:val="Normal"/>
    <w:next w:val="Normal"/>
    <w:link w:val="Heading1Char"/>
    <w:uiPriority w:val="9"/>
    <w:qFormat/>
    <w:rsid w:val="00365C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3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360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6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60B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36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365C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739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7E739D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D285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85A"/>
  </w:style>
  <w:style w:type="paragraph" w:styleId="Footer">
    <w:name w:val="footer"/>
    <w:basedOn w:val="Normal"/>
    <w:link w:val="FooterChar"/>
    <w:uiPriority w:val="99"/>
    <w:unhideWhenUsed/>
    <w:rsid w:val="008D285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85A"/>
  </w:style>
  <w:style w:type="character" w:styleId="Hyperlink">
    <w:name w:val="Hyperlink"/>
    <w:basedOn w:val="DefaultParagraphFont"/>
    <w:uiPriority w:val="99"/>
    <w:unhideWhenUsed/>
    <w:rsid w:val="008D28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AC0"/>
  </w:style>
  <w:style w:type="paragraph" w:styleId="Heading1">
    <w:name w:val="heading 1"/>
    <w:basedOn w:val="Normal"/>
    <w:next w:val="Normal"/>
    <w:link w:val="Heading1Char"/>
    <w:uiPriority w:val="9"/>
    <w:qFormat/>
    <w:rsid w:val="00365C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3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360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6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60B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36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365C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739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7E739D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D285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85A"/>
  </w:style>
  <w:style w:type="paragraph" w:styleId="Footer">
    <w:name w:val="footer"/>
    <w:basedOn w:val="Normal"/>
    <w:link w:val="FooterChar"/>
    <w:uiPriority w:val="99"/>
    <w:unhideWhenUsed/>
    <w:rsid w:val="008D285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85A"/>
  </w:style>
  <w:style w:type="character" w:styleId="Hyperlink">
    <w:name w:val="Hyperlink"/>
    <w:basedOn w:val="DefaultParagraphFont"/>
    <w:uiPriority w:val="99"/>
    <w:unhideWhenUsed/>
    <w:rsid w:val="008D28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richard@bendixmarketing.com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ichard@bendixmarketi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C55E7-387E-47E9-9F83-490F0EA2B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Engstrom</dc:creator>
  <cp:lastModifiedBy>Paul</cp:lastModifiedBy>
  <cp:revision>11</cp:revision>
  <cp:lastPrinted>2012-09-10T21:41:00Z</cp:lastPrinted>
  <dcterms:created xsi:type="dcterms:W3CDTF">2015-06-28T02:23:00Z</dcterms:created>
  <dcterms:modified xsi:type="dcterms:W3CDTF">2015-06-28T17:46:00Z</dcterms:modified>
</cp:coreProperties>
</file>