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1D" w:rsidRPr="000A1FDE" w:rsidRDefault="00E51165" w:rsidP="000A1FDE">
      <w:pPr>
        <w:jc w:val="center"/>
        <w:rPr>
          <w:b/>
          <w:sz w:val="28"/>
          <w:szCs w:val="28"/>
        </w:rPr>
      </w:pPr>
      <w:r w:rsidRPr="000A1FDE">
        <w:rPr>
          <w:b/>
          <w:sz w:val="28"/>
          <w:szCs w:val="28"/>
        </w:rPr>
        <w:t>In Search of HIFU Perfection – Is I</w:t>
      </w:r>
      <w:r w:rsidR="00E53AC0">
        <w:rPr>
          <w:b/>
          <w:sz w:val="28"/>
          <w:szCs w:val="28"/>
        </w:rPr>
        <w:t>t Possible to Cure Aggressive Prostate Cancer?</w:t>
      </w:r>
    </w:p>
    <w:p w:rsidR="00A60575" w:rsidRDefault="00A60575">
      <w:r>
        <w:t xml:space="preserve">January 4, 2016 </w:t>
      </w:r>
    </w:p>
    <w:p w:rsidR="00E51165" w:rsidRDefault="00E51165">
      <w:r>
        <w:t>HIFU Centers of America (HIFU) and Dr. Ronald Wheeler are announcing the opening of their Flagship Center of</w:t>
      </w:r>
      <w:r w:rsidR="007C1C79">
        <w:t xml:space="preserve"> HIFU</w:t>
      </w:r>
      <w:r>
        <w:t xml:space="preserve"> Excellence in S</w:t>
      </w:r>
      <w:r w:rsidR="00C014D4">
        <w:t>arasota, Florida. Dr. Wheeler,</w:t>
      </w:r>
      <w:r w:rsidR="00E53AC0">
        <w:t xml:space="preserve"> an</w:t>
      </w:r>
      <w:r>
        <w:t xml:space="preserve"> accomplished HIFU specialist</w:t>
      </w:r>
      <w:r w:rsidR="00E53AC0">
        <w:t xml:space="preserve"> with</w:t>
      </w:r>
      <w:r w:rsidR="000A1FDE">
        <w:t xml:space="preserve"> more than 10 years</w:t>
      </w:r>
      <w:r w:rsidR="00E53AC0">
        <w:t xml:space="preserve"> of experience</w:t>
      </w:r>
      <w:r>
        <w:t>,</w:t>
      </w:r>
      <w:r w:rsidR="00F71624">
        <w:t xml:space="preserve"> has</w:t>
      </w:r>
      <w:r>
        <w:t xml:space="preserve"> uniquely treated more than</w:t>
      </w:r>
      <w:r w:rsidR="00E53AC0">
        <w:t xml:space="preserve"> 500</w:t>
      </w:r>
      <w:r>
        <w:t xml:space="preserve"> men with prostate cancer using</w:t>
      </w:r>
      <w:r w:rsidR="000A1FDE">
        <w:t xml:space="preserve"> both,</w:t>
      </w:r>
      <w:r>
        <w:t xml:space="preserve"> the Sonablate 500</w:t>
      </w:r>
      <w:r w:rsidR="00E53AC0">
        <w:t xml:space="preserve"> technology</w:t>
      </w:r>
      <w:r w:rsidR="00252BDB">
        <w:t xml:space="preserve"> as well as his preferred technology</w:t>
      </w:r>
      <w:r w:rsidR="000A1FDE">
        <w:t xml:space="preserve"> …</w:t>
      </w:r>
      <w:r w:rsidR="00252BDB">
        <w:t xml:space="preserve"> Ablatherm</w:t>
      </w:r>
      <w:r>
        <w:t xml:space="preserve"> from EDAP (a NASDAQ traded Company). </w:t>
      </w:r>
    </w:p>
    <w:p w:rsidR="00D87F99" w:rsidRDefault="00F71624">
      <w:r>
        <w:t>Dr. Wheeler</w:t>
      </w:r>
      <w:r w:rsidR="00C014D4">
        <w:t xml:space="preserve"> believes HIFU perfection is possible</w:t>
      </w:r>
      <w:r w:rsidR="000A1FDE">
        <w:t xml:space="preserve"> but only with years of experience and an imaging skill set</w:t>
      </w:r>
      <w:r w:rsidR="00FB7825">
        <w:t xml:space="preserve"> as well the implementation of an</w:t>
      </w:r>
      <w:r w:rsidR="000A1FDE">
        <w:t xml:space="preserve"> intellectual property. Through his thorough understanding of</w:t>
      </w:r>
      <w:r w:rsidR="00FB7825">
        <w:t xml:space="preserve"> physics and</w:t>
      </w:r>
      <w:r w:rsidR="000A1FDE">
        <w:t xml:space="preserve"> the HIFU technology, Dr. Wheeler</w:t>
      </w:r>
      <w:r w:rsidR="00C90193">
        <w:t xml:space="preserve"> has accomplished</w:t>
      </w:r>
      <w:r>
        <w:t xml:space="preserve"> something</w:t>
      </w:r>
      <w:r w:rsidR="00C014D4">
        <w:t xml:space="preserve"> with prostate cancer</w:t>
      </w:r>
      <w:r>
        <w:t xml:space="preserve"> that no one has ever</w:t>
      </w:r>
      <w:r w:rsidR="00CA7CFA">
        <w:t xml:space="preserve"> done in more than 27 years of</w:t>
      </w:r>
      <w:r>
        <w:t xml:space="preserve"> HIFU </w:t>
      </w:r>
      <w:r w:rsidR="007C1C79">
        <w:t>treatments</w:t>
      </w:r>
      <w:r w:rsidR="00C90193">
        <w:t xml:space="preserve"> worldwide</w:t>
      </w:r>
      <w:r w:rsidR="000A1FDE">
        <w:t xml:space="preserve">. </w:t>
      </w:r>
      <w:r>
        <w:t>Specifically, Dr. Wheeler has cured 57 consecutive prostate cancer patients</w:t>
      </w:r>
      <w:r w:rsidR="00E51165">
        <w:t xml:space="preserve"> over the past 3 years with the Ablatherm tec</w:t>
      </w:r>
      <w:r>
        <w:t>hnology</w:t>
      </w:r>
      <w:r w:rsidR="000A1FDE">
        <w:t xml:space="preserve"> providing evidenc</w:t>
      </w:r>
      <w:r w:rsidR="00C90193">
        <w:t>e that the number one cancer contracted by</w:t>
      </w:r>
      <w:r w:rsidR="000A1FDE">
        <w:t xml:space="preserve"> men can be predictably cured. To assure the highest percentage for cure a patient must qualify with</w:t>
      </w:r>
      <w:r w:rsidR="00E51165">
        <w:t xml:space="preserve"> a PSA level of </w:t>
      </w:r>
      <w:r>
        <w:t>≤ 8.5 ng/ml</w:t>
      </w:r>
      <w:r w:rsidR="000A1FDE">
        <w:t>,</w:t>
      </w:r>
      <w:r w:rsidR="00CA7CFA">
        <w:t xml:space="preserve"> regardless of Gleason Score</w:t>
      </w:r>
      <w:r>
        <w:t xml:space="preserve">. </w:t>
      </w:r>
      <w:r w:rsidR="00C90193">
        <w:t xml:space="preserve">Dr. Wheeler quickly points out that men with a PSA significantly higher than 8.5 ng/ml can still be cured but not 100% of the time. </w:t>
      </w:r>
    </w:p>
    <w:p w:rsidR="007C1C79" w:rsidRDefault="00F71624">
      <w:r>
        <w:t>Dr. Wheeler attributes his success</w:t>
      </w:r>
      <w:r w:rsidR="00CA7CFA">
        <w:t xml:space="preserve"> to his imaging skills</w:t>
      </w:r>
      <w:r>
        <w:t xml:space="preserve"> and his </w:t>
      </w:r>
      <w:r w:rsidR="00D87F99">
        <w:t>HIFU experience in combination</w:t>
      </w:r>
      <w:r w:rsidR="00CA7CFA">
        <w:t xml:space="preserve"> with patient selection, the increasing use and acceptance of</w:t>
      </w:r>
      <w:r>
        <w:t xml:space="preserve"> 3.0 T</w:t>
      </w:r>
      <w:r w:rsidR="00CA7CFA">
        <w:t>esla Multi-parametric MRI scans</w:t>
      </w:r>
      <w:r w:rsidR="003B09CD">
        <w:t xml:space="preserve"> diagnostically</w:t>
      </w:r>
      <w:r w:rsidR="00FB7825">
        <w:t xml:space="preserve"> and his</w:t>
      </w:r>
      <w:r w:rsidR="00CA7CFA">
        <w:t xml:space="preserve"> intellectual property soon to be patent pending. With the patent pending concept</w:t>
      </w:r>
      <w:r w:rsidR="003B09CD">
        <w:t>,</w:t>
      </w:r>
      <w:r w:rsidR="00CA7CFA">
        <w:t xml:space="preserve"> Dr. Wheeler has figured</w:t>
      </w:r>
      <w:r w:rsidR="00D87F99">
        <w:t xml:space="preserve"> out</w:t>
      </w:r>
      <w:r w:rsidR="00CA7CFA">
        <w:t xml:space="preserve"> how to predi</w:t>
      </w:r>
      <w:r w:rsidR="00E53AC0">
        <w:t>ctably cure prostate cancer especially</w:t>
      </w:r>
      <w:r w:rsidR="003B09CD">
        <w:t xml:space="preserve"> with </w:t>
      </w:r>
      <w:r w:rsidR="00CA7CFA">
        <w:t>aggressive</w:t>
      </w:r>
      <w:r w:rsidR="003B09CD">
        <w:t xml:space="preserve"> cancers</w:t>
      </w:r>
      <w:r w:rsidR="007C1C79">
        <w:t xml:space="preserve"> where the need is the highest</w:t>
      </w:r>
      <w:r w:rsidR="00CA7CFA">
        <w:t xml:space="preserve">. </w:t>
      </w:r>
      <w:r w:rsidR="007C1C79">
        <w:t xml:space="preserve">Overall, there is a significant need to establish a predictable cure in HIFU as the rate of failures in the USA and around the world is 16-36% when treating low grade and intermediate cancers only. </w:t>
      </w:r>
      <w:r w:rsidR="00CA7CFA">
        <w:t>According to Dr. Wheeler,</w:t>
      </w:r>
      <w:r w:rsidR="007C1C79">
        <w:t xml:space="preserve"> all prostate cancers grades including</w:t>
      </w:r>
      <w:r w:rsidR="00CA7CFA">
        <w:t xml:space="preserve"> aggressi</w:t>
      </w:r>
      <w:r w:rsidR="007C1C79">
        <w:t>ve prostate cancer</w:t>
      </w:r>
      <w:r w:rsidR="00E53AC0">
        <w:t xml:space="preserve"> defined by</w:t>
      </w:r>
      <w:r w:rsidR="007C1C79">
        <w:t xml:space="preserve"> a </w:t>
      </w:r>
      <w:r w:rsidR="00CA7CFA">
        <w:t>Gleason score of 7, 8, 9 or 10 can</w:t>
      </w:r>
      <w:r w:rsidR="00C90193">
        <w:t xml:space="preserve"> now be treated one time with a realistic</w:t>
      </w:r>
      <w:r w:rsidR="003B09CD">
        <w:t xml:space="preserve"> expectation for cure. It is known that </w:t>
      </w:r>
      <w:r w:rsidR="003B09CD">
        <w:t>aggressive prostate cancers</w:t>
      </w:r>
      <w:r w:rsidR="003B09CD">
        <w:t>,</w:t>
      </w:r>
      <w:r w:rsidR="003B09CD">
        <w:t xml:space="preserve"> make up </w:t>
      </w:r>
      <w:r w:rsidR="003B09CD">
        <w:t xml:space="preserve">approximately </w:t>
      </w:r>
      <w:r w:rsidR="003B09CD">
        <w:t xml:space="preserve">35-40% of all prostate cancers. </w:t>
      </w:r>
      <w:r w:rsidR="007C1C79">
        <w:t>Dr. Wheeler’s research and validation is tantamount to a quantum leap for medical science as all men</w:t>
      </w:r>
      <w:r w:rsidR="003B09CD">
        <w:t xml:space="preserve"> benefit from his research</w:t>
      </w:r>
      <w:bookmarkStart w:id="0" w:name="_GoBack"/>
      <w:bookmarkEnd w:id="0"/>
      <w:r w:rsidR="007C1C79">
        <w:t xml:space="preserve">. </w:t>
      </w:r>
    </w:p>
    <w:p w:rsidR="00E51165" w:rsidRDefault="00CA7CFA">
      <w:r>
        <w:t>Dr. Wheeler’s success brings new relevance to the PSA blood test and contrad</w:t>
      </w:r>
      <w:r w:rsidR="00C014D4">
        <w:t xml:space="preserve">icts the best recommendation from </w:t>
      </w:r>
      <w:r>
        <w:t xml:space="preserve">the US Preventative </w:t>
      </w:r>
      <w:r w:rsidR="00C014D4">
        <w:t>Services</w:t>
      </w:r>
      <w:r>
        <w:t xml:space="preserve"> Task Force</w:t>
      </w:r>
      <w:r w:rsidR="00C014D4">
        <w:t xml:space="preserve"> (USPSTF) to avoid PSA testing. </w:t>
      </w:r>
      <w:r w:rsidR="00E53AC0">
        <w:t xml:space="preserve">According to Dr. Wheeler the PSA blood test is the marker of prostate disease activity similar to a thermometer reading, suggesting an illness </w:t>
      </w:r>
      <w:r w:rsidR="00FB7825">
        <w:t xml:space="preserve">… </w:t>
      </w:r>
      <w:r w:rsidR="00E53AC0">
        <w:t xml:space="preserve">when elevated.  </w:t>
      </w:r>
      <w:r w:rsidR="00D87F99">
        <w:t>The adverse events</w:t>
      </w:r>
      <w:r w:rsidR="00FB7825">
        <w:t xml:space="preserve"> for HIFU</w:t>
      </w:r>
      <w:r w:rsidR="00D87F99">
        <w:t xml:space="preserve"> are</w:t>
      </w:r>
      <w:r w:rsidR="00FB7825">
        <w:t xml:space="preserve"> minimal with long term incontinence or impotency extremely rare</w:t>
      </w:r>
      <w:r w:rsidR="00D87F99">
        <w:t xml:space="preserve"> while fistulas have been non-existent</w:t>
      </w:r>
      <w:r w:rsidR="00FB7825">
        <w:t>.  Men interested in lea</w:t>
      </w:r>
      <w:r w:rsidR="00D87F99">
        <w:t>rning more are encouraged to find us</w:t>
      </w:r>
      <w:r w:rsidR="00FB7825">
        <w:t xml:space="preserve"> on line at: </w:t>
      </w:r>
      <w:hyperlink r:id="rId5" w:history="1">
        <w:r w:rsidR="00C90193" w:rsidRPr="000F1E65">
          <w:rPr>
            <w:rStyle w:val="Hyperlink"/>
          </w:rPr>
          <w:t>www.hifucoa.com</w:t>
        </w:r>
      </w:hyperlink>
      <w:r w:rsidR="00C90193">
        <w:t xml:space="preserve">, </w:t>
      </w:r>
      <w:hyperlink r:id="rId6" w:history="1">
        <w:r w:rsidR="00C90193" w:rsidRPr="000F1E65">
          <w:rPr>
            <w:rStyle w:val="Hyperlink"/>
          </w:rPr>
          <w:t>www.PanAmHIFU.com</w:t>
        </w:r>
      </w:hyperlink>
      <w:r w:rsidR="00C90193">
        <w:t xml:space="preserve"> or call us toll free: 1-877-766-8400, where our niche market is</w:t>
      </w:r>
      <w:r w:rsidR="00D87F99">
        <w:t xml:space="preserve"> curing</w:t>
      </w:r>
      <w:r w:rsidR="00C90193">
        <w:t xml:space="preserve"> aggressive prostate cancers. </w:t>
      </w:r>
    </w:p>
    <w:sectPr w:rsidR="00E5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5"/>
    <w:rsid w:val="000466BA"/>
    <w:rsid w:val="000A1FDE"/>
    <w:rsid w:val="00180D67"/>
    <w:rsid w:val="00252BDB"/>
    <w:rsid w:val="003203C6"/>
    <w:rsid w:val="003B09CD"/>
    <w:rsid w:val="003B501F"/>
    <w:rsid w:val="00447658"/>
    <w:rsid w:val="004E0BD9"/>
    <w:rsid w:val="00600FFD"/>
    <w:rsid w:val="007C1C79"/>
    <w:rsid w:val="009C571D"/>
    <w:rsid w:val="00A0484E"/>
    <w:rsid w:val="00A50DE3"/>
    <w:rsid w:val="00A60575"/>
    <w:rsid w:val="00B040B3"/>
    <w:rsid w:val="00B072D0"/>
    <w:rsid w:val="00C014D4"/>
    <w:rsid w:val="00C90193"/>
    <w:rsid w:val="00CA7CFA"/>
    <w:rsid w:val="00D87F99"/>
    <w:rsid w:val="00DA2453"/>
    <w:rsid w:val="00DB6A4A"/>
    <w:rsid w:val="00E1112D"/>
    <w:rsid w:val="00E25EBF"/>
    <w:rsid w:val="00E51165"/>
    <w:rsid w:val="00E53AC0"/>
    <w:rsid w:val="00E723A4"/>
    <w:rsid w:val="00F71624"/>
    <w:rsid w:val="00F73192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C39E4-A261-4977-8AF6-1C14CE2A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1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AmHIFU.com" TargetMode="External"/><Relationship Id="rId5" Type="http://schemas.openxmlformats.org/officeDocument/2006/relationships/hyperlink" Target="http://www.hifuco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A4D7-180F-4CDA-8FCB-B5F724FA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Wheeler</dc:creator>
  <cp:keywords/>
  <dc:description/>
  <cp:lastModifiedBy>Dr Wheeler</cp:lastModifiedBy>
  <cp:revision>5</cp:revision>
  <cp:lastPrinted>2016-01-04T20:57:00Z</cp:lastPrinted>
  <dcterms:created xsi:type="dcterms:W3CDTF">2016-01-04T16:16:00Z</dcterms:created>
  <dcterms:modified xsi:type="dcterms:W3CDTF">2016-01-05T17:11:00Z</dcterms:modified>
</cp:coreProperties>
</file>