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2FA8" w:rsidRPr="00E92CE4" w:rsidRDefault="005C0892">
      <w:pPr>
        <w:spacing w:line="300" w:lineRule="auto"/>
        <w:rPr>
          <w:rFonts w:asciiTheme="minorHAnsi" w:hAnsiTheme="minorHAnsi"/>
          <w:sz w:val="24"/>
          <w:szCs w:val="24"/>
        </w:rPr>
      </w:pPr>
      <w:r w:rsidRPr="00E92CE4">
        <w:rPr>
          <w:rFonts w:asciiTheme="minorHAnsi" w:eastAsia="Nova Mono" w:hAnsiTheme="minorHAnsi" w:cs="Nova Mono"/>
          <w:b/>
          <w:sz w:val="36"/>
          <w:szCs w:val="34"/>
        </w:rPr>
        <w:t>CharmBricks™ Bracelet Is a New STEM Toy for Kids</w:t>
      </w:r>
    </w:p>
    <w:p w:rsidR="009E2FA8" w:rsidRPr="00E92CE4" w:rsidRDefault="005C0892">
      <w:pPr>
        <w:spacing w:line="300" w:lineRule="auto"/>
        <w:rPr>
          <w:rFonts w:asciiTheme="minorHAnsi" w:hAnsiTheme="minorHAnsi"/>
          <w:sz w:val="28"/>
          <w:szCs w:val="28"/>
        </w:rPr>
      </w:pPr>
      <w:r w:rsidRPr="00E92CE4">
        <w:rPr>
          <w:rFonts w:asciiTheme="minorHAnsi" w:eastAsia="Open Sans" w:hAnsiTheme="minorHAnsi" w:cs="Open Sans"/>
          <w:b/>
          <w:sz w:val="28"/>
          <w:szCs w:val="26"/>
        </w:rPr>
        <w:t>The app-controlled wearable will empower kids and advance their learning skills</w:t>
      </w:r>
    </w:p>
    <w:p w:rsidR="009E2FA8" w:rsidRPr="00E92CE4" w:rsidRDefault="009E2FA8">
      <w:pPr>
        <w:spacing w:line="300" w:lineRule="auto"/>
        <w:rPr>
          <w:rFonts w:asciiTheme="minorHAnsi" w:hAnsiTheme="minorHAnsi"/>
        </w:rPr>
      </w:pPr>
    </w:p>
    <w:p w:rsidR="009E2FA8" w:rsidRPr="00E92CE4" w:rsidRDefault="005C0892" w:rsidP="00D93FE9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Open Sans" w:hAnsiTheme="minorHAnsi" w:cs="Open Sans"/>
          <w:b/>
        </w:rPr>
        <w:t xml:space="preserve">NEW YORK, Feb </w:t>
      </w:r>
      <w:r w:rsidR="00D93FE9">
        <w:rPr>
          <w:rFonts w:asciiTheme="minorHAnsi" w:eastAsia="Open Sans" w:hAnsiTheme="minorHAnsi" w:cs="Open Sans"/>
          <w:b/>
        </w:rPr>
        <w:t>5</w:t>
      </w:r>
      <w:bookmarkStart w:id="0" w:name="_GoBack"/>
      <w:bookmarkEnd w:id="0"/>
      <w:r w:rsidRPr="00E92CE4">
        <w:rPr>
          <w:rFonts w:asciiTheme="minorHAnsi" w:eastAsia="Open Sans" w:hAnsiTheme="minorHAnsi" w:cs="Open Sans"/>
          <w:b/>
        </w:rPr>
        <w:t>th, 2016</w:t>
      </w:r>
      <w:r w:rsidRPr="00E92CE4">
        <w:rPr>
          <w:rFonts w:asciiTheme="minorHAnsi" w:eastAsia="Open Sans" w:hAnsiTheme="minorHAnsi" w:cs="Open Sans"/>
        </w:rPr>
        <w:t xml:space="preserve"> -</w:t>
      </w:r>
      <w:hyperlink r:id="rId6">
        <w:r w:rsidRPr="00E92CE4">
          <w:rPr>
            <w:rFonts w:asciiTheme="minorHAnsi" w:eastAsia="Open Sans" w:hAnsiTheme="minorHAnsi" w:cs="Open Sans"/>
          </w:rPr>
          <w:t xml:space="preserve"> </w:t>
        </w:r>
      </w:hyperlink>
      <w:r w:rsidRPr="00E92CE4">
        <w:rPr>
          <w:rFonts w:asciiTheme="minorHAnsi" w:eastAsia="Nova Mono" w:hAnsiTheme="minorHAnsi" w:cs="Nova Mono"/>
        </w:rPr>
        <w:t xml:space="preserve">FlyCatcher Inc., a tech toy company that focused on developing  toys which combine physical play with digital experiences, has announced the latest addition to their product line - the CharmBricks™ bracelet. </w:t>
      </w:r>
      <w:hyperlink r:id="rId7">
        <w:r w:rsidRPr="00E92CE4">
          <w:rPr>
            <w:rFonts w:asciiTheme="minorHAnsi" w:eastAsia="Open Sans" w:hAnsiTheme="minorHAnsi" w:cs="Open Sans"/>
            <w:color w:val="1155CC"/>
            <w:u w:val="single"/>
          </w:rPr>
          <w:t>CharmBricks</w:t>
        </w:r>
      </w:hyperlink>
      <w:r w:rsidRPr="00E92CE4">
        <w:rPr>
          <w:rFonts w:asciiTheme="minorHAnsi" w:eastAsia="Nova Mono" w:hAnsiTheme="minorHAnsi" w:cs="Nova Mono"/>
        </w:rPr>
        <w:t xml:space="preserve">™ is an electronic charms bracelet that kids (ages 5 to 9) can customize, design and program in order to personalize the accessory while improving their learning skills. </w:t>
      </w:r>
      <w:r w:rsidRPr="00E92CE4">
        <w:rPr>
          <w:rFonts w:asciiTheme="minorHAnsi" w:eastAsia="Open Sans" w:hAnsiTheme="minorHAnsi" w:cs="Open Sans"/>
        </w:rPr>
        <w:t xml:space="preserve">This is Flycatcher’s second product line after the success of </w:t>
      </w:r>
      <w:hyperlink r:id="rId8">
        <w:r w:rsidRPr="00E92CE4">
          <w:rPr>
            <w:rFonts w:asciiTheme="minorHAnsi" w:eastAsia="Open Sans" w:hAnsiTheme="minorHAnsi" w:cs="Open Sans"/>
            <w:color w:val="1155CC"/>
            <w:u w:val="single"/>
          </w:rPr>
          <w:t>Painting Lulu</w:t>
        </w:r>
      </w:hyperlink>
      <w:r w:rsidRPr="00E92CE4">
        <w:rPr>
          <w:rFonts w:asciiTheme="minorHAnsi" w:eastAsia="Nova Mono" w:hAnsiTheme="minorHAnsi" w:cs="Nova Mono"/>
        </w:rPr>
        <w:t>™, the company’s interactive coloring book line that was launched last year.</w:t>
      </w:r>
    </w:p>
    <w:p w:rsidR="009E2FA8" w:rsidRPr="00E92CE4" w:rsidRDefault="009E2FA8">
      <w:pPr>
        <w:spacing w:line="300" w:lineRule="auto"/>
        <w:rPr>
          <w:rFonts w:asciiTheme="minorHAnsi" w:hAnsiTheme="minorHAnsi"/>
        </w:rPr>
      </w:pPr>
    </w:p>
    <w:p w:rsidR="009E2FA8" w:rsidRPr="00E92CE4" w:rsidRDefault="005C0892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Nova Mono" w:hAnsiTheme="minorHAnsi" w:cs="Nova Mono"/>
        </w:rPr>
        <w:t xml:space="preserve">The CharmBricks™ bracelet is constructed from several smart electronic bricks that can be customized with different stylish charms. The various bricks are formed into a bracelet using a rainbow connector which binds them together. Children can customize their own by placing different charms inside </w:t>
      </w:r>
      <w:r w:rsidRPr="00E92CE4">
        <w:rPr>
          <w:rFonts w:asciiTheme="minorHAnsi" w:eastAsia="Open Sans" w:hAnsiTheme="minorHAnsi" w:cs="Open Sans"/>
        </w:rPr>
        <w:t xml:space="preserve">each brick and consequently program each brick with a unique functionality, such as blinking colors with different patterns e.g. turning on LED lights in every color and various effects the child will choose. </w:t>
      </w:r>
    </w:p>
    <w:p w:rsidR="009E2FA8" w:rsidRPr="00E92CE4" w:rsidRDefault="009E2FA8">
      <w:pPr>
        <w:spacing w:line="300" w:lineRule="auto"/>
        <w:rPr>
          <w:rFonts w:asciiTheme="minorHAnsi" w:hAnsiTheme="minorHAnsi"/>
        </w:rPr>
      </w:pPr>
    </w:p>
    <w:p w:rsidR="009E2FA8" w:rsidRPr="00E92CE4" w:rsidRDefault="005C0892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Open Sans" w:hAnsiTheme="minorHAnsi" w:cs="Open Sans"/>
          <w:i/>
        </w:rPr>
        <w:t xml:space="preserve">“Providing today’s preschoolers with a set of tools that builds their confidence and skill set will have a huge </w:t>
      </w:r>
      <w:r w:rsidR="00E92CE4" w:rsidRPr="00E92CE4">
        <w:rPr>
          <w:rFonts w:asciiTheme="minorHAnsi" w:eastAsia="Open Sans" w:hAnsiTheme="minorHAnsi" w:cs="Open Sans"/>
          <w:i/>
        </w:rPr>
        <w:t>effect</w:t>
      </w:r>
      <w:r w:rsidRPr="00E92CE4">
        <w:rPr>
          <w:rFonts w:asciiTheme="minorHAnsi" w:eastAsia="Open Sans" w:hAnsiTheme="minorHAnsi" w:cs="Open Sans"/>
          <w:i/>
        </w:rPr>
        <w:t xml:space="preserve"> on our lives in a few years" </w:t>
      </w:r>
      <w:r w:rsidRPr="00E92CE4">
        <w:rPr>
          <w:rFonts w:asciiTheme="minorHAnsi" w:eastAsia="Open Sans" w:hAnsiTheme="minorHAnsi" w:cs="Open Sans"/>
        </w:rPr>
        <w:t xml:space="preserve">said Shay Chen, CEO of FlyCatcher Inc. </w:t>
      </w:r>
      <w:r w:rsidRPr="00E92CE4">
        <w:rPr>
          <w:rFonts w:asciiTheme="minorHAnsi" w:eastAsia="Open Sans" w:hAnsiTheme="minorHAnsi" w:cs="Open Sans"/>
          <w:i/>
        </w:rPr>
        <w:t>"We are committed to pioneering tech innovation within the toy world and there’s no better place to show it than the annual Toy Fair in New York</w:t>
      </w:r>
      <w:r w:rsidR="00E92CE4" w:rsidRPr="00E92CE4">
        <w:rPr>
          <w:rFonts w:asciiTheme="minorHAnsi" w:eastAsia="Open Sans" w:hAnsiTheme="minorHAnsi" w:cs="Open Sans"/>
          <w:i/>
        </w:rPr>
        <w:t>.”</w:t>
      </w:r>
    </w:p>
    <w:p w:rsidR="009E2FA8" w:rsidRPr="00E92CE4" w:rsidRDefault="009E2FA8">
      <w:pPr>
        <w:spacing w:line="300" w:lineRule="auto"/>
        <w:rPr>
          <w:rFonts w:asciiTheme="minorHAnsi" w:hAnsiTheme="minorHAnsi"/>
        </w:rPr>
      </w:pPr>
    </w:p>
    <w:p w:rsidR="009E2FA8" w:rsidRPr="00E92CE4" w:rsidRDefault="005C0892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Nova Mono" w:hAnsiTheme="minorHAnsi" w:cs="Nova Mono"/>
        </w:rPr>
        <w:t xml:space="preserve">The CharmBricks™ companion app will focus on creating playful STEM challenges (science, technology, engineering and mathematics) and </w:t>
      </w:r>
      <w:r w:rsidRPr="00E92CE4">
        <w:rPr>
          <w:rFonts w:asciiTheme="minorHAnsi" w:eastAsia="Open Sans" w:hAnsiTheme="minorHAnsi" w:cs="Open Sans"/>
        </w:rPr>
        <w:t xml:space="preserve">will </w:t>
      </w:r>
      <w:r w:rsidRPr="00E92CE4">
        <w:rPr>
          <w:rFonts w:asciiTheme="minorHAnsi" w:eastAsia="Open Sans" w:hAnsiTheme="minorHAnsi" w:cs="Open Sans"/>
          <w:color w:val="2C2C2C"/>
        </w:rPr>
        <w:t>teach kids the foundational skills of coding through planning, problem solving and sequencing</w:t>
      </w:r>
      <w:r w:rsidRPr="00E92CE4">
        <w:rPr>
          <w:rFonts w:asciiTheme="minorHAnsi" w:eastAsia="Open Sans" w:hAnsiTheme="minorHAnsi" w:cs="Open Sans"/>
        </w:rPr>
        <w:t xml:space="preserve"> as they design their bracelet with the App.</w:t>
      </w:r>
    </w:p>
    <w:p w:rsidR="009E2FA8" w:rsidRPr="00E92CE4" w:rsidRDefault="009E2FA8">
      <w:pPr>
        <w:spacing w:line="300" w:lineRule="auto"/>
        <w:rPr>
          <w:rFonts w:asciiTheme="minorHAnsi" w:hAnsiTheme="minorHAnsi"/>
        </w:rPr>
      </w:pPr>
    </w:p>
    <w:p w:rsidR="009E2FA8" w:rsidRPr="00E92CE4" w:rsidRDefault="005C0892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Nova Mono" w:hAnsiTheme="minorHAnsi" w:cs="Nova Mono"/>
        </w:rPr>
        <w:t>The FlyCatcher team will present their toy line, at the annual Toy Fair in New York (booth #6044).  Stop by the booth to learn more about the new CharmBricks™ technology and Painting Lulu’s digital coloring book line-up!</w:t>
      </w:r>
    </w:p>
    <w:p w:rsidR="009E2FA8" w:rsidRPr="00E92CE4" w:rsidRDefault="009E2FA8">
      <w:pPr>
        <w:spacing w:line="300" w:lineRule="auto"/>
        <w:rPr>
          <w:rFonts w:asciiTheme="minorHAnsi" w:hAnsiTheme="minorHAnsi"/>
        </w:rPr>
      </w:pPr>
    </w:p>
    <w:p w:rsidR="009E2FA8" w:rsidRPr="00E92CE4" w:rsidRDefault="005C0892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Open Sans" w:hAnsiTheme="minorHAnsi" w:cs="Open Sans"/>
          <w:b/>
        </w:rPr>
        <w:t>About FlyCatcher Inc</w:t>
      </w:r>
    </w:p>
    <w:p w:rsidR="009E2FA8" w:rsidRPr="00E92CE4" w:rsidRDefault="005C0892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Nova Mono" w:hAnsiTheme="minorHAnsi" w:cs="Nova Mono"/>
        </w:rPr>
        <w:t xml:space="preserve">FlyCatcher Inc., a tech toy company that was founded in 2013 in New York, is on a mission to help parents develop their child's learning skills by developing toys that bridge the gap between real-life and the digital space. FlyCatcher Inc., is the maker of Painting Lulu™, the award-winning paper &amp; digital coloring book line. The company has partnered with some of the biggest brands in the toy industry including: Hasbro, Mattel, Rovio and more. </w:t>
      </w:r>
    </w:p>
    <w:p w:rsidR="009E2FA8" w:rsidRPr="00E92CE4" w:rsidRDefault="009E2FA8">
      <w:pPr>
        <w:spacing w:line="300" w:lineRule="auto"/>
        <w:rPr>
          <w:rFonts w:asciiTheme="minorHAnsi" w:hAnsiTheme="minorHAnsi"/>
        </w:rPr>
      </w:pPr>
    </w:p>
    <w:p w:rsidR="009E2FA8" w:rsidRPr="00E92CE4" w:rsidRDefault="005C0892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Open Sans" w:hAnsiTheme="minorHAnsi" w:cs="Open Sans"/>
        </w:rPr>
        <w:t>Press Contact: Tal Zilberman</w:t>
      </w:r>
    </w:p>
    <w:p w:rsidR="009E2FA8" w:rsidRPr="00E92CE4" w:rsidRDefault="005C0892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Open Sans" w:hAnsiTheme="minorHAnsi" w:cs="Open Sans"/>
        </w:rPr>
        <w:t>Co-Founder &amp; VP Marketing</w:t>
      </w:r>
    </w:p>
    <w:p w:rsidR="009E2FA8" w:rsidRPr="00E92CE4" w:rsidRDefault="005C0892">
      <w:pPr>
        <w:spacing w:line="300" w:lineRule="auto"/>
        <w:rPr>
          <w:rFonts w:asciiTheme="minorHAnsi" w:hAnsiTheme="minorHAnsi"/>
        </w:rPr>
      </w:pPr>
      <w:r w:rsidRPr="00E92CE4">
        <w:rPr>
          <w:rFonts w:asciiTheme="minorHAnsi" w:eastAsia="Open Sans" w:hAnsiTheme="minorHAnsi" w:cs="Open Sans"/>
        </w:rPr>
        <w:t>tal@paintinglulu.com | 917-725-5005</w:t>
      </w:r>
    </w:p>
    <w:p w:rsidR="009E2FA8" w:rsidRPr="00E92CE4" w:rsidRDefault="00CA05B8">
      <w:pPr>
        <w:spacing w:line="300" w:lineRule="auto"/>
        <w:rPr>
          <w:rFonts w:asciiTheme="minorHAnsi" w:hAnsiTheme="minorHAnsi"/>
        </w:rPr>
      </w:pPr>
      <w:hyperlink r:id="rId9">
        <w:r w:rsidR="005C0892" w:rsidRPr="00E92CE4">
          <w:rPr>
            <w:rFonts w:asciiTheme="minorHAnsi" w:eastAsia="Open Sans" w:hAnsiTheme="minorHAnsi" w:cs="Open Sans"/>
            <w:color w:val="1155CC"/>
            <w:u w:val="single"/>
          </w:rPr>
          <w:t>http://www.charmbricks.com</w:t>
        </w:r>
      </w:hyperlink>
    </w:p>
    <w:p w:rsidR="009E2FA8" w:rsidRPr="00E92CE4" w:rsidRDefault="00CA05B8">
      <w:pPr>
        <w:spacing w:line="300" w:lineRule="auto"/>
        <w:rPr>
          <w:rFonts w:asciiTheme="minorHAnsi" w:hAnsiTheme="minorHAnsi"/>
        </w:rPr>
      </w:pPr>
      <w:hyperlink r:id="rId10">
        <w:r w:rsidR="005C0892" w:rsidRPr="00E92CE4">
          <w:rPr>
            <w:rFonts w:asciiTheme="minorHAnsi" w:eastAsia="Open Sans" w:hAnsiTheme="minorHAnsi" w:cs="Open Sans"/>
            <w:color w:val="1155CC"/>
            <w:u w:val="single"/>
          </w:rPr>
          <w:t>http://www.paintinglulu.com</w:t>
        </w:r>
      </w:hyperlink>
    </w:p>
    <w:sectPr w:rsidR="009E2FA8" w:rsidRPr="00E92CE4" w:rsidSect="00E92CE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B8" w:rsidRDefault="00CA05B8">
      <w:pPr>
        <w:spacing w:line="240" w:lineRule="auto"/>
      </w:pPr>
      <w:r>
        <w:separator/>
      </w:r>
    </w:p>
  </w:endnote>
  <w:endnote w:type="continuationSeparator" w:id="0">
    <w:p w:rsidR="00CA05B8" w:rsidRDefault="00CA0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va Mono">
    <w:charset w:val="00"/>
    <w:family w:val="auto"/>
    <w:pitch w:val="default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B8" w:rsidRDefault="00CA05B8">
      <w:pPr>
        <w:spacing w:line="240" w:lineRule="auto"/>
      </w:pPr>
      <w:r>
        <w:separator/>
      </w:r>
    </w:p>
  </w:footnote>
  <w:footnote w:type="continuationSeparator" w:id="0">
    <w:p w:rsidR="00CA05B8" w:rsidRDefault="00CA05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A8"/>
    <w:rsid w:val="005C0892"/>
    <w:rsid w:val="00972317"/>
    <w:rsid w:val="009E2FA8"/>
    <w:rsid w:val="00CA05B8"/>
    <w:rsid w:val="00D93FE9"/>
    <w:rsid w:val="00E92CE4"/>
    <w:rsid w:val="00E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C5DA59-3015-46C0-B205-6BC2618A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92C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CE4"/>
  </w:style>
  <w:style w:type="paragraph" w:styleId="Footer">
    <w:name w:val="footer"/>
    <w:basedOn w:val="Normal"/>
    <w:link w:val="FooterChar"/>
    <w:uiPriority w:val="99"/>
    <w:unhideWhenUsed/>
    <w:rsid w:val="00E92C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ntinglul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armbrick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intinglulu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paintinglulu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armbric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 chen</dc:creator>
  <cp:lastModifiedBy>Tal Z</cp:lastModifiedBy>
  <cp:revision>4</cp:revision>
  <dcterms:created xsi:type="dcterms:W3CDTF">2016-02-01T09:29:00Z</dcterms:created>
  <dcterms:modified xsi:type="dcterms:W3CDTF">2016-02-03T22:03:00Z</dcterms:modified>
  <cp:contentStatus/>
</cp:coreProperties>
</file>