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A3D" w:rsidRDefault="00EA2583" w:rsidP="00ED1A3D">
      <w:pPr>
        <w:rPr>
          <w:b/>
        </w:rPr>
      </w:pPr>
      <w:r>
        <w:rPr>
          <w:b/>
        </w:rPr>
        <w:t>FOR IMMEDIATE</w:t>
      </w:r>
      <w:r w:rsidR="00ED1A3D" w:rsidRPr="00ED1A3D">
        <w:rPr>
          <w:b/>
        </w:rPr>
        <w:t xml:space="preserve"> RELEASE</w:t>
      </w:r>
      <w:r w:rsidR="00ED1A3D">
        <w:rPr>
          <w:b/>
        </w:rPr>
        <w:br/>
      </w:r>
      <w:r w:rsidR="00B01A17">
        <w:rPr>
          <w:b/>
        </w:rPr>
        <w:t>17/02/2016</w:t>
      </w:r>
    </w:p>
    <w:p w:rsidR="00ED1A3D" w:rsidRDefault="00EA2583" w:rsidP="00ED1A3D">
      <w:pPr>
        <w:rPr>
          <w:b/>
          <w:sz w:val="40"/>
        </w:rPr>
      </w:pPr>
      <w:proofErr w:type="spellStart"/>
      <w:r>
        <w:rPr>
          <w:b/>
          <w:sz w:val="40"/>
        </w:rPr>
        <w:t>Startup</w:t>
      </w:r>
      <w:proofErr w:type="spellEnd"/>
      <w:r>
        <w:rPr>
          <w:b/>
          <w:sz w:val="40"/>
        </w:rPr>
        <w:t xml:space="preserve"> Open-Sources $</w:t>
      </w:r>
      <w:r w:rsidR="00B01A17">
        <w:rPr>
          <w:b/>
          <w:sz w:val="40"/>
        </w:rPr>
        <w:t>5</w:t>
      </w:r>
      <w:r>
        <w:rPr>
          <w:b/>
          <w:sz w:val="40"/>
        </w:rPr>
        <w:t>m of Tech in Race for Talent</w:t>
      </w:r>
    </w:p>
    <w:p w:rsidR="00EA2583" w:rsidRPr="00EA2583" w:rsidRDefault="00EA2583" w:rsidP="00ED1A3D">
      <w:pPr>
        <w:rPr>
          <w:sz w:val="28"/>
        </w:rPr>
      </w:pPr>
      <w:r w:rsidRPr="00EA2583">
        <w:rPr>
          <w:sz w:val="28"/>
        </w:rPr>
        <w:t xml:space="preserve">Analytics </w:t>
      </w:r>
      <w:proofErr w:type="spellStart"/>
      <w:r w:rsidRPr="00EA2583">
        <w:rPr>
          <w:sz w:val="28"/>
        </w:rPr>
        <w:t>startup</w:t>
      </w:r>
      <w:proofErr w:type="spellEnd"/>
      <w:r w:rsidRPr="00EA2583">
        <w:rPr>
          <w:sz w:val="28"/>
        </w:rPr>
        <w:t xml:space="preserve"> releases </w:t>
      </w:r>
      <w:r w:rsidR="00AB0F15" w:rsidRPr="00EA2583">
        <w:rPr>
          <w:sz w:val="28"/>
        </w:rPr>
        <w:t>web</w:t>
      </w:r>
      <w:r w:rsidR="00AB0F15">
        <w:rPr>
          <w:sz w:val="28"/>
        </w:rPr>
        <w:t>-</w:t>
      </w:r>
      <w:r w:rsidRPr="00EA2583">
        <w:rPr>
          <w:sz w:val="28"/>
        </w:rPr>
        <w:t xml:space="preserve">services </w:t>
      </w:r>
      <w:r w:rsidR="00AB0F15">
        <w:rPr>
          <w:sz w:val="28"/>
        </w:rPr>
        <w:t xml:space="preserve">API </w:t>
      </w:r>
      <w:r w:rsidRPr="00EA2583">
        <w:rPr>
          <w:sz w:val="28"/>
        </w:rPr>
        <w:t>framework in bid to attract top software engineers</w:t>
      </w:r>
    </w:p>
    <w:p w:rsidR="00ED1A3D" w:rsidRDefault="00B01A17" w:rsidP="00ED1A3D">
      <w:pPr>
        <w:rPr>
          <w:b/>
        </w:rPr>
      </w:pPr>
      <w:r>
        <w:rPr>
          <w:b/>
        </w:rPr>
        <w:t>London</w:t>
      </w:r>
    </w:p>
    <w:p w:rsidR="00EA2583" w:rsidRDefault="00EA2583" w:rsidP="00EA2583">
      <w:r>
        <w:t xml:space="preserve">What does a </w:t>
      </w:r>
      <w:proofErr w:type="spellStart"/>
      <w:r>
        <w:t>startup</w:t>
      </w:r>
      <w:proofErr w:type="spellEnd"/>
      <w:r>
        <w:t xml:space="preserve"> do when confronted with the challenge of hiring top quality engineering talent? </w:t>
      </w:r>
    </w:p>
    <w:p w:rsidR="00BC7710" w:rsidRDefault="00BC7710" w:rsidP="00EA2583">
      <w:r>
        <w:t xml:space="preserve">For one innovative web analytics firm, the answer was to turn the traditional recruitment process on its head and approach the challenge from a completely different angle. </w:t>
      </w:r>
    </w:p>
    <w:p w:rsidR="00EA2583" w:rsidRDefault="00BC7710" w:rsidP="00EA2583">
      <w:r>
        <w:t xml:space="preserve">That was the thinking that lead </w:t>
      </w:r>
      <w:r w:rsidR="00EA2583">
        <w:t xml:space="preserve">Decibel Insight to </w:t>
      </w:r>
      <w:r>
        <w:t xml:space="preserve">open-source part of their </w:t>
      </w:r>
      <w:r w:rsidR="00EA2583">
        <w:t>code</w:t>
      </w:r>
      <w:r w:rsidR="00AB0F15">
        <w:t xml:space="preserve"> </w:t>
      </w:r>
      <w:r w:rsidR="00EA2583">
        <w:t xml:space="preserve">base – a bold move that they hope will </w:t>
      </w:r>
      <w:r>
        <w:t>give them an edge</w:t>
      </w:r>
      <w:r w:rsidR="00EA2583">
        <w:t xml:space="preserve"> in the competitive </w:t>
      </w:r>
      <w:r w:rsidR="002C36D8">
        <w:t>search for global talent</w:t>
      </w:r>
      <w:r w:rsidR="00EA2583">
        <w:t xml:space="preserve">. </w:t>
      </w:r>
    </w:p>
    <w:p w:rsidR="00EA2583" w:rsidRDefault="00AB0F15" w:rsidP="00EA2583">
      <w:r>
        <w:t>N</w:t>
      </w:r>
      <w:r w:rsidR="00EA2583">
        <w:t>amed Decibel Core,</w:t>
      </w:r>
      <w:r>
        <w:t xml:space="preserve"> this new open source product</w:t>
      </w:r>
      <w:r w:rsidR="00EA2583">
        <w:t xml:space="preserve"> is the web-services </w:t>
      </w:r>
      <w:r>
        <w:t xml:space="preserve">API framework </w:t>
      </w:r>
      <w:r w:rsidR="00EA2583">
        <w:t>component of the award-winning enterprise analytics platform, Decibel Insight. The result of five years of development, it’s a feature-rich, object-oriented framework that enables developers to rapidly buil</w:t>
      </w:r>
      <w:r w:rsidR="00B01A17">
        <w:t>d</w:t>
      </w:r>
      <w:r w:rsidR="00EA2583">
        <w:t xml:space="preserve"> powerful APIs for their web and mobile applications. </w:t>
      </w:r>
    </w:p>
    <w:p w:rsidR="00EA2583" w:rsidRDefault="00EA2583" w:rsidP="00EA2583">
      <w:r>
        <w:t xml:space="preserve">Decibel Core has been made available through GitHub with immediate effect. </w:t>
      </w:r>
    </w:p>
    <w:p w:rsidR="00EA2583" w:rsidRDefault="00EA2583" w:rsidP="00EA2583">
      <w:r>
        <w:t xml:space="preserve">Decibel Insight’s decision to open up part of their technology stack to the global development community comes during a period of </w:t>
      </w:r>
      <w:r w:rsidR="00BC7710">
        <w:t>significant</w:t>
      </w:r>
      <w:r>
        <w:t xml:space="preserve"> growth for the </w:t>
      </w:r>
      <w:proofErr w:type="spellStart"/>
      <w:r>
        <w:t>startup</w:t>
      </w:r>
      <w:proofErr w:type="spellEnd"/>
      <w:r w:rsidR="00BC7710">
        <w:t xml:space="preserve">. Since launch in 2014 they have increased revenue by 2,200% YoY </w:t>
      </w:r>
      <w:r w:rsidR="00507996">
        <w:t>as their technology has been adopted by enterprise clients in the US and UK</w:t>
      </w:r>
      <w:r w:rsidR="00BC7710">
        <w:t xml:space="preserve">. </w:t>
      </w:r>
    </w:p>
    <w:p w:rsidR="00EA2583" w:rsidRDefault="00EA2583" w:rsidP="00EA2583">
      <w:r>
        <w:t>Ben Harris, CEO, says:</w:t>
      </w:r>
    </w:p>
    <w:p w:rsidR="00EA2583" w:rsidRDefault="00EA2583" w:rsidP="00EA2583">
      <w:r>
        <w:t xml:space="preserve">“Everybody knows how hard it can be to </w:t>
      </w:r>
      <w:r w:rsidR="002C36D8">
        <w:t>find the very best</w:t>
      </w:r>
      <w:r>
        <w:t xml:space="preserve"> software </w:t>
      </w:r>
      <w:r w:rsidR="002C36D8">
        <w:t>engineers</w:t>
      </w:r>
      <w:r>
        <w:t>, so we’ve tried to shake things up by encouraging them to find us</w:t>
      </w:r>
      <w:r w:rsidR="00507996">
        <w:t xml:space="preserve"> instead</w:t>
      </w:r>
      <w:r w:rsidR="002C36D8">
        <w:t>.</w:t>
      </w:r>
    </w:p>
    <w:p w:rsidR="00EA2583" w:rsidRDefault="00B01A17" w:rsidP="00EA2583">
      <w:r>
        <w:t xml:space="preserve">“Decibel Core is </w:t>
      </w:r>
      <w:proofErr w:type="gramStart"/>
      <w:r>
        <w:t>an</w:t>
      </w:r>
      <w:proofErr w:type="gramEnd"/>
      <w:r>
        <w:t xml:space="preserve"> $5</w:t>
      </w:r>
      <w:bookmarkStart w:id="0" w:name="_GoBack"/>
      <w:bookmarkEnd w:id="0"/>
      <w:r w:rsidR="00EA2583">
        <w:t>m API framework, and we’re putting it into the hands of the software development community for free</w:t>
      </w:r>
      <w:r w:rsidR="00507996">
        <w:t xml:space="preserve"> in the hope </w:t>
      </w:r>
      <w:r w:rsidR="00EA2583">
        <w:t xml:space="preserve">that by exposing this small but valuable part of our stack, developers will be </w:t>
      </w:r>
      <w:r w:rsidR="00507996">
        <w:t>impressed by</w:t>
      </w:r>
      <w:r w:rsidR="00EA2583">
        <w:t xml:space="preserve"> what we’re doing and want to find out more.”</w:t>
      </w:r>
    </w:p>
    <w:p w:rsidR="00EA2583" w:rsidRDefault="00EA2583" w:rsidP="00EA2583">
      <w:r>
        <w:t>Timothy de Paris, CTO, says:</w:t>
      </w:r>
    </w:p>
    <w:p w:rsidR="00EA2583" w:rsidRDefault="00EA2583" w:rsidP="00EA2583">
      <w:r>
        <w:t>“We’re building something incredibly exciting here. Open-sourcing part of our code</w:t>
      </w:r>
      <w:r w:rsidR="00AB0F15">
        <w:t xml:space="preserve"> </w:t>
      </w:r>
      <w:r>
        <w:t>base is a way that we can invite developers around the world to</w:t>
      </w:r>
      <w:r w:rsidR="00507996">
        <w:t xml:space="preserve"> get a glimpse of the technology we’re working on.</w:t>
      </w:r>
    </w:p>
    <w:p w:rsidR="00ED1A3D" w:rsidRDefault="00EA2583" w:rsidP="00EA2583">
      <w:r>
        <w:t xml:space="preserve">“It’s part of a long-term strategy to build two-way relationships with likeminded </w:t>
      </w:r>
      <w:r w:rsidR="00B01A17">
        <w:t>programmers</w:t>
      </w:r>
      <w:r w:rsidR="00507996">
        <w:t>.</w:t>
      </w:r>
      <w:r>
        <w:t xml:space="preserve"> </w:t>
      </w:r>
      <w:r w:rsidR="00507996">
        <w:t xml:space="preserve">We’re </w:t>
      </w:r>
      <w:r w:rsidR="00204925">
        <w:t>looking forward</w:t>
      </w:r>
      <w:r w:rsidR="00507996">
        <w:t xml:space="preserve"> to see</w:t>
      </w:r>
      <w:r w:rsidR="00204925">
        <w:t>ing</w:t>
      </w:r>
      <w:r w:rsidR="00507996">
        <w:t xml:space="preserve"> where it leads us</w:t>
      </w:r>
      <w:r>
        <w:t>.”</w:t>
      </w:r>
    </w:p>
    <w:p w:rsidR="00ED1A3D" w:rsidRDefault="00EA2583" w:rsidP="00ED1A3D">
      <w:pPr>
        <w:rPr>
          <w:b/>
        </w:rPr>
      </w:pPr>
      <w:r>
        <w:rPr>
          <w:b/>
        </w:rPr>
        <w:t>ENDS</w:t>
      </w:r>
    </w:p>
    <w:p w:rsidR="00EA2583" w:rsidRPr="00EA2583" w:rsidRDefault="00EA2583" w:rsidP="00EA2583">
      <w:pPr>
        <w:rPr>
          <w:rFonts w:ascii="Calibri" w:eastAsia="Calibri" w:hAnsi="Calibri" w:cs="Calibri"/>
          <w:color w:val="000000"/>
          <w:u w:color="000000"/>
          <w:bdr w:val="nil"/>
          <w:lang w:val="en-US" w:eastAsia="en-GB"/>
        </w:rPr>
      </w:pPr>
      <w:r w:rsidRPr="00EA2583">
        <w:rPr>
          <w:rFonts w:ascii="Calibri" w:eastAsia="Calibri" w:hAnsi="Calibri" w:cs="Calibri"/>
          <w:color w:val="000000"/>
          <w:u w:color="000000"/>
          <w:bdr w:val="nil"/>
          <w:lang w:val="en-US" w:eastAsia="en-GB"/>
        </w:rPr>
        <w:t>Decibel Insight empowers enterprise-level digital marketers and web analysts to put customer</w:t>
      </w:r>
      <w:r w:rsidR="00507996">
        <w:rPr>
          <w:rFonts w:ascii="Calibri" w:eastAsia="Calibri" w:hAnsi="Calibri" w:cs="Calibri"/>
          <w:color w:val="000000"/>
          <w:u w:color="000000"/>
          <w:bdr w:val="nil"/>
          <w:lang w:val="en-US" w:eastAsia="en-GB"/>
        </w:rPr>
        <w:t xml:space="preserve"> experience at the heart of what they do</w:t>
      </w:r>
      <w:r w:rsidRPr="00EA2583">
        <w:rPr>
          <w:rFonts w:ascii="Calibri" w:eastAsia="Calibri" w:hAnsi="Calibri" w:cs="Calibri"/>
          <w:color w:val="000000"/>
          <w:u w:color="000000"/>
          <w:bdr w:val="nil"/>
          <w:lang w:val="en-US" w:eastAsia="en-GB"/>
        </w:rPr>
        <w:t xml:space="preserve">. Its award-winning technology tracks and records what </w:t>
      </w:r>
      <w:r w:rsidRPr="00EA2583">
        <w:rPr>
          <w:rFonts w:ascii="Calibri" w:eastAsia="Calibri" w:hAnsi="Calibri" w:cs="Calibri"/>
          <w:color w:val="000000"/>
          <w:u w:color="000000"/>
          <w:bdr w:val="nil"/>
          <w:lang w:val="en-US" w:eastAsia="en-GB"/>
        </w:rPr>
        <w:lastRenderedPageBreak/>
        <w:t>website visitors see and what they do, enabling marketers and web analysts to forensically examine their behavior and use that insight to improve the on-site customer experience.</w:t>
      </w:r>
    </w:p>
    <w:p w:rsidR="00EA2583" w:rsidRPr="00EA2583" w:rsidRDefault="00EA2583" w:rsidP="00EA2583">
      <w:pPr>
        <w:rPr>
          <w:rFonts w:ascii="Calibri" w:eastAsia="Calibri" w:hAnsi="Calibri" w:cs="Calibri"/>
          <w:color w:val="000000"/>
          <w:u w:color="000000"/>
          <w:bdr w:val="nil"/>
          <w:lang w:val="en-US" w:eastAsia="en-GB"/>
        </w:rPr>
      </w:pPr>
      <w:r w:rsidRPr="00EA2583">
        <w:rPr>
          <w:rFonts w:ascii="Calibri" w:eastAsia="Calibri" w:hAnsi="Calibri" w:cs="Calibri"/>
          <w:color w:val="000000"/>
          <w:u w:color="000000"/>
          <w:bdr w:val="nil"/>
          <w:lang w:val="en-US" w:eastAsia="en-GB"/>
        </w:rPr>
        <w:t>Decibel Insight launched at the end of Q1 2014 after three years of development and beta testing, and is now the most advanced product of its kind globally, surpassing its competitors and being used in over 50 countries.</w:t>
      </w:r>
    </w:p>
    <w:p w:rsidR="00EA2583" w:rsidRPr="00EA2583" w:rsidRDefault="00EA2583" w:rsidP="00EA2583">
      <w:pPr>
        <w:rPr>
          <w:rFonts w:ascii="Calibri" w:eastAsia="Calibri" w:hAnsi="Calibri" w:cs="Calibri"/>
          <w:color w:val="000000"/>
          <w:u w:color="000000"/>
          <w:bdr w:val="nil"/>
          <w:lang w:val="en-US" w:eastAsia="en-GB"/>
        </w:rPr>
      </w:pPr>
    </w:p>
    <w:p w:rsidR="00EA2583" w:rsidRPr="00EA2583" w:rsidRDefault="00EA2583" w:rsidP="00EA2583">
      <w:pPr>
        <w:rPr>
          <w:rFonts w:ascii="Calibri" w:eastAsia="Calibri" w:hAnsi="Calibri" w:cs="Calibri"/>
          <w:b/>
          <w:color w:val="000000"/>
          <w:u w:color="000000"/>
          <w:bdr w:val="nil"/>
          <w:lang w:val="en-US" w:eastAsia="en-GB"/>
        </w:rPr>
      </w:pPr>
      <w:r w:rsidRPr="00EA2583">
        <w:rPr>
          <w:rFonts w:ascii="Calibri" w:eastAsia="Calibri" w:hAnsi="Calibri" w:cs="Calibri"/>
          <w:b/>
          <w:color w:val="000000"/>
          <w:u w:color="000000"/>
          <w:bdr w:val="nil"/>
          <w:lang w:val="en-US" w:eastAsia="en-GB"/>
        </w:rPr>
        <w:t>Press contact:</w:t>
      </w:r>
    </w:p>
    <w:p w:rsidR="00ED1A3D" w:rsidRPr="00ED1A3D" w:rsidRDefault="00EA2583" w:rsidP="00EA2583">
      <w:pPr>
        <w:rPr>
          <w:b/>
        </w:rPr>
      </w:pPr>
      <w:r w:rsidRPr="00EA2583">
        <w:rPr>
          <w:rFonts w:ascii="Calibri" w:eastAsia="Calibri" w:hAnsi="Calibri" w:cs="Calibri"/>
          <w:color w:val="000000"/>
          <w:u w:color="000000"/>
          <w:bdr w:val="nil"/>
          <w:lang w:val="en-US" w:eastAsia="en-GB"/>
        </w:rPr>
        <w:t>Phil Haslehurst</w:t>
      </w:r>
      <w:r>
        <w:rPr>
          <w:rFonts w:ascii="Calibri" w:eastAsia="Calibri" w:hAnsi="Calibri" w:cs="Calibri"/>
          <w:color w:val="000000"/>
          <w:u w:color="000000"/>
          <w:bdr w:val="nil"/>
          <w:lang w:val="en-US" w:eastAsia="en-GB"/>
        </w:rPr>
        <w:br/>
      </w:r>
      <w:r w:rsidRPr="00EA2583">
        <w:rPr>
          <w:rFonts w:ascii="Calibri" w:eastAsia="Calibri" w:hAnsi="Calibri" w:cs="Calibri"/>
          <w:color w:val="000000"/>
          <w:u w:color="000000"/>
          <w:bdr w:val="nil"/>
          <w:lang w:val="en-US" w:eastAsia="en-GB"/>
        </w:rPr>
        <w:t>Head of Marketing</w:t>
      </w:r>
      <w:r>
        <w:rPr>
          <w:rFonts w:ascii="Calibri" w:eastAsia="Calibri" w:hAnsi="Calibri" w:cs="Calibri"/>
          <w:color w:val="000000"/>
          <w:u w:color="000000"/>
          <w:bdr w:val="nil"/>
          <w:lang w:val="en-US" w:eastAsia="en-GB"/>
        </w:rPr>
        <w:br/>
      </w:r>
      <w:r w:rsidRPr="00EA2583">
        <w:rPr>
          <w:rFonts w:ascii="Calibri" w:eastAsia="Calibri" w:hAnsi="Calibri" w:cs="Calibri"/>
          <w:color w:val="000000"/>
          <w:u w:color="000000"/>
          <w:bdr w:val="nil"/>
          <w:lang w:val="en-US" w:eastAsia="en-GB"/>
        </w:rPr>
        <w:t>+44 20 3700 7125</w:t>
      </w:r>
      <w:r>
        <w:rPr>
          <w:rFonts w:ascii="Calibri" w:eastAsia="Calibri" w:hAnsi="Calibri" w:cs="Calibri"/>
          <w:color w:val="000000"/>
          <w:u w:color="000000"/>
          <w:bdr w:val="nil"/>
          <w:lang w:val="en-US" w:eastAsia="en-GB"/>
        </w:rPr>
        <w:br/>
      </w:r>
      <w:hyperlink r:id="rId6" w:history="1">
        <w:r w:rsidRPr="005E1320">
          <w:rPr>
            <w:rStyle w:val="Hyperlink"/>
            <w:rFonts w:ascii="Calibri" w:eastAsia="Calibri" w:hAnsi="Calibri" w:cs="Calibri"/>
            <w:u w:color="000000"/>
            <w:bdr w:val="nil"/>
            <w:lang w:val="en-US" w:eastAsia="en-GB"/>
          </w:rPr>
          <w:t>phaslehurst@decibelinsight.com</w:t>
        </w:r>
      </w:hyperlink>
      <w:r>
        <w:rPr>
          <w:rFonts w:ascii="Calibri" w:eastAsia="Calibri" w:hAnsi="Calibri" w:cs="Calibri"/>
          <w:color w:val="000000"/>
          <w:u w:color="000000"/>
          <w:bdr w:val="nil"/>
          <w:lang w:val="en-US" w:eastAsia="en-GB"/>
        </w:rPr>
        <w:t xml:space="preserve"> </w:t>
      </w:r>
    </w:p>
    <w:sectPr w:rsidR="00ED1A3D" w:rsidRPr="00ED1A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A3D" w:rsidRDefault="00ED1A3D" w:rsidP="00ED1A3D">
      <w:pPr>
        <w:spacing w:after="0" w:line="240" w:lineRule="auto"/>
      </w:pPr>
      <w:r>
        <w:separator/>
      </w:r>
    </w:p>
  </w:endnote>
  <w:endnote w:type="continuationSeparator" w:id="0">
    <w:p w:rsidR="00ED1A3D" w:rsidRDefault="00ED1A3D" w:rsidP="00ED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A3D" w:rsidRDefault="00ED1A3D" w:rsidP="00ED1A3D">
      <w:pPr>
        <w:spacing w:after="0" w:line="240" w:lineRule="auto"/>
      </w:pPr>
      <w:r>
        <w:separator/>
      </w:r>
    </w:p>
  </w:footnote>
  <w:footnote w:type="continuationSeparator" w:id="0">
    <w:p w:rsidR="00ED1A3D" w:rsidRDefault="00ED1A3D" w:rsidP="00ED1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A3D" w:rsidRDefault="00ED1A3D">
    <w:pPr>
      <w:pStyle w:val="Header"/>
    </w:pPr>
    <w:r>
      <w:rPr>
        <w:noProof/>
        <w:lang w:eastAsia="en-GB"/>
      </w:rPr>
      <w:drawing>
        <wp:anchor distT="0" distB="0" distL="114300" distR="114300" simplePos="0" relativeHeight="251658240" behindDoc="0" locked="0" layoutInCell="1" allowOverlap="1" wp14:anchorId="612BC625" wp14:editId="675D5706">
          <wp:simplePos x="0" y="0"/>
          <wp:positionH relativeFrom="margin">
            <wp:posOffset>3971290</wp:posOffset>
          </wp:positionH>
          <wp:positionV relativeFrom="margin">
            <wp:posOffset>-552450</wp:posOffset>
          </wp:positionV>
          <wp:extent cx="2333625" cy="2590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333625" cy="259080"/>
                  </a:xfrm>
                  <a:prstGeom prst="rect">
                    <a:avLst/>
                  </a:prstGeom>
                </pic:spPr>
              </pic:pic>
            </a:graphicData>
          </a:graphic>
          <wp14:sizeRelH relativeFrom="margin">
            <wp14:pctWidth>0</wp14:pctWidth>
          </wp14:sizeRelH>
        </wp:anchor>
      </w:drawing>
    </w:r>
  </w:p>
  <w:p w:rsidR="00ED1A3D" w:rsidRDefault="00ED1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3D"/>
    <w:rsid w:val="00016E12"/>
    <w:rsid w:val="00204925"/>
    <w:rsid w:val="002C36D8"/>
    <w:rsid w:val="00507996"/>
    <w:rsid w:val="00AB0F15"/>
    <w:rsid w:val="00B01A17"/>
    <w:rsid w:val="00B96D23"/>
    <w:rsid w:val="00BC7710"/>
    <w:rsid w:val="00D516E0"/>
    <w:rsid w:val="00E969D4"/>
    <w:rsid w:val="00EA2583"/>
    <w:rsid w:val="00ED1A3D"/>
    <w:rsid w:val="00FA1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C3C09A1-A285-4F33-9026-D3331C0B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A3D"/>
  </w:style>
  <w:style w:type="paragraph" w:styleId="Footer">
    <w:name w:val="footer"/>
    <w:basedOn w:val="Normal"/>
    <w:link w:val="FooterChar"/>
    <w:uiPriority w:val="99"/>
    <w:unhideWhenUsed/>
    <w:rsid w:val="00ED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A3D"/>
  </w:style>
  <w:style w:type="paragraph" w:customStyle="1" w:styleId="Body">
    <w:name w:val="Body"/>
    <w:rsid w:val="00ED1A3D"/>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yperlink0">
    <w:name w:val="Hyperlink.0"/>
    <w:basedOn w:val="DefaultParagraphFont"/>
    <w:rsid w:val="00ED1A3D"/>
    <w:rPr>
      <w:color w:val="0563C1"/>
      <w:u w:val="single" w:color="0563C1"/>
    </w:rPr>
  </w:style>
  <w:style w:type="character" w:styleId="Hyperlink">
    <w:name w:val="Hyperlink"/>
    <w:basedOn w:val="DefaultParagraphFont"/>
    <w:uiPriority w:val="99"/>
    <w:unhideWhenUsed/>
    <w:rsid w:val="00EA2583"/>
    <w:rPr>
      <w:color w:val="0563C1" w:themeColor="hyperlink"/>
      <w:u w:val="single"/>
    </w:rPr>
  </w:style>
  <w:style w:type="paragraph" w:styleId="BalloonText">
    <w:name w:val="Balloon Text"/>
    <w:basedOn w:val="Normal"/>
    <w:link w:val="BalloonTextChar"/>
    <w:uiPriority w:val="99"/>
    <w:semiHidden/>
    <w:unhideWhenUsed/>
    <w:rsid w:val="00D51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aslehurst@decibelinsigh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Haslehurst | Decibel Insight</dc:creator>
  <cp:keywords/>
  <dc:description/>
  <cp:lastModifiedBy>Phil Haslehurst | Decibel Group</cp:lastModifiedBy>
  <cp:revision>3</cp:revision>
  <cp:lastPrinted>2016-02-17T11:18:00Z</cp:lastPrinted>
  <dcterms:created xsi:type="dcterms:W3CDTF">2016-02-17T11:18:00Z</dcterms:created>
  <dcterms:modified xsi:type="dcterms:W3CDTF">2016-02-17T11:28:00Z</dcterms:modified>
</cp:coreProperties>
</file>