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7B8" w:rsidRDefault="002D37B8">
      <w:pPr>
        <w:pStyle w:val="Normal1"/>
        <w:rPr>
          <w:b/>
        </w:rPr>
      </w:pPr>
    </w:p>
    <w:p w:rsidR="00E3032C" w:rsidRDefault="005235A7">
      <w:pPr>
        <w:pStyle w:val="Normal1"/>
      </w:pPr>
      <w:r>
        <w:rPr>
          <w:b/>
        </w:rPr>
        <w:t>FOR IMMEDIATE RELEASE</w:t>
      </w:r>
    </w:p>
    <w:p w:rsidR="00E3032C" w:rsidRDefault="00E3032C">
      <w:pPr>
        <w:pStyle w:val="Normal1"/>
      </w:pPr>
    </w:p>
    <w:p w:rsidR="00E3032C" w:rsidRPr="00E9377C" w:rsidRDefault="004A353C">
      <w:pPr>
        <w:pStyle w:val="Normal1"/>
        <w:jc w:val="center"/>
      </w:pPr>
      <w:r>
        <w:rPr>
          <w:rFonts w:eastAsia="Calibri" w:cs="Calibri"/>
          <w:b/>
          <w:sz w:val="28"/>
        </w:rPr>
        <w:t xml:space="preserve">Dominion </w:t>
      </w:r>
      <w:r w:rsidR="00894ED8">
        <w:rPr>
          <w:rFonts w:eastAsia="Calibri" w:cs="Calibri"/>
          <w:b/>
          <w:sz w:val="28"/>
        </w:rPr>
        <w:t xml:space="preserve">Dealer </w:t>
      </w:r>
      <w:r w:rsidR="008D0F2F">
        <w:rPr>
          <w:rFonts w:eastAsia="Calibri" w:cs="Calibri"/>
          <w:b/>
          <w:sz w:val="28"/>
        </w:rPr>
        <w:t xml:space="preserve">Solutions </w:t>
      </w:r>
      <w:r w:rsidR="00CC6967">
        <w:rPr>
          <w:rFonts w:eastAsia="Calibri" w:cs="Calibri"/>
          <w:b/>
          <w:sz w:val="28"/>
        </w:rPr>
        <w:t xml:space="preserve">Launches </w:t>
      </w:r>
      <w:r w:rsidR="00F4192A">
        <w:rPr>
          <w:rFonts w:eastAsia="Calibri" w:cs="Calibri"/>
          <w:b/>
          <w:sz w:val="28"/>
        </w:rPr>
        <w:t>My</w:t>
      </w:r>
      <w:r w:rsidR="00E27327">
        <w:rPr>
          <w:rFonts w:eastAsia="Calibri" w:cs="Calibri"/>
          <w:b/>
          <w:sz w:val="28"/>
        </w:rPr>
        <w:t xml:space="preserve"> </w:t>
      </w:r>
      <w:r w:rsidR="00F4192A">
        <w:rPr>
          <w:rFonts w:eastAsia="Calibri" w:cs="Calibri"/>
          <w:b/>
          <w:sz w:val="28"/>
        </w:rPr>
        <w:t>Payment</w:t>
      </w:r>
      <w:r w:rsidR="00842E9B">
        <w:rPr>
          <w:rFonts w:eastAsia="Calibri" w:cs="Calibri"/>
          <w:b/>
          <w:sz w:val="28"/>
        </w:rPr>
        <w:t xml:space="preserve"> for </w:t>
      </w:r>
      <w:r w:rsidR="004644C1">
        <w:rPr>
          <w:rFonts w:eastAsia="Calibri" w:cs="Calibri"/>
          <w:b/>
          <w:sz w:val="28"/>
        </w:rPr>
        <w:t>Dealers</w:t>
      </w:r>
      <w:r>
        <w:rPr>
          <w:rFonts w:eastAsia="Calibri" w:cs="Calibri"/>
          <w:b/>
          <w:sz w:val="28"/>
        </w:rPr>
        <w:t xml:space="preserve"> Nationwide</w:t>
      </w:r>
    </w:p>
    <w:p w:rsidR="00151A4E" w:rsidRPr="00B94C3B" w:rsidRDefault="00151A4E">
      <w:pPr>
        <w:pStyle w:val="Normal1"/>
        <w:jc w:val="both"/>
        <w:rPr>
          <w:b/>
          <w:color w:val="auto"/>
        </w:rPr>
      </w:pPr>
    </w:p>
    <w:p w:rsidR="00780956" w:rsidRPr="00315335" w:rsidRDefault="005235A7" w:rsidP="00B94C3B">
      <w:pPr>
        <w:pStyle w:val="Normal1"/>
        <w:spacing w:after="0"/>
        <w:jc w:val="both"/>
        <w:rPr>
          <w:rFonts w:cs="Arial"/>
          <w:color w:val="auto"/>
          <w:sz w:val="22"/>
        </w:rPr>
      </w:pPr>
      <w:r w:rsidRPr="00B94C3B">
        <w:rPr>
          <w:b/>
          <w:color w:val="auto"/>
        </w:rPr>
        <w:t xml:space="preserve">Norfolk, VA – </w:t>
      </w:r>
      <w:r w:rsidR="00F4192A">
        <w:rPr>
          <w:b/>
          <w:color w:val="auto"/>
        </w:rPr>
        <w:t xml:space="preserve">February </w:t>
      </w:r>
      <w:r w:rsidR="00B13FC4">
        <w:rPr>
          <w:b/>
          <w:color w:val="auto"/>
        </w:rPr>
        <w:t>25</w:t>
      </w:r>
      <w:r w:rsidRPr="00B94C3B">
        <w:rPr>
          <w:b/>
          <w:color w:val="auto"/>
        </w:rPr>
        <w:t xml:space="preserve">, </w:t>
      </w:r>
      <w:r w:rsidR="00845006" w:rsidRPr="00B94C3B">
        <w:rPr>
          <w:b/>
          <w:color w:val="auto"/>
        </w:rPr>
        <w:t>201</w:t>
      </w:r>
      <w:r w:rsidR="00F4192A">
        <w:rPr>
          <w:b/>
          <w:color w:val="auto"/>
        </w:rPr>
        <w:t>6</w:t>
      </w:r>
      <w:r w:rsidR="00845006" w:rsidRPr="00B94C3B">
        <w:rPr>
          <w:color w:val="auto"/>
        </w:rPr>
        <w:t xml:space="preserve"> </w:t>
      </w:r>
      <w:r w:rsidRPr="00B94C3B">
        <w:rPr>
          <w:color w:val="auto"/>
        </w:rPr>
        <w:t>–</w:t>
      </w:r>
      <w:r w:rsidR="008D0F2F" w:rsidRPr="00B94C3B">
        <w:rPr>
          <w:color w:val="auto"/>
        </w:rPr>
        <w:t xml:space="preserve"> </w:t>
      </w:r>
      <w:r w:rsidR="008D0F2F" w:rsidRPr="00315335">
        <w:rPr>
          <w:color w:val="auto"/>
          <w:sz w:val="22"/>
        </w:rPr>
        <w:t>Dominion Dealer Solutions</w:t>
      </w:r>
      <w:r w:rsidR="00F85178" w:rsidRPr="00315335">
        <w:rPr>
          <w:color w:val="auto"/>
          <w:sz w:val="22"/>
        </w:rPr>
        <w:t>, provider of</w:t>
      </w:r>
      <w:r w:rsidR="008D0F2F" w:rsidRPr="00315335">
        <w:rPr>
          <w:color w:val="auto"/>
          <w:sz w:val="22"/>
        </w:rPr>
        <w:t xml:space="preserve"> industry</w:t>
      </w:r>
      <w:r w:rsidR="00953605" w:rsidRPr="00315335">
        <w:rPr>
          <w:color w:val="auto"/>
          <w:sz w:val="22"/>
        </w:rPr>
        <w:t>-</w:t>
      </w:r>
      <w:r w:rsidR="008D0F2F" w:rsidRPr="00315335">
        <w:rPr>
          <w:color w:val="auto"/>
          <w:sz w:val="22"/>
        </w:rPr>
        <w:t xml:space="preserve">leading </w:t>
      </w:r>
      <w:r w:rsidR="00F85178" w:rsidRPr="00315335">
        <w:rPr>
          <w:color w:val="auto"/>
          <w:sz w:val="22"/>
        </w:rPr>
        <w:t>automotive responsive websites and equity mining tools</w:t>
      </w:r>
      <w:r w:rsidR="008D0F2F" w:rsidRPr="00315335">
        <w:rPr>
          <w:color w:val="auto"/>
          <w:sz w:val="22"/>
        </w:rPr>
        <w:t xml:space="preserve">, has </w:t>
      </w:r>
      <w:r w:rsidR="003972D1">
        <w:rPr>
          <w:color w:val="auto"/>
          <w:sz w:val="22"/>
        </w:rPr>
        <w:t xml:space="preserve">introduced </w:t>
      </w:r>
      <w:r w:rsidR="00F85178" w:rsidRPr="00315335">
        <w:rPr>
          <w:rStyle w:val="Hyperlink"/>
          <w:color w:val="auto"/>
          <w:sz w:val="22"/>
          <w:u w:val="none"/>
        </w:rPr>
        <w:t>My</w:t>
      </w:r>
      <w:r w:rsidR="00E27327">
        <w:rPr>
          <w:rStyle w:val="Hyperlink"/>
          <w:color w:val="auto"/>
          <w:sz w:val="22"/>
          <w:u w:val="none"/>
        </w:rPr>
        <w:t xml:space="preserve"> </w:t>
      </w:r>
      <w:r w:rsidR="00F85178" w:rsidRPr="00315335">
        <w:rPr>
          <w:rStyle w:val="Hyperlink"/>
          <w:color w:val="auto"/>
          <w:sz w:val="22"/>
          <w:u w:val="none"/>
        </w:rPr>
        <w:t>Payment</w:t>
      </w:r>
      <w:r w:rsidR="008D0F2F" w:rsidRPr="00315335">
        <w:rPr>
          <w:color w:val="auto"/>
          <w:sz w:val="22"/>
        </w:rPr>
        <w:t xml:space="preserve"> for automotive retail dealers nationwide. </w:t>
      </w:r>
      <w:r w:rsidR="00102959">
        <w:rPr>
          <w:rFonts w:cs="Arial"/>
          <w:color w:val="auto"/>
          <w:sz w:val="22"/>
        </w:rPr>
        <w:t xml:space="preserve">Dominion’s </w:t>
      </w:r>
      <w:hyperlink r:id="rId8" w:history="1">
        <w:r w:rsidR="00F85178" w:rsidRPr="00A65F98">
          <w:rPr>
            <w:rStyle w:val="Hyperlink"/>
            <w:rFonts w:cs="Arial"/>
            <w:sz w:val="22"/>
          </w:rPr>
          <w:t>My</w:t>
        </w:r>
        <w:r w:rsidR="00E27327" w:rsidRPr="00A65F98">
          <w:rPr>
            <w:rStyle w:val="Hyperlink"/>
            <w:rFonts w:cs="Arial"/>
            <w:sz w:val="22"/>
          </w:rPr>
          <w:t xml:space="preserve"> </w:t>
        </w:r>
        <w:r w:rsidR="00F85178" w:rsidRPr="00A65F98">
          <w:rPr>
            <w:rStyle w:val="Hyperlink"/>
            <w:rFonts w:cs="Arial"/>
            <w:sz w:val="22"/>
          </w:rPr>
          <w:t>Payment</w:t>
        </w:r>
      </w:hyperlink>
      <w:r w:rsidR="00F85178" w:rsidRPr="00315335">
        <w:rPr>
          <w:rFonts w:cs="Arial"/>
          <w:color w:val="auto"/>
          <w:sz w:val="22"/>
        </w:rPr>
        <w:t xml:space="preserve"> </w:t>
      </w:r>
      <w:r w:rsidR="00102959">
        <w:rPr>
          <w:rFonts w:cs="Arial"/>
          <w:color w:val="auto"/>
          <w:sz w:val="22"/>
        </w:rPr>
        <w:t xml:space="preserve">is a suite of tools designed to drive more leads from dealership websites by giving shoppers real answers to their payment questions. The </w:t>
      </w:r>
      <w:r w:rsidR="00F85178" w:rsidRPr="00315335">
        <w:rPr>
          <w:rFonts w:cs="Arial"/>
          <w:color w:val="auto"/>
          <w:sz w:val="22"/>
        </w:rPr>
        <w:t xml:space="preserve">application embedded on the dealership’s website moves consumers deeper into the sales funnel and increases leads for automotive retail dealers by 25-40%. </w:t>
      </w:r>
      <w:r w:rsidR="000320B5">
        <w:rPr>
          <w:rFonts w:cs="Arial"/>
          <w:color w:val="auto"/>
          <w:sz w:val="22"/>
        </w:rPr>
        <w:t>The</w:t>
      </w:r>
      <w:r w:rsidR="00AF263A" w:rsidRPr="00315335">
        <w:rPr>
          <w:rFonts w:cs="Arial"/>
          <w:color w:val="auto"/>
          <w:sz w:val="22"/>
        </w:rPr>
        <w:t xml:space="preserve"> lead generation </w:t>
      </w:r>
      <w:r w:rsidR="000320B5">
        <w:rPr>
          <w:rFonts w:cs="Arial"/>
          <w:color w:val="auto"/>
          <w:sz w:val="22"/>
        </w:rPr>
        <w:t>process from My</w:t>
      </w:r>
      <w:r w:rsidR="00E27327">
        <w:rPr>
          <w:rFonts w:cs="Arial"/>
          <w:color w:val="auto"/>
          <w:sz w:val="22"/>
        </w:rPr>
        <w:t xml:space="preserve"> </w:t>
      </w:r>
      <w:r w:rsidR="000320B5">
        <w:rPr>
          <w:rFonts w:cs="Arial"/>
          <w:color w:val="auto"/>
          <w:sz w:val="22"/>
        </w:rPr>
        <w:t>Payment</w:t>
      </w:r>
      <w:r w:rsidR="000320B5" w:rsidRPr="00315335">
        <w:rPr>
          <w:rFonts w:cs="Arial"/>
          <w:color w:val="auto"/>
          <w:sz w:val="22"/>
        </w:rPr>
        <w:t xml:space="preserve"> </w:t>
      </w:r>
      <w:r w:rsidR="003972D1">
        <w:rPr>
          <w:rFonts w:cs="Arial"/>
          <w:color w:val="auto"/>
          <w:sz w:val="22"/>
        </w:rPr>
        <w:t xml:space="preserve">allows online </w:t>
      </w:r>
      <w:r w:rsidR="00AF263A" w:rsidRPr="00315335">
        <w:rPr>
          <w:rFonts w:cs="Arial"/>
          <w:color w:val="auto"/>
          <w:sz w:val="22"/>
        </w:rPr>
        <w:t xml:space="preserve">shoppers to select exactly what they can afford and </w:t>
      </w:r>
      <w:r w:rsidR="003972D1">
        <w:rPr>
          <w:rFonts w:cs="Arial"/>
          <w:color w:val="auto"/>
          <w:sz w:val="22"/>
        </w:rPr>
        <w:t xml:space="preserve">learn </w:t>
      </w:r>
      <w:r w:rsidR="00AF263A" w:rsidRPr="00315335">
        <w:rPr>
          <w:rFonts w:cs="Arial"/>
          <w:color w:val="auto"/>
          <w:sz w:val="22"/>
        </w:rPr>
        <w:t>what their monthly payments would be for any specific vehicle.</w:t>
      </w:r>
    </w:p>
    <w:p w:rsidR="00780956" w:rsidRPr="00315335" w:rsidRDefault="00780956" w:rsidP="00B94C3B">
      <w:pPr>
        <w:pStyle w:val="Normal1"/>
        <w:spacing w:after="0"/>
        <w:jc w:val="both"/>
        <w:rPr>
          <w:rFonts w:cs="Arial"/>
          <w:color w:val="auto"/>
          <w:sz w:val="22"/>
        </w:rPr>
      </w:pPr>
    </w:p>
    <w:p w:rsidR="003D71D0" w:rsidRPr="00315335" w:rsidRDefault="00102959" w:rsidP="00B94C3B">
      <w:pPr>
        <w:pStyle w:val="Normal1"/>
        <w:spacing w:after="0"/>
        <w:jc w:val="both"/>
        <w:rPr>
          <w:sz w:val="22"/>
        </w:rPr>
      </w:pPr>
      <w:r w:rsidRPr="00315335">
        <w:rPr>
          <w:rFonts w:cs="Arial"/>
          <w:color w:val="auto"/>
          <w:sz w:val="22"/>
        </w:rPr>
        <w:t>In today’s automotive market, many car shoppers are more concerned with the price of the vehicle than the vehicle’s specifics or add-ons.</w:t>
      </w:r>
      <w:r>
        <w:rPr>
          <w:rFonts w:cs="Arial"/>
          <w:color w:val="auto"/>
          <w:sz w:val="22"/>
        </w:rPr>
        <w:t xml:space="preserve"> </w:t>
      </w:r>
      <w:r w:rsidR="00E800AF" w:rsidRPr="00315335">
        <w:rPr>
          <w:rFonts w:cs="Arial"/>
          <w:color w:val="auto"/>
          <w:sz w:val="22"/>
        </w:rPr>
        <w:t>My</w:t>
      </w:r>
      <w:r w:rsidR="00E27327">
        <w:rPr>
          <w:rFonts w:cs="Arial"/>
          <w:color w:val="auto"/>
          <w:sz w:val="22"/>
        </w:rPr>
        <w:t xml:space="preserve"> </w:t>
      </w:r>
      <w:r w:rsidR="00E800AF" w:rsidRPr="00315335">
        <w:rPr>
          <w:rFonts w:cs="Arial"/>
          <w:color w:val="auto"/>
          <w:sz w:val="22"/>
        </w:rPr>
        <w:t xml:space="preserve">Payment captures the segment of consumers that are </w:t>
      </w:r>
      <w:r w:rsidR="003972D1">
        <w:rPr>
          <w:rFonts w:cs="Arial"/>
          <w:color w:val="auto"/>
          <w:sz w:val="22"/>
        </w:rPr>
        <w:t xml:space="preserve">most </w:t>
      </w:r>
      <w:r w:rsidR="00E800AF" w:rsidRPr="00315335">
        <w:rPr>
          <w:rFonts w:cs="Arial"/>
          <w:color w:val="auto"/>
          <w:sz w:val="22"/>
        </w:rPr>
        <w:t xml:space="preserve">focused on payment rather than a specific make or model. </w:t>
      </w:r>
      <w:r w:rsidR="0084422B" w:rsidRPr="00315335">
        <w:rPr>
          <w:rFonts w:cs="Arial"/>
          <w:color w:val="auto"/>
          <w:sz w:val="22"/>
        </w:rPr>
        <w:t xml:space="preserve">By targeting these car shoppers, the reach of the dealership’s website is broadened to include highly qualified leads, not </w:t>
      </w:r>
      <w:r>
        <w:rPr>
          <w:rFonts w:cs="Arial"/>
          <w:color w:val="auto"/>
          <w:sz w:val="22"/>
        </w:rPr>
        <w:t xml:space="preserve">just </w:t>
      </w:r>
      <w:r w:rsidR="0084422B" w:rsidRPr="00315335">
        <w:rPr>
          <w:rFonts w:cs="Arial"/>
          <w:color w:val="auto"/>
          <w:sz w:val="22"/>
        </w:rPr>
        <w:t xml:space="preserve">browsers. </w:t>
      </w:r>
      <w:r>
        <w:rPr>
          <w:rFonts w:cs="Arial"/>
          <w:color w:val="auto"/>
          <w:sz w:val="22"/>
        </w:rPr>
        <w:t>My</w:t>
      </w:r>
      <w:r w:rsidR="00E27327">
        <w:rPr>
          <w:rFonts w:cs="Arial"/>
          <w:color w:val="auto"/>
          <w:sz w:val="22"/>
        </w:rPr>
        <w:t xml:space="preserve"> </w:t>
      </w:r>
      <w:r>
        <w:rPr>
          <w:rFonts w:cs="Arial"/>
          <w:color w:val="auto"/>
          <w:sz w:val="22"/>
        </w:rPr>
        <w:t xml:space="preserve">Payment </w:t>
      </w:r>
      <w:r w:rsidR="003972D1">
        <w:rPr>
          <w:rFonts w:cs="Arial"/>
          <w:color w:val="auto"/>
          <w:sz w:val="22"/>
        </w:rPr>
        <w:t xml:space="preserve">lets </w:t>
      </w:r>
      <w:r>
        <w:rPr>
          <w:rFonts w:cs="Arial"/>
          <w:color w:val="auto"/>
          <w:sz w:val="22"/>
        </w:rPr>
        <w:t xml:space="preserve">dealers provide easy, informative and engaging </w:t>
      </w:r>
      <w:r w:rsidR="003972D1">
        <w:rPr>
          <w:rFonts w:cs="Arial"/>
          <w:color w:val="auto"/>
          <w:sz w:val="22"/>
        </w:rPr>
        <w:t xml:space="preserve">methods </w:t>
      </w:r>
      <w:r>
        <w:rPr>
          <w:rFonts w:cs="Arial"/>
          <w:color w:val="auto"/>
          <w:sz w:val="22"/>
        </w:rPr>
        <w:t xml:space="preserve">which shoppers can </w:t>
      </w:r>
      <w:r w:rsidR="003972D1">
        <w:rPr>
          <w:rFonts w:cs="Arial"/>
          <w:color w:val="auto"/>
          <w:sz w:val="22"/>
        </w:rPr>
        <w:t xml:space="preserve">use to get </w:t>
      </w:r>
      <w:r>
        <w:rPr>
          <w:rFonts w:cs="Arial"/>
          <w:color w:val="auto"/>
          <w:sz w:val="22"/>
        </w:rPr>
        <w:t>accurate payment information</w:t>
      </w:r>
      <w:r w:rsidR="003972D1">
        <w:rPr>
          <w:rFonts w:cs="Arial"/>
          <w:color w:val="auto"/>
          <w:sz w:val="22"/>
        </w:rPr>
        <w:t xml:space="preserve"> and</w:t>
      </w:r>
      <w:r>
        <w:rPr>
          <w:rFonts w:cs="Arial"/>
          <w:color w:val="auto"/>
          <w:sz w:val="22"/>
        </w:rPr>
        <w:t xml:space="preserve"> secure credit pre-qualification, and </w:t>
      </w:r>
      <w:r w:rsidR="003972D1">
        <w:rPr>
          <w:rFonts w:cs="Arial"/>
          <w:color w:val="auto"/>
          <w:sz w:val="22"/>
        </w:rPr>
        <w:t xml:space="preserve">to </w:t>
      </w:r>
      <w:r w:rsidR="009E353E">
        <w:rPr>
          <w:rFonts w:cs="Arial"/>
          <w:color w:val="auto"/>
          <w:sz w:val="22"/>
        </w:rPr>
        <w:t xml:space="preserve">shop based on the consumer-set payment levels. </w:t>
      </w:r>
      <w:r w:rsidR="001C0D77">
        <w:rPr>
          <w:rFonts w:cs="Arial"/>
          <w:color w:val="auto"/>
          <w:sz w:val="22"/>
        </w:rPr>
        <w:t>Strong calls to action encourage shoppers to contact the dealer</w:t>
      </w:r>
      <w:r w:rsidR="0084422B" w:rsidRPr="00315335">
        <w:rPr>
          <w:rFonts w:cs="Arial"/>
          <w:color w:val="auto"/>
          <w:sz w:val="22"/>
        </w:rPr>
        <w:t xml:space="preserve"> after selecting a payment option by either phone or setting up an appointment</w:t>
      </w:r>
      <w:r w:rsidR="001C0D77">
        <w:rPr>
          <w:rFonts w:cs="Arial"/>
          <w:color w:val="auto"/>
          <w:sz w:val="22"/>
        </w:rPr>
        <w:t xml:space="preserve"> online</w:t>
      </w:r>
      <w:r w:rsidR="0084422B" w:rsidRPr="00315335">
        <w:rPr>
          <w:rFonts w:cs="Arial"/>
          <w:color w:val="auto"/>
          <w:sz w:val="22"/>
        </w:rPr>
        <w:t xml:space="preserve">. </w:t>
      </w:r>
    </w:p>
    <w:p w:rsidR="003D71D0" w:rsidRPr="00315335" w:rsidRDefault="003D71D0" w:rsidP="00B94C3B">
      <w:pPr>
        <w:pStyle w:val="Normal1"/>
        <w:spacing w:after="0"/>
        <w:jc w:val="both"/>
        <w:rPr>
          <w:color w:val="auto"/>
          <w:sz w:val="22"/>
        </w:rPr>
      </w:pPr>
    </w:p>
    <w:p w:rsidR="00DA5BF0" w:rsidRPr="00315335" w:rsidRDefault="008B1165" w:rsidP="00DA5BF0">
      <w:pPr>
        <w:pStyle w:val="NormalWeb"/>
        <w:spacing w:before="0" w:beforeAutospacing="0" w:after="0" w:afterAutospacing="0"/>
        <w:rPr>
          <w:rFonts w:ascii="Cambria" w:hAnsi="Cambria"/>
          <w:sz w:val="22"/>
          <w:szCs w:val="22"/>
        </w:rPr>
      </w:pPr>
      <w:r w:rsidRPr="00315335">
        <w:rPr>
          <w:rFonts w:ascii="Cambria" w:hAnsi="Cambria" w:cs="Arial"/>
          <w:sz w:val="22"/>
          <w:szCs w:val="22"/>
          <w:shd w:val="clear" w:color="auto" w:fill="FFFFFF"/>
        </w:rPr>
        <w:t>"Most website customers never convert because dealers offer so little for that conversion.  My</w:t>
      </w:r>
      <w:r w:rsidR="00E27327">
        <w:rPr>
          <w:rFonts w:ascii="Cambria" w:hAnsi="Cambria" w:cs="Arial"/>
          <w:sz w:val="22"/>
          <w:szCs w:val="22"/>
          <w:shd w:val="clear" w:color="auto" w:fill="FFFFFF"/>
        </w:rPr>
        <w:t xml:space="preserve"> </w:t>
      </w:r>
      <w:r w:rsidRPr="00315335">
        <w:rPr>
          <w:rFonts w:ascii="Cambria" w:hAnsi="Cambria" w:cs="Arial"/>
          <w:sz w:val="22"/>
          <w:szCs w:val="22"/>
          <w:shd w:val="clear" w:color="auto" w:fill="FFFFFF"/>
        </w:rPr>
        <w:t>Payment helps dealers offer the customer real information. This is why it generates so many leads from the dealership’s website,</w:t>
      </w:r>
      <w:r w:rsidR="009C58F1">
        <w:rPr>
          <w:rFonts w:ascii="Cambria" w:hAnsi="Cambria" w:cs="Arial"/>
          <w:sz w:val="22"/>
          <w:szCs w:val="22"/>
          <w:shd w:val="clear" w:color="auto" w:fill="FFFFFF"/>
        </w:rPr>
        <w:t>”</w:t>
      </w:r>
      <w:r w:rsidRPr="00315335">
        <w:rPr>
          <w:rFonts w:ascii="Cambria" w:hAnsi="Cambria" w:cs="Arial"/>
          <w:sz w:val="22"/>
          <w:szCs w:val="22"/>
          <w:shd w:val="clear" w:color="auto" w:fill="FFFFFF"/>
        </w:rPr>
        <w:t xml:space="preserve"> noted </w:t>
      </w:r>
      <w:r w:rsidR="00C4498C">
        <w:rPr>
          <w:rFonts w:ascii="Cambria" w:hAnsi="Cambria" w:cs="Arial"/>
          <w:sz w:val="22"/>
          <w:szCs w:val="22"/>
          <w:shd w:val="clear" w:color="auto" w:fill="FFFFFF"/>
        </w:rPr>
        <w:t>Nicole Case</w:t>
      </w:r>
      <w:bookmarkStart w:id="0" w:name="_GoBack"/>
      <w:bookmarkEnd w:id="0"/>
      <w:r w:rsidRPr="00315335">
        <w:rPr>
          <w:rFonts w:ascii="Cambria" w:hAnsi="Cambria" w:cs="Arial"/>
          <w:sz w:val="22"/>
          <w:szCs w:val="22"/>
          <w:shd w:val="clear" w:color="auto" w:fill="FFFFFF"/>
        </w:rPr>
        <w:t xml:space="preserve">, general manager for </w:t>
      </w:r>
      <w:hyperlink r:id="rId9" w:history="1">
        <w:r w:rsidRPr="00A65F98">
          <w:rPr>
            <w:rStyle w:val="Hyperlink"/>
            <w:rFonts w:ascii="Cambria" w:hAnsi="Cambria" w:cs="Arial"/>
            <w:sz w:val="22"/>
            <w:szCs w:val="22"/>
            <w:shd w:val="clear" w:color="auto" w:fill="FFFFFF"/>
          </w:rPr>
          <w:t>managed services and digital</w:t>
        </w:r>
      </w:hyperlink>
      <w:r w:rsidRPr="00315335">
        <w:rPr>
          <w:rFonts w:ascii="Cambria" w:hAnsi="Cambria" w:cs="Arial"/>
          <w:sz w:val="22"/>
          <w:szCs w:val="22"/>
          <w:shd w:val="clear" w:color="auto" w:fill="FFFFFF"/>
        </w:rPr>
        <w:t xml:space="preserve"> at Dominion Dealer Solutions.  </w:t>
      </w:r>
      <w:r w:rsidR="009C58F1">
        <w:rPr>
          <w:rFonts w:ascii="Cambria" w:hAnsi="Cambria" w:cs="Arial"/>
          <w:sz w:val="22"/>
          <w:szCs w:val="22"/>
          <w:shd w:val="clear" w:color="auto" w:fill="FFFFFF"/>
        </w:rPr>
        <w:t>“</w:t>
      </w:r>
      <w:r w:rsidRPr="00315335">
        <w:rPr>
          <w:rFonts w:ascii="Cambria" w:hAnsi="Cambria" w:cs="Arial"/>
          <w:sz w:val="22"/>
          <w:szCs w:val="22"/>
          <w:shd w:val="clear" w:color="auto" w:fill="FFFFFF"/>
        </w:rPr>
        <w:t xml:space="preserve">Best of all, these are leads that enter into the buying process and result in higher front end and back end profits for the dealership. </w:t>
      </w:r>
      <w:r w:rsidR="00853429" w:rsidRPr="00315335">
        <w:rPr>
          <w:rFonts w:ascii="Cambria" w:hAnsi="Cambria" w:cs="Arial"/>
          <w:sz w:val="22"/>
          <w:szCs w:val="22"/>
          <w:shd w:val="clear" w:color="auto" w:fill="FFFFFF"/>
        </w:rPr>
        <w:t xml:space="preserve">It’s the best web and marketing conversion solution </w:t>
      </w:r>
      <w:r w:rsidR="001C0D77">
        <w:rPr>
          <w:rFonts w:ascii="Cambria" w:hAnsi="Cambria" w:cs="Arial"/>
          <w:sz w:val="22"/>
          <w:szCs w:val="22"/>
          <w:shd w:val="clear" w:color="auto" w:fill="FFFFFF"/>
        </w:rPr>
        <w:t xml:space="preserve">available today </w:t>
      </w:r>
      <w:r w:rsidR="00853429" w:rsidRPr="00315335">
        <w:rPr>
          <w:rFonts w:ascii="Cambria" w:hAnsi="Cambria" w:cs="Arial"/>
          <w:sz w:val="22"/>
          <w:szCs w:val="22"/>
          <w:shd w:val="clear" w:color="auto" w:fill="FFFFFF"/>
        </w:rPr>
        <w:t>in the automotive industry.</w:t>
      </w:r>
      <w:r w:rsidRPr="00315335">
        <w:rPr>
          <w:rFonts w:ascii="Cambria" w:hAnsi="Cambria" w:cs="Arial"/>
          <w:sz w:val="22"/>
          <w:szCs w:val="22"/>
          <w:shd w:val="clear" w:color="auto" w:fill="FFFFFF"/>
        </w:rPr>
        <w:t>"</w:t>
      </w:r>
      <w:r w:rsidR="00DA5BF0" w:rsidRPr="00315335">
        <w:rPr>
          <w:rFonts w:ascii="Cambria" w:hAnsi="Cambria"/>
          <w:sz w:val="22"/>
          <w:szCs w:val="22"/>
        </w:rPr>
        <w:t xml:space="preserve"> </w:t>
      </w:r>
    </w:p>
    <w:p w:rsidR="00DA5BF0" w:rsidRPr="00315335" w:rsidRDefault="00DA5BF0" w:rsidP="00B94C3B">
      <w:pPr>
        <w:pStyle w:val="Normal1"/>
        <w:spacing w:after="0"/>
        <w:jc w:val="both"/>
        <w:rPr>
          <w:color w:val="auto"/>
          <w:sz w:val="22"/>
        </w:rPr>
      </w:pPr>
    </w:p>
    <w:p w:rsidR="00E800AF" w:rsidRDefault="00E800AF" w:rsidP="000320B5">
      <w:pPr>
        <w:pStyle w:val="Normal1"/>
        <w:spacing w:after="0"/>
        <w:jc w:val="both"/>
        <w:rPr>
          <w:rFonts w:cs="Arial"/>
          <w:color w:val="auto"/>
          <w:sz w:val="22"/>
        </w:rPr>
      </w:pPr>
      <w:r w:rsidRPr="00315335">
        <w:rPr>
          <w:rFonts w:cs="Arial"/>
          <w:color w:val="auto"/>
          <w:sz w:val="22"/>
        </w:rPr>
        <w:t>My</w:t>
      </w:r>
      <w:r w:rsidR="00E27327">
        <w:rPr>
          <w:rFonts w:cs="Arial"/>
          <w:color w:val="auto"/>
          <w:sz w:val="22"/>
        </w:rPr>
        <w:t xml:space="preserve"> </w:t>
      </w:r>
      <w:r w:rsidRPr="00315335">
        <w:rPr>
          <w:rFonts w:cs="Arial"/>
          <w:color w:val="auto"/>
          <w:sz w:val="22"/>
        </w:rPr>
        <w:t xml:space="preserve">Payment instantly calculates monthly payments for banks, OEM </w:t>
      </w:r>
      <w:r w:rsidR="003972D1">
        <w:rPr>
          <w:rFonts w:cs="Arial"/>
          <w:color w:val="auto"/>
          <w:sz w:val="22"/>
        </w:rPr>
        <w:t>leases</w:t>
      </w:r>
      <w:r w:rsidRPr="00315335">
        <w:rPr>
          <w:rFonts w:cs="Arial"/>
          <w:color w:val="auto"/>
          <w:sz w:val="22"/>
        </w:rPr>
        <w:t xml:space="preserve"> or finance programs, based on configurable dealer profit structure including: customizable reserve markups, down payments, pricing options, credit tiered rates, and all applicable rebates and incentives. </w:t>
      </w:r>
      <w:r w:rsidR="009E353E" w:rsidRPr="00315335">
        <w:rPr>
          <w:rFonts w:cs="Arial"/>
          <w:color w:val="auto"/>
          <w:sz w:val="22"/>
        </w:rPr>
        <w:t>Dealers using My</w:t>
      </w:r>
      <w:r w:rsidR="00E27327">
        <w:rPr>
          <w:rFonts w:cs="Arial"/>
          <w:color w:val="auto"/>
          <w:sz w:val="22"/>
        </w:rPr>
        <w:t xml:space="preserve"> </w:t>
      </w:r>
      <w:r w:rsidR="009E353E" w:rsidRPr="00315335">
        <w:rPr>
          <w:rFonts w:cs="Arial"/>
          <w:color w:val="auto"/>
          <w:sz w:val="22"/>
        </w:rPr>
        <w:t xml:space="preserve">Payment on their website can pull reports </w:t>
      </w:r>
      <w:r w:rsidR="003972D1">
        <w:rPr>
          <w:rFonts w:cs="Arial"/>
          <w:color w:val="auto"/>
          <w:sz w:val="22"/>
        </w:rPr>
        <w:t xml:space="preserve">on </w:t>
      </w:r>
      <w:r w:rsidR="009E353E" w:rsidRPr="00315335">
        <w:rPr>
          <w:rFonts w:cs="Arial"/>
          <w:color w:val="auto"/>
          <w:sz w:val="22"/>
        </w:rPr>
        <w:t xml:space="preserve">interested </w:t>
      </w:r>
      <w:r w:rsidR="009E353E" w:rsidRPr="00315335">
        <w:rPr>
          <w:rFonts w:cs="Arial"/>
          <w:color w:val="auto"/>
          <w:sz w:val="22"/>
        </w:rPr>
        <w:lastRenderedPageBreak/>
        <w:t>shoppers by income as well as credit score.</w:t>
      </w:r>
      <w:r w:rsidR="009E353E">
        <w:rPr>
          <w:rFonts w:cs="Arial"/>
          <w:color w:val="auto"/>
          <w:sz w:val="22"/>
        </w:rPr>
        <w:t xml:space="preserve"> </w:t>
      </w:r>
      <w:r w:rsidRPr="00315335">
        <w:rPr>
          <w:rFonts w:cs="Arial"/>
          <w:color w:val="auto"/>
          <w:sz w:val="22"/>
        </w:rPr>
        <w:t>My</w:t>
      </w:r>
      <w:r w:rsidR="00E27327">
        <w:rPr>
          <w:rFonts w:cs="Arial"/>
          <w:color w:val="auto"/>
          <w:sz w:val="22"/>
        </w:rPr>
        <w:t xml:space="preserve"> </w:t>
      </w:r>
      <w:r w:rsidRPr="00315335">
        <w:rPr>
          <w:rFonts w:cs="Arial"/>
          <w:color w:val="auto"/>
          <w:sz w:val="22"/>
        </w:rPr>
        <w:t xml:space="preserve">Payment includes </w:t>
      </w:r>
      <w:r w:rsidR="003972D1">
        <w:rPr>
          <w:rFonts w:cs="Arial"/>
          <w:color w:val="auto"/>
          <w:sz w:val="22"/>
        </w:rPr>
        <w:t xml:space="preserve">fully </w:t>
      </w:r>
      <w:r w:rsidRPr="00315335">
        <w:rPr>
          <w:rFonts w:cs="Arial"/>
          <w:color w:val="auto"/>
          <w:sz w:val="22"/>
        </w:rPr>
        <w:t>compliant disclosures for all qualifying programs and terms</w:t>
      </w:r>
      <w:r w:rsidR="003972D1">
        <w:rPr>
          <w:rFonts w:cs="Arial"/>
          <w:color w:val="auto"/>
          <w:sz w:val="22"/>
        </w:rPr>
        <w:t xml:space="preserve"> and is</w:t>
      </w:r>
      <w:r w:rsidRPr="00315335">
        <w:rPr>
          <w:rFonts w:cs="Arial"/>
          <w:color w:val="auto"/>
          <w:sz w:val="22"/>
        </w:rPr>
        <w:t xml:space="preserve"> updated daily. The proprietary soft pull credit technology does not require a social security number or date of birth from the consumer. </w:t>
      </w:r>
      <w:r w:rsidR="00942DA4">
        <w:rPr>
          <w:rFonts w:cs="Arial"/>
          <w:color w:val="auto"/>
          <w:sz w:val="22"/>
        </w:rPr>
        <w:t xml:space="preserve">It </w:t>
      </w:r>
      <w:r w:rsidRPr="00315335">
        <w:rPr>
          <w:rFonts w:cs="Arial"/>
          <w:color w:val="auto"/>
          <w:sz w:val="22"/>
        </w:rPr>
        <w:t>displays monthly</w:t>
      </w:r>
      <w:r>
        <w:rPr>
          <w:rFonts w:cs="Arial"/>
          <w:color w:val="auto"/>
          <w:sz w:val="22"/>
        </w:rPr>
        <w:t xml:space="preserve"> payments for every vehicle in stock and is mobile-optimized, providing highly-qualified leads to the dealer.</w:t>
      </w:r>
      <w:r w:rsidR="009E353E">
        <w:rPr>
          <w:rFonts w:cs="Arial"/>
          <w:color w:val="auto"/>
          <w:sz w:val="22"/>
        </w:rPr>
        <w:t xml:space="preserve"> My</w:t>
      </w:r>
      <w:r w:rsidR="00E27327">
        <w:rPr>
          <w:rFonts w:cs="Arial"/>
          <w:color w:val="auto"/>
          <w:sz w:val="22"/>
        </w:rPr>
        <w:t xml:space="preserve"> </w:t>
      </w:r>
      <w:r w:rsidR="009E353E">
        <w:rPr>
          <w:rFonts w:cs="Arial"/>
          <w:color w:val="auto"/>
          <w:sz w:val="22"/>
        </w:rPr>
        <w:t xml:space="preserve">Payment’s suite of tools equips shoppers to make better decisions about which vehicles fit their budgets, thus creating a relationship of trust with the dealership. </w:t>
      </w:r>
    </w:p>
    <w:p w:rsidR="000320B5" w:rsidRPr="006E2333" w:rsidRDefault="000320B5" w:rsidP="000320B5">
      <w:pPr>
        <w:pStyle w:val="Normal1"/>
        <w:spacing w:after="0"/>
        <w:jc w:val="both"/>
        <w:rPr>
          <w:sz w:val="22"/>
        </w:rPr>
      </w:pPr>
    </w:p>
    <w:p w:rsidR="00E800AF" w:rsidRDefault="000320B5" w:rsidP="000320B5">
      <w:pPr>
        <w:pStyle w:val="Normal1"/>
        <w:jc w:val="both"/>
        <w:rPr>
          <w:sz w:val="22"/>
        </w:rPr>
      </w:pPr>
      <w:r>
        <w:rPr>
          <w:rFonts w:cs="Arial"/>
          <w:sz w:val="22"/>
        </w:rPr>
        <w:t>”My</w:t>
      </w:r>
      <w:r w:rsidR="00E27327">
        <w:rPr>
          <w:rFonts w:cs="Arial"/>
          <w:sz w:val="22"/>
        </w:rPr>
        <w:t xml:space="preserve"> </w:t>
      </w:r>
      <w:r>
        <w:rPr>
          <w:rFonts w:cs="Arial"/>
          <w:sz w:val="22"/>
        </w:rPr>
        <w:t xml:space="preserve">Payment is </w:t>
      </w:r>
      <w:r w:rsidR="00B13FC4">
        <w:rPr>
          <w:rFonts w:cs="Arial"/>
          <w:sz w:val="22"/>
        </w:rPr>
        <w:t xml:space="preserve">a shining example of </w:t>
      </w:r>
      <w:r>
        <w:rPr>
          <w:rFonts w:cs="Arial"/>
          <w:sz w:val="22"/>
        </w:rPr>
        <w:t xml:space="preserve">a </w:t>
      </w:r>
      <w:r w:rsidR="00B13FC4">
        <w:rPr>
          <w:rFonts w:cs="Arial"/>
          <w:sz w:val="22"/>
        </w:rPr>
        <w:t xml:space="preserve">suite of </w:t>
      </w:r>
      <w:r>
        <w:rPr>
          <w:rFonts w:cs="Arial"/>
          <w:sz w:val="22"/>
        </w:rPr>
        <w:t>tool</w:t>
      </w:r>
      <w:r w:rsidR="00B13FC4">
        <w:rPr>
          <w:rFonts w:cs="Arial"/>
          <w:sz w:val="22"/>
        </w:rPr>
        <w:t>s</w:t>
      </w:r>
      <w:r>
        <w:rPr>
          <w:rFonts w:cs="Arial"/>
          <w:sz w:val="22"/>
        </w:rPr>
        <w:t xml:space="preserve"> that gives shoppers something truly valuable while driving results for the dealer</w:t>
      </w:r>
      <w:r w:rsidR="009C58F1">
        <w:rPr>
          <w:rFonts w:cs="Arial"/>
          <w:sz w:val="22"/>
        </w:rPr>
        <w:t xml:space="preserve">,” added Sean Stansell, product director for </w:t>
      </w:r>
      <w:hyperlink r:id="rId10" w:history="1">
        <w:r w:rsidR="009C58F1" w:rsidRPr="00A65F98">
          <w:rPr>
            <w:rStyle w:val="Hyperlink"/>
            <w:rFonts w:cs="Arial"/>
            <w:sz w:val="22"/>
          </w:rPr>
          <w:t>Dominion Websites</w:t>
        </w:r>
      </w:hyperlink>
      <w:r w:rsidR="009C58F1">
        <w:rPr>
          <w:rFonts w:cs="Arial"/>
          <w:sz w:val="22"/>
        </w:rPr>
        <w:t>.</w:t>
      </w:r>
      <w:r>
        <w:rPr>
          <w:rFonts w:cs="Arial"/>
          <w:sz w:val="22"/>
        </w:rPr>
        <w:t xml:space="preserve"> </w:t>
      </w:r>
      <w:r w:rsidR="009C58F1">
        <w:rPr>
          <w:rFonts w:cs="Arial"/>
          <w:sz w:val="22"/>
        </w:rPr>
        <w:t>“</w:t>
      </w:r>
      <w:r>
        <w:rPr>
          <w:rFonts w:cs="Arial"/>
          <w:sz w:val="22"/>
        </w:rPr>
        <w:t>It’s the true definition of a win-win</w:t>
      </w:r>
      <w:r w:rsidR="009C58F1">
        <w:rPr>
          <w:rFonts w:cs="Arial"/>
          <w:sz w:val="22"/>
        </w:rPr>
        <w:t>.”</w:t>
      </w:r>
      <w:r>
        <w:rPr>
          <w:rFonts w:cs="Arial"/>
          <w:sz w:val="22"/>
        </w:rPr>
        <w:t xml:space="preserve"> </w:t>
      </w:r>
    </w:p>
    <w:p w:rsidR="00E3032C" w:rsidRPr="00832A8E" w:rsidRDefault="005235A7">
      <w:pPr>
        <w:pStyle w:val="Normal1"/>
        <w:jc w:val="both"/>
        <w:rPr>
          <w:sz w:val="22"/>
        </w:rPr>
      </w:pPr>
      <w:r w:rsidRPr="00832A8E">
        <w:rPr>
          <w:sz w:val="22"/>
        </w:rPr>
        <w:tab/>
        <w:t xml:space="preserve">  </w:t>
      </w:r>
      <w:r w:rsidR="008B7B39" w:rsidRPr="00832A8E">
        <w:rPr>
          <w:sz w:val="22"/>
        </w:rPr>
        <w:tab/>
      </w:r>
      <w:r w:rsidR="008B7B39" w:rsidRPr="00832A8E">
        <w:rPr>
          <w:sz w:val="22"/>
        </w:rPr>
        <w:tab/>
      </w:r>
      <w:r w:rsidR="008B7B39" w:rsidRPr="00832A8E">
        <w:rPr>
          <w:sz w:val="22"/>
        </w:rPr>
        <w:tab/>
      </w:r>
      <w:r w:rsidR="008B7B39" w:rsidRPr="00832A8E">
        <w:rPr>
          <w:sz w:val="22"/>
        </w:rPr>
        <w:tab/>
        <w:t>###</w:t>
      </w:r>
    </w:p>
    <w:p w:rsidR="00C771FF" w:rsidRPr="00832A8E" w:rsidRDefault="00C771FF" w:rsidP="00C771FF">
      <w:pPr>
        <w:pStyle w:val="Normal1"/>
        <w:spacing w:after="240"/>
        <w:jc w:val="both"/>
        <w:rPr>
          <w:b/>
          <w:sz w:val="22"/>
          <w:u w:val="single"/>
        </w:rPr>
      </w:pPr>
      <w:r w:rsidRPr="00832A8E">
        <w:rPr>
          <w:b/>
          <w:sz w:val="22"/>
          <w:u w:val="single"/>
        </w:rPr>
        <w:t>About Dominion Dealer Solutions</w:t>
      </w:r>
    </w:p>
    <w:p w:rsidR="00E3032C" w:rsidRPr="006E2333" w:rsidRDefault="00C771FF" w:rsidP="00BF563E">
      <w:pPr>
        <w:pStyle w:val="Normal1"/>
        <w:spacing w:after="240"/>
        <w:jc w:val="both"/>
        <w:rPr>
          <w:sz w:val="22"/>
        </w:rPr>
      </w:pPr>
      <w:r w:rsidRPr="006E2333">
        <w:rPr>
          <w:sz w:val="22"/>
        </w:rPr>
        <w:t>Dominion Dealer Solutions helps car dealers attract, retain, and service customers for life. Dominion's Progressive Retail Solutions include customer relationship (CRM) and dealer management systems (DMS) with actionable intelligence from the Microsoft Dynamics platform.  Dominion’s Progressive Retail Solutions also feature lead management and equity mining technology, inventory management analytics, social media marketing and reputation management solutions.  </w:t>
      </w:r>
      <w:proofErr w:type="gramStart"/>
      <w:r w:rsidRPr="006E2333">
        <w:rPr>
          <w:sz w:val="22"/>
        </w:rPr>
        <w:t>Dealers</w:t>
      </w:r>
      <w:proofErr w:type="gramEnd"/>
      <w:r w:rsidRPr="006E2333">
        <w:rPr>
          <w:sz w:val="22"/>
        </w:rPr>
        <w:t xml:space="preserve"> nationwide purchase custom lead generation and digital marketing tools from Dominion including: responsive design websites, SEO, SEM, digital advertising, multi-channel marketing, specialized data aggregation, mobile apps and market reports. OEMs and auto dealers nationwide utilize Dominion Dealer Solutions' technologies to solve their marketing challenges. Dominion Dealer Solutions is redefining automotive retail by delivering first-class customer experiences for local car buyers. For more information, visit our </w:t>
      </w:r>
      <w:hyperlink r:id="rId11" w:tgtFrame="_blank" w:history="1">
        <w:r w:rsidRPr="006E2333">
          <w:rPr>
            <w:rStyle w:val="Hyperlink"/>
            <w:sz w:val="22"/>
          </w:rPr>
          <w:t>website</w:t>
        </w:r>
      </w:hyperlink>
      <w:r w:rsidRPr="006E2333">
        <w:rPr>
          <w:sz w:val="22"/>
        </w:rPr>
        <w:t>, like us on </w:t>
      </w:r>
      <w:hyperlink r:id="rId12" w:tgtFrame="_blank" w:history="1">
        <w:r w:rsidRPr="006E2333">
          <w:rPr>
            <w:rStyle w:val="Hyperlink"/>
            <w:sz w:val="22"/>
          </w:rPr>
          <w:t>Facebook</w:t>
        </w:r>
      </w:hyperlink>
      <w:r w:rsidRPr="006E2333">
        <w:rPr>
          <w:sz w:val="22"/>
        </w:rPr>
        <w:t>, </w:t>
      </w:r>
      <w:hyperlink r:id="rId13" w:tgtFrame="_blank" w:history="1">
        <w:r w:rsidRPr="006E2333">
          <w:rPr>
            <w:rStyle w:val="Hyperlink"/>
            <w:sz w:val="22"/>
          </w:rPr>
          <w:t>Pinterest</w:t>
        </w:r>
      </w:hyperlink>
      <w:r w:rsidRPr="006E2333">
        <w:rPr>
          <w:sz w:val="22"/>
        </w:rPr>
        <w:t> or </w:t>
      </w:r>
      <w:hyperlink r:id="rId14" w:tgtFrame="_blank" w:history="1">
        <w:r w:rsidRPr="006E2333">
          <w:rPr>
            <w:rStyle w:val="Hyperlink"/>
            <w:sz w:val="22"/>
          </w:rPr>
          <w:t>YouTube</w:t>
        </w:r>
      </w:hyperlink>
      <w:r w:rsidRPr="006E2333">
        <w:rPr>
          <w:sz w:val="22"/>
        </w:rPr>
        <w:t>, or follow us on </w:t>
      </w:r>
      <w:hyperlink r:id="rId15" w:tgtFrame="_blank" w:history="1">
        <w:r w:rsidRPr="006E2333">
          <w:rPr>
            <w:rStyle w:val="Hyperlink"/>
            <w:sz w:val="22"/>
          </w:rPr>
          <w:t>Twitter</w:t>
        </w:r>
      </w:hyperlink>
      <w:r w:rsidRPr="006E2333">
        <w:rPr>
          <w:sz w:val="22"/>
        </w:rPr>
        <w:t>.</w:t>
      </w:r>
    </w:p>
    <w:p w:rsidR="00E3032C" w:rsidRPr="00832A8E" w:rsidRDefault="005235A7">
      <w:pPr>
        <w:pStyle w:val="Normal1"/>
        <w:spacing w:after="240"/>
        <w:jc w:val="both"/>
        <w:rPr>
          <w:sz w:val="22"/>
          <w:u w:val="single"/>
        </w:rPr>
      </w:pPr>
      <w:r w:rsidRPr="00832A8E">
        <w:rPr>
          <w:b/>
          <w:sz w:val="22"/>
          <w:u w:val="single"/>
        </w:rPr>
        <w:t>About Dominion Enterprises</w:t>
      </w:r>
    </w:p>
    <w:p w:rsidR="00E3032C" w:rsidRPr="00832A8E" w:rsidRDefault="008B7B39">
      <w:pPr>
        <w:pStyle w:val="Normal1"/>
        <w:spacing w:after="240"/>
        <w:rPr>
          <w:sz w:val="22"/>
        </w:rPr>
      </w:pPr>
      <w:r w:rsidRPr="00832A8E">
        <w:rPr>
          <w:sz w:val="22"/>
        </w:rPr>
        <w:t xml:space="preserve">Dominion Enterprises is a leading marketing services and publishing company serving the automotive, recreational and commercial vehicle, real estate, apartment rental, parenting, and travel industries. The company’s businesses provide a comprehensive suite of technology-based marketing solutions including Internet advertising, lead generation, customer relationship management, </w:t>
      </w:r>
      <w:proofErr w:type="gramStart"/>
      <w:r w:rsidRPr="00832A8E">
        <w:rPr>
          <w:sz w:val="22"/>
        </w:rPr>
        <w:t>website</w:t>
      </w:r>
      <w:proofErr w:type="gramEnd"/>
      <w:r w:rsidRPr="00832A8E">
        <w:rPr>
          <w:sz w:val="22"/>
        </w:rPr>
        <w:t xml:space="preserve"> design and hosting, and data management services.  The company has more than 45 market-leading websites reaching more than 20 million unique visitors monthly.  More than 77 million For Rent®, and HotelCoupons.com® publications are distributed nationwide each year.  Headquartered in Norfolk, Virginia, the company has 3,300 employees in more than 145 offices in the United States, Canada, England, Spain and Italy. For more information, visit DominionEnterprises.com.</w:t>
      </w:r>
    </w:p>
    <w:p w:rsidR="00E3032C" w:rsidRPr="00832A8E" w:rsidRDefault="005235A7">
      <w:pPr>
        <w:pStyle w:val="Normal1"/>
        <w:spacing w:after="240"/>
        <w:rPr>
          <w:sz w:val="22"/>
        </w:rPr>
      </w:pPr>
      <w:r w:rsidRPr="00832A8E">
        <w:rPr>
          <w:b/>
          <w:sz w:val="22"/>
        </w:rPr>
        <w:t>Media Contact:</w:t>
      </w:r>
    </w:p>
    <w:p w:rsidR="00E3032C" w:rsidRPr="00832A8E" w:rsidRDefault="005235A7" w:rsidP="008B7B39">
      <w:pPr>
        <w:pStyle w:val="Normal1"/>
        <w:spacing w:after="0"/>
        <w:rPr>
          <w:sz w:val="22"/>
        </w:rPr>
      </w:pPr>
      <w:r w:rsidRPr="00832A8E">
        <w:rPr>
          <w:sz w:val="22"/>
        </w:rPr>
        <w:lastRenderedPageBreak/>
        <w:t>Dominion Dealer Solutions</w:t>
      </w:r>
    </w:p>
    <w:p w:rsidR="008B7B39" w:rsidRPr="00832A8E" w:rsidRDefault="005235A7" w:rsidP="008B7B39">
      <w:pPr>
        <w:pStyle w:val="Normal1"/>
        <w:spacing w:after="0"/>
        <w:rPr>
          <w:sz w:val="22"/>
        </w:rPr>
      </w:pPr>
      <w:r w:rsidRPr="00832A8E">
        <w:rPr>
          <w:sz w:val="22"/>
        </w:rPr>
        <w:t xml:space="preserve">Peyton Hoffman </w:t>
      </w:r>
    </w:p>
    <w:p w:rsidR="00E3032C" w:rsidRPr="00832A8E" w:rsidRDefault="008B7B39" w:rsidP="008B7B39">
      <w:pPr>
        <w:pStyle w:val="Normal1"/>
        <w:spacing w:after="0"/>
        <w:rPr>
          <w:sz w:val="22"/>
        </w:rPr>
      </w:pPr>
      <w:r w:rsidRPr="00832A8E">
        <w:rPr>
          <w:sz w:val="22"/>
        </w:rPr>
        <w:t>Director of Public Relations and Event Management</w:t>
      </w:r>
      <w:r w:rsidR="005235A7" w:rsidRPr="00832A8E">
        <w:rPr>
          <w:sz w:val="22"/>
        </w:rPr>
        <w:t xml:space="preserve"> </w:t>
      </w:r>
    </w:p>
    <w:p w:rsidR="00E3032C" w:rsidRPr="00832A8E" w:rsidRDefault="005235A7" w:rsidP="008B7B39">
      <w:pPr>
        <w:pStyle w:val="Normal1"/>
        <w:spacing w:after="0"/>
        <w:rPr>
          <w:sz w:val="22"/>
        </w:rPr>
      </w:pPr>
      <w:r w:rsidRPr="00832A8E">
        <w:rPr>
          <w:sz w:val="22"/>
        </w:rPr>
        <w:t xml:space="preserve">757.351.7271 </w:t>
      </w:r>
    </w:p>
    <w:p w:rsidR="00E3032C" w:rsidRPr="00832A8E" w:rsidRDefault="005235A7" w:rsidP="00BC16E0">
      <w:pPr>
        <w:pStyle w:val="Normal1"/>
        <w:rPr>
          <w:sz w:val="22"/>
        </w:rPr>
      </w:pPr>
      <w:r w:rsidRPr="00832A8E">
        <w:rPr>
          <w:sz w:val="22"/>
        </w:rPr>
        <w:t>Peyton.hoffman@drivedominion.com</w:t>
      </w:r>
    </w:p>
    <w:sectPr w:rsidR="00E3032C" w:rsidRPr="00832A8E" w:rsidSect="00E3032C">
      <w:headerReference w:type="default" r:id="rId16"/>
      <w:footerReference w:type="default" r:id="rId1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2C0" w:rsidRDefault="00DA52C0" w:rsidP="00E3032C">
      <w:pPr>
        <w:spacing w:after="0" w:line="240" w:lineRule="auto"/>
      </w:pPr>
      <w:r>
        <w:separator/>
      </w:r>
    </w:p>
  </w:endnote>
  <w:endnote w:type="continuationSeparator" w:id="0">
    <w:p w:rsidR="00DA52C0" w:rsidRDefault="00DA52C0" w:rsidP="00E30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FB" w:rsidRDefault="008670FB">
    <w:pPr>
      <w:pStyle w:val="Normal1"/>
      <w:tabs>
        <w:tab w:val="center" w:pos="4320"/>
        <w:tab w:val="right" w:pos="8640"/>
      </w:tabs>
      <w:spacing w:after="0"/>
      <w:ind w:left="-1799" w:right="-1799"/>
    </w:pPr>
  </w:p>
  <w:p w:rsidR="008670FB" w:rsidRDefault="008670FB">
    <w:pPr>
      <w:pStyle w:val="Normal1"/>
      <w:tabs>
        <w:tab w:val="center" w:pos="4320"/>
        <w:tab w:val="right" w:pos="8640"/>
      </w:tabs>
      <w:spacing w:after="0"/>
      <w:ind w:left="-1799" w:right="-1799"/>
    </w:pPr>
    <w:r>
      <w:rPr>
        <w:noProof/>
      </w:rPr>
      <w:drawing>
        <wp:inline distT="0" distB="0" distL="0" distR="0">
          <wp:extent cx="7767794" cy="1329696"/>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2C0" w:rsidRDefault="00DA52C0" w:rsidP="00E3032C">
      <w:pPr>
        <w:spacing w:after="0" w:line="240" w:lineRule="auto"/>
      </w:pPr>
      <w:r>
        <w:separator/>
      </w:r>
    </w:p>
  </w:footnote>
  <w:footnote w:type="continuationSeparator" w:id="0">
    <w:p w:rsidR="00DA52C0" w:rsidRDefault="00DA52C0" w:rsidP="00E303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0FB" w:rsidRDefault="008670FB">
    <w:pPr>
      <w:pStyle w:val="Normal1"/>
      <w:tabs>
        <w:tab w:val="center" w:pos="4320"/>
        <w:tab w:val="right" w:pos="8640"/>
      </w:tabs>
      <w:spacing w:after="0"/>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3009E"/>
    <w:multiLevelType w:val="multilevel"/>
    <w:tmpl w:val="A75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BF52AE"/>
    <w:multiLevelType w:val="multilevel"/>
    <w:tmpl w:val="28F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E3032C"/>
    <w:rsid w:val="000320B5"/>
    <w:rsid w:val="0004638F"/>
    <w:rsid w:val="000609A6"/>
    <w:rsid w:val="00061144"/>
    <w:rsid w:val="00073C4A"/>
    <w:rsid w:val="000E3894"/>
    <w:rsid w:val="000F6B1E"/>
    <w:rsid w:val="00102959"/>
    <w:rsid w:val="00124D8E"/>
    <w:rsid w:val="001455D1"/>
    <w:rsid w:val="00145CA1"/>
    <w:rsid w:val="00151A4E"/>
    <w:rsid w:val="00167184"/>
    <w:rsid w:val="00170349"/>
    <w:rsid w:val="00182E27"/>
    <w:rsid w:val="00187F49"/>
    <w:rsid w:val="00196A75"/>
    <w:rsid w:val="001C0D77"/>
    <w:rsid w:val="001C458A"/>
    <w:rsid w:val="001C7DB8"/>
    <w:rsid w:val="00203F5C"/>
    <w:rsid w:val="00212FBA"/>
    <w:rsid w:val="00221AB4"/>
    <w:rsid w:val="0022596E"/>
    <w:rsid w:val="00231F53"/>
    <w:rsid w:val="00232FFB"/>
    <w:rsid w:val="00237CB0"/>
    <w:rsid w:val="002517EC"/>
    <w:rsid w:val="00256FAC"/>
    <w:rsid w:val="002837B4"/>
    <w:rsid w:val="002A7188"/>
    <w:rsid w:val="002B36C7"/>
    <w:rsid w:val="002D37B8"/>
    <w:rsid w:val="002D44DA"/>
    <w:rsid w:val="002E3987"/>
    <w:rsid w:val="002E7628"/>
    <w:rsid w:val="00315335"/>
    <w:rsid w:val="00317B7C"/>
    <w:rsid w:val="00320A56"/>
    <w:rsid w:val="00332C3E"/>
    <w:rsid w:val="003972D1"/>
    <w:rsid w:val="003B07F8"/>
    <w:rsid w:val="003B3CF8"/>
    <w:rsid w:val="003D71D0"/>
    <w:rsid w:val="003E22EB"/>
    <w:rsid w:val="00404CD6"/>
    <w:rsid w:val="00421D36"/>
    <w:rsid w:val="0042469F"/>
    <w:rsid w:val="00425D3B"/>
    <w:rsid w:val="004405FB"/>
    <w:rsid w:val="00443A8B"/>
    <w:rsid w:val="00444C5E"/>
    <w:rsid w:val="004460D1"/>
    <w:rsid w:val="0044681B"/>
    <w:rsid w:val="004644C1"/>
    <w:rsid w:val="004653E8"/>
    <w:rsid w:val="0049300E"/>
    <w:rsid w:val="004A353C"/>
    <w:rsid w:val="004B5163"/>
    <w:rsid w:val="004C7902"/>
    <w:rsid w:val="004E112B"/>
    <w:rsid w:val="004E4D7E"/>
    <w:rsid w:val="004E5E8C"/>
    <w:rsid w:val="004F1255"/>
    <w:rsid w:val="004F3754"/>
    <w:rsid w:val="004F49F8"/>
    <w:rsid w:val="00502586"/>
    <w:rsid w:val="0051702A"/>
    <w:rsid w:val="005235A7"/>
    <w:rsid w:val="00535002"/>
    <w:rsid w:val="005651C1"/>
    <w:rsid w:val="005738BA"/>
    <w:rsid w:val="00636103"/>
    <w:rsid w:val="006423A2"/>
    <w:rsid w:val="00654B57"/>
    <w:rsid w:val="00660170"/>
    <w:rsid w:val="00670760"/>
    <w:rsid w:val="0068426D"/>
    <w:rsid w:val="00693E03"/>
    <w:rsid w:val="006D2B5B"/>
    <w:rsid w:val="006E2333"/>
    <w:rsid w:val="006F3072"/>
    <w:rsid w:val="00702E8F"/>
    <w:rsid w:val="00704CAE"/>
    <w:rsid w:val="007213BB"/>
    <w:rsid w:val="0072356B"/>
    <w:rsid w:val="00726903"/>
    <w:rsid w:val="00726DCB"/>
    <w:rsid w:val="00775DA0"/>
    <w:rsid w:val="00780956"/>
    <w:rsid w:val="007C032D"/>
    <w:rsid w:val="007C5881"/>
    <w:rsid w:val="0081548A"/>
    <w:rsid w:val="00815E37"/>
    <w:rsid w:val="00832A8E"/>
    <w:rsid w:val="00833A76"/>
    <w:rsid w:val="00842E9B"/>
    <w:rsid w:val="00843959"/>
    <w:rsid w:val="0084422B"/>
    <w:rsid w:val="00845006"/>
    <w:rsid w:val="008467FD"/>
    <w:rsid w:val="00853429"/>
    <w:rsid w:val="008670FB"/>
    <w:rsid w:val="008832A0"/>
    <w:rsid w:val="00894ED8"/>
    <w:rsid w:val="008B1165"/>
    <w:rsid w:val="008B7B39"/>
    <w:rsid w:val="008D0F2F"/>
    <w:rsid w:val="008D1A17"/>
    <w:rsid w:val="00917332"/>
    <w:rsid w:val="009215FC"/>
    <w:rsid w:val="00921632"/>
    <w:rsid w:val="00925E2A"/>
    <w:rsid w:val="0092791E"/>
    <w:rsid w:val="0093288A"/>
    <w:rsid w:val="00936DD2"/>
    <w:rsid w:val="00942DA4"/>
    <w:rsid w:val="0095127E"/>
    <w:rsid w:val="00953605"/>
    <w:rsid w:val="00971E5E"/>
    <w:rsid w:val="009735B2"/>
    <w:rsid w:val="00980702"/>
    <w:rsid w:val="009A5C57"/>
    <w:rsid w:val="009B28A2"/>
    <w:rsid w:val="009C58F1"/>
    <w:rsid w:val="009E353E"/>
    <w:rsid w:val="00A2615A"/>
    <w:rsid w:val="00A2731E"/>
    <w:rsid w:val="00A548B0"/>
    <w:rsid w:val="00A628F8"/>
    <w:rsid w:val="00A65196"/>
    <w:rsid w:val="00A65F98"/>
    <w:rsid w:val="00A819B6"/>
    <w:rsid w:val="00A820B2"/>
    <w:rsid w:val="00A841CC"/>
    <w:rsid w:val="00A96F13"/>
    <w:rsid w:val="00AE031A"/>
    <w:rsid w:val="00AE1796"/>
    <w:rsid w:val="00AE786B"/>
    <w:rsid w:val="00AF263A"/>
    <w:rsid w:val="00B04AA2"/>
    <w:rsid w:val="00B13FC4"/>
    <w:rsid w:val="00B32145"/>
    <w:rsid w:val="00B342C5"/>
    <w:rsid w:val="00B60F09"/>
    <w:rsid w:val="00B67AE0"/>
    <w:rsid w:val="00B94C3B"/>
    <w:rsid w:val="00BC16E0"/>
    <w:rsid w:val="00BE5601"/>
    <w:rsid w:val="00BF563E"/>
    <w:rsid w:val="00C14C68"/>
    <w:rsid w:val="00C176B8"/>
    <w:rsid w:val="00C4498C"/>
    <w:rsid w:val="00C70049"/>
    <w:rsid w:val="00C7117D"/>
    <w:rsid w:val="00C73DB2"/>
    <w:rsid w:val="00C771FF"/>
    <w:rsid w:val="00C805BB"/>
    <w:rsid w:val="00CA47E8"/>
    <w:rsid w:val="00CA7BC3"/>
    <w:rsid w:val="00CC6967"/>
    <w:rsid w:val="00CD3E3A"/>
    <w:rsid w:val="00CD4D1F"/>
    <w:rsid w:val="00CE1D15"/>
    <w:rsid w:val="00CE74C8"/>
    <w:rsid w:val="00D0058D"/>
    <w:rsid w:val="00D01D53"/>
    <w:rsid w:val="00D12E11"/>
    <w:rsid w:val="00D46E7D"/>
    <w:rsid w:val="00D63F9D"/>
    <w:rsid w:val="00D718D2"/>
    <w:rsid w:val="00D742BC"/>
    <w:rsid w:val="00D81536"/>
    <w:rsid w:val="00D84428"/>
    <w:rsid w:val="00D86F02"/>
    <w:rsid w:val="00DA506E"/>
    <w:rsid w:val="00DA52C0"/>
    <w:rsid w:val="00DA54DB"/>
    <w:rsid w:val="00DA5BF0"/>
    <w:rsid w:val="00DC2CFF"/>
    <w:rsid w:val="00DC79C5"/>
    <w:rsid w:val="00DD066F"/>
    <w:rsid w:val="00DE0E51"/>
    <w:rsid w:val="00E204AA"/>
    <w:rsid w:val="00E27327"/>
    <w:rsid w:val="00E3032C"/>
    <w:rsid w:val="00E65010"/>
    <w:rsid w:val="00E67079"/>
    <w:rsid w:val="00E800AF"/>
    <w:rsid w:val="00E922C8"/>
    <w:rsid w:val="00E9377C"/>
    <w:rsid w:val="00EB79CD"/>
    <w:rsid w:val="00ED3753"/>
    <w:rsid w:val="00ED6700"/>
    <w:rsid w:val="00EF516F"/>
    <w:rsid w:val="00F050FB"/>
    <w:rsid w:val="00F4192A"/>
    <w:rsid w:val="00F45C9E"/>
    <w:rsid w:val="00F85178"/>
    <w:rsid w:val="00F85612"/>
    <w:rsid w:val="00FA18E8"/>
    <w:rsid w:val="00FA6E63"/>
    <w:rsid w:val="00FC0763"/>
    <w:rsid w:val="00FC4EF7"/>
    <w:rsid w:val="00FC6D45"/>
    <w:rsid w:val="00FF0363"/>
    <w:rsid w:val="00FF1824"/>
    <w:rsid w:val="00FF2C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45"/>
  </w:style>
  <w:style w:type="paragraph" w:styleId="Heading1">
    <w:name w:val="heading 1"/>
    <w:basedOn w:val="Normal1"/>
    <w:next w:val="Normal1"/>
    <w:rsid w:val="00E3032C"/>
    <w:pPr>
      <w:spacing w:before="480" w:after="120"/>
      <w:contextualSpacing/>
      <w:outlineLvl w:val="0"/>
    </w:pPr>
    <w:rPr>
      <w:b/>
      <w:sz w:val="48"/>
    </w:rPr>
  </w:style>
  <w:style w:type="paragraph" w:styleId="Heading2">
    <w:name w:val="heading 2"/>
    <w:basedOn w:val="Normal1"/>
    <w:next w:val="Normal1"/>
    <w:rsid w:val="00E3032C"/>
    <w:pPr>
      <w:spacing w:before="360" w:after="80"/>
      <w:contextualSpacing/>
      <w:outlineLvl w:val="1"/>
    </w:pPr>
    <w:rPr>
      <w:b/>
      <w:sz w:val="36"/>
    </w:rPr>
  </w:style>
  <w:style w:type="paragraph" w:styleId="Heading3">
    <w:name w:val="heading 3"/>
    <w:basedOn w:val="Normal1"/>
    <w:next w:val="Normal1"/>
    <w:rsid w:val="00E3032C"/>
    <w:pPr>
      <w:spacing w:before="280" w:after="80"/>
      <w:contextualSpacing/>
      <w:outlineLvl w:val="2"/>
    </w:pPr>
    <w:rPr>
      <w:b/>
      <w:sz w:val="28"/>
    </w:rPr>
  </w:style>
  <w:style w:type="paragraph" w:styleId="Heading4">
    <w:name w:val="heading 4"/>
    <w:basedOn w:val="Normal1"/>
    <w:next w:val="Normal1"/>
    <w:rsid w:val="00E3032C"/>
    <w:pPr>
      <w:spacing w:before="240" w:after="40"/>
      <w:contextualSpacing/>
      <w:outlineLvl w:val="3"/>
    </w:pPr>
    <w:rPr>
      <w:b/>
    </w:rPr>
  </w:style>
  <w:style w:type="paragraph" w:styleId="Heading5">
    <w:name w:val="heading 5"/>
    <w:basedOn w:val="Normal1"/>
    <w:next w:val="Normal1"/>
    <w:rsid w:val="00E3032C"/>
    <w:pPr>
      <w:spacing w:before="220" w:after="40"/>
      <w:contextualSpacing/>
      <w:outlineLvl w:val="4"/>
    </w:pPr>
    <w:rPr>
      <w:b/>
      <w:sz w:val="22"/>
    </w:rPr>
  </w:style>
  <w:style w:type="paragraph" w:styleId="Heading6">
    <w:name w:val="heading 6"/>
    <w:basedOn w:val="Normal1"/>
    <w:next w:val="Normal1"/>
    <w:rsid w:val="00E3032C"/>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032C"/>
    <w:pPr>
      <w:spacing w:line="240" w:lineRule="auto"/>
    </w:pPr>
    <w:rPr>
      <w:rFonts w:ascii="Cambria" w:eastAsia="Cambria" w:hAnsi="Cambria" w:cs="Cambria"/>
      <w:color w:val="000000"/>
      <w:sz w:val="24"/>
    </w:rPr>
  </w:style>
  <w:style w:type="paragraph" w:styleId="Title">
    <w:name w:val="Title"/>
    <w:basedOn w:val="Normal1"/>
    <w:next w:val="Normal1"/>
    <w:rsid w:val="00E3032C"/>
    <w:pPr>
      <w:spacing w:before="480" w:after="120"/>
      <w:contextualSpacing/>
    </w:pPr>
    <w:rPr>
      <w:b/>
      <w:sz w:val="72"/>
    </w:rPr>
  </w:style>
  <w:style w:type="paragraph" w:styleId="Subtitle">
    <w:name w:val="Subtitle"/>
    <w:basedOn w:val="Normal1"/>
    <w:next w:val="Normal1"/>
    <w:rsid w:val="00E3032C"/>
    <w:pPr>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E3032C"/>
    <w:pPr>
      <w:spacing w:line="240" w:lineRule="auto"/>
    </w:pPr>
    <w:rPr>
      <w:sz w:val="20"/>
      <w:szCs w:val="20"/>
    </w:rPr>
  </w:style>
  <w:style w:type="character" w:customStyle="1" w:styleId="CommentTextChar">
    <w:name w:val="Comment Text Char"/>
    <w:basedOn w:val="DefaultParagraphFont"/>
    <w:link w:val="CommentText"/>
    <w:uiPriority w:val="99"/>
    <w:semiHidden/>
    <w:rsid w:val="00E3032C"/>
    <w:rPr>
      <w:sz w:val="20"/>
      <w:szCs w:val="20"/>
    </w:rPr>
  </w:style>
  <w:style w:type="character" w:styleId="CommentReference">
    <w:name w:val="annotation reference"/>
    <w:basedOn w:val="DefaultParagraphFont"/>
    <w:uiPriority w:val="99"/>
    <w:semiHidden/>
    <w:unhideWhenUsed/>
    <w:rsid w:val="00E3032C"/>
    <w:rPr>
      <w:sz w:val="16"/>
      <w:szCs w:val="16"/>
    </w:rPr>
  </w:style>
  <w:style w:type="paragraph" w:styleId="BalloonText">
    <w:name w:val="Balloon Text"/>
    <w:basedOn w:val="Normal"/>
    <w:link w:val="BalloonTextChar"/>
    <w:uiPriority w:val="99"/>
    <w:semiHidden/>
    <w:unhideWhenUsed/>
    <w:rsid w:val="008B7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39"/>
    <w:rPr>
      <w:rFonts w:ascii="Tahoma" w:hAnsi="Tahoma" w:cs="Tahoma"/>
      <w:sz w:val="16"/>
      <w:szCs w:val="16"/>
    </w:rPr>
  </w:style>
  <w:style w:type="character" w:styleId="Hyperlink">
    <w:name w:val="Hyperlink"/>
    <w:basedOn w:val="DefaultParagraphFont"/>
    <w:rsid w:val="00A628F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841CC"/>
    <w:rPr>
      <w:b/>
      <w:bCs/>
    </w:rPr>
  </w:style>
  <w:style w:type="character" w:customStyle="1" w:styleId="CommentSubjectChar">
    <w:name w:val="Comment Subject Char"/>
    <w:basedOn w:val="CommentTextChar"/>
    <w:link w:val="CommentSubject"/>
    <w:uiPriority w:val="99"/>
    <w:semiHidden/>
    <w:rsid w:val="00A841CC"/>
    <w:rPr>
      <w:b/>
      <w:bCs/>
      <w:sz w:val="20"/>
      <w:szCs w:val="20"/>
    </w:rPr>
  </w:style>
  <w:style w:type="paragraph" w:styleId="NormalWeb">
    <w:name w:val="Normal (Web)"/>
    <w:basedOn w:val="Normal"/>
    <w:uiPriority w:val="99"/>
    <w:unhideWhenUsed/>
    <w:rsid w:val="003D71D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C79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2739053">
      <w:bodyDiv w:val="1"/>
      <w:marLeft w:val="0"/>
      <w:marRight w:val="0"/>
      <w:marTop w:val="0"/>
      <w:marBottom w:val="0"/>
      <w:divBdr>
        <w:top w:val="none" w:sz="0" w:space="0" w:color="auto"/>
        <w:left w:val="none" w:sz="0" w:space="0" w:color="auto"/>
        <w:bottom w:val="none" w:sz="0" w:space="0" w:color="auto"/>
        <w:right w:val="none" w:sz="0" w:space="0" w:color="auto"/>
      </w:divBdr>
    </w:div>
    <w:div w:id="1023017320">
      <w:bodyDiv w:val="1"/>
      <w:marLeft w:val="0"/>
      <w:marRight w:val="0"/>
      <w:marTop w:val="0"/>
      <w:marBottom w:val="0"/>
      <w:divBdr>
        <w:top w:val="none" w:sz="0" w:space="0" w:color="auto"/>
        <w:left w:val="none" w:sz="0" w:space="0" w:color="auto"/>
        <w:bottom w:val="none" w:sz="0" w:space="0" w:color="auto"/>
        <w:right w:val="none" w:sz="0" w:space="0" w:color="auto"/>
      </w:divBdr>
    </w:div>
    <w:div w:id="1365131319">
      <w:bodyDiv w:val="1"/>
      <w:marLeft w:val="0"/>
      <w:marRight w:val="0"/>
      <w:marTop w:val="0"/>
      <w:marBottom w:val="0"/>
      <w:divBdr>
        <w:top w:val="none" w:sz="0" w:space="0" w:color="auto"/>
        <w:left w:val="none" w:sz="0" w:space="0" w:color="auto"/>
        <w:bottom w:val="none" w:sz="0" w:space="0" w:color="auto"/>
        <w:right w:val="none" w:sz="0" w:space="0" w:color="auto"/>
      </w:divBdr>
    </w:div>
    <w:div w:id="141088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rivedominion.com/mypayment" TargetMode="External"/><Relationship Id="rId13" Type="http://schemas.openxmlformats.org/officeDocument/2006/relationships/hyperlink" Target="http://www.pinterest.com/dominion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dominiondealersolu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ivedominion.com/" TargetMode="External"/><Relationship Id="rId5" Type="http://schemas.openxmlformats.org/officeDocument/2006/relationships/webSettings" Target="webSettings.xml"/><Relationship Id="rId15" Type="http://schemas.openxmlformats.org/officeDocument/2006/relationships/hyperlink" Target="http://www.twitter.com/dominiondealer" TargetMode="External"/><Relationship Id="rId10" Type="http://schemas.openxmlformats.org/officeDocument/2006/relationships/hyperlink" Target="http://www.drivedominion.com/marketing/reputation-manag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rivedominion.com/marketing/multi-channel-marketing/" TargetMode="External"/><Relationship Id="rId14" Type="http://schemas.openxmlformats.org/officeDocument/2006/relationships/hyperlink" Target="http://www.youtube.com/dominiondeal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B8CA-BDDB-4448-B486-08CF6211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 Cross-Sell- draft.docx.docx</vt:lpstr>
    </vt:vector>
  </TitlesOfParts>
  <Company>Dominion Enterprises</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Cross-Sell- draft.docx.docx</dc:title>
  <dc:creator>Debbie Howell</dc:creator>
  <cp:lastModifiedBy>brittany.krontz</cp:lastModifiedBy>
  <cp:revision>2</cp:revision>
  <dcterms:created xsi:type="dcterms:W3CDTF">2016-02-24T15:30:00Z</dcterms:created>
  <dcterms:modified xsi:type="dcterms:W3CDTF">2016-02-24T15:30:00Z</dcterms:modified>
</cp:coreProperties>
</file>