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C50D0" w:rsidRDefault="00C56DDB">
      <w:r>
        <w:rPr>
          <w:rFonts w:ascii="Cambria" w:eastAsia="Cambria" w:hAnsi="Cambria" w:cs="Cambria"/>
          <w:b/>
          <w:sz w:val="24"/>
          <w:szCs w:val="24"/>
        </w:rPr>
        <w:t>FOR IMMEDIATE RELEASE</w:t>
      </w:r>
    </w:p>
    <w:p w:rsidR="009C50D0" w:rsidRDefault="00C56DDB">
      <w:pPr>
        <w:jc w:val="center"/>
      </w:pPr>
      <w:proofErr w:type="spellStart"/>
      <w:r>
        <w:rPr>
          <w:rFonts w:ascii="Cambria" w:eastAsia="Cambria" w:hAnsi="Cambria" w:cs="Cambria"/>
          <w:b/>
          <w:sz w:val="28"/>
          <w:szCs w:val="28"/>
        </w:rPr>
        <w:t>DealActivator</w:t>
      </w:r>
      <w:proofErr w:type="spellEnd"/>
      <w:r>
        <w:rPr>
          <w:rFonts w:ascii="Cambria" w:eastAsia="Cambria" w:hAnsi="Cambria" w:cs="Cambria"/>
          <w:b/>
          <w:sz w:val="28"/>
          <w:szCs w:val="28"/>
        </w:rPr>
        <w:t xml:space="preserve"> </w:t>
      </w:r>
      <w:r>
        <w:rPr>
          <w:rFonts w:ascii="Cambria" w:eastAsia="Cambria" w:hAnsi="Cambria" w:cs="Cambria"/>
          <w:b/>
          <w:sz w:val="28"/>
          <w:szCs w:val="28"/>
          <w:highlight w:val="white"/>
        </w:rPr>
        <w:t>Announces Soft Credit Pull Reporting and Other Data Mining Enhancements</w:t>
      </w:r>
      <w:r>
        <w:rPr>
          <w:rFonts w:ascii="Arial" w:eastAsia="Arial" w:hAnsi="Arial" w:cs="Arial"/>
          <w:b/>
          <w:color w:val="333333"/>
          <w:sz w:val="20"/>
          <w:szCs w:val="20"/>
          <w:highlight w:val="white"/>
        </w:rPr>
        <w:t xml:space="preserve"> </w:t>
      </w:r>
    </w:p>
    <w:p w:rsidR="009C50D0" w:rsidRPr="00012F94" w:rsidRDefault="00C56DDB">
      <w:pPr>
        <w:rPr>
          <w:rFonts w:ascii="Cambria" w:hAnsi="Cambria"/>
        </w:rPr>
      </w:pPr>
      <w:r>
        <w:rPr>
          <w:rFonts w:ascii="Cambria" w:eastAsia="Cambria" w:hAnsi="Cambria" w:cs="Cambria"/>
          <w:b/>
        </w:rPr>
        <w:t>Norfolk, VA – March 23, 2016</w:t>
      </w:r>
      <w:r>
        <w:rPr>
          <w:rFonts w:ascii="Cambria" w:eastAsia="Cambria" w:hAnsi="Cambria" w:cs="Cambria"/>
        </w:rPr>
        <w:t xml:space="preserve"> - </w:t>
      </w:r>
      <w:r w:rsidRPr="00012F94">
        <w:rPr>
          <w:rFonts w:ascii="Cambria" w:eastAsia="Cambria" w:hAnsi="Cambria" w:cs="Cambria"/>
        </w:rPr>
        <w:t xml:space="preserve">Dominion Dealer Solutions, </w:t>
      </w:r>
      <w:r w:rsidRPr="00012F94">
        <w:rPr>
          <w:rFonts w:ascii="Cambria" w:eastAsia="Cambria" w:hAnsi="Cambria" w:cs="Cambria"/>
          <w:color w:val="222222"/>
          <w:highlight w:val="white"/>
        </w:rPr>
        <w:t>a division of Dominion Enterprises</w:t>
      </w:r>
      <w:r w:rsidRPr="00012F94">
        <w:rPr>
          <w:rFonts w:ascii="Cambria" w:eastAsia="Cambria" w:hAnsi="Cambria" w:cs="Cambria"/>
        </w:rPr>
        <w:t xml:space="preserve">, announced today that its equity data mining solution, </w:t>
      </w:r>
      <w:proofErr w:type="spellStart"/>
      <w:r w:rsidRPr="00012F94">
        <w:rPr>
          <w:rFonts w:ascii="Cambria" w:eastAsia="Cambria" w:hAnsi="Cambria" w:cs="Cambria"/>
        </w:rPr>
        <w:t>DealActivator</w:t>
      </w:r>
      <w:proofErr w:type="spellEnd"/>
      <w:r w:rsidRPr="00012F94">
        <w:rPr>
          <w:rFonts w:ascii="Cambria" w:eastAsia="Cambria" w:hAnsi="Cambria" w:cs="Cambria"/>
        </w:rPr>
        <w:t>, has completed significant upgrades</w:t>
      </w:r>
      <w:r w:rsidR="009D1E7A">
        <w:rPr>
          <w:rFonts w:ascii="Cambria" w:eastAsia="Cambria" w:hAnsi="Cambria" w:cs="Cambria"/>
        </w:rPr>
        <w:t xml:space="preserve"> to</w:t>
      </w:r>
      <w:bookmarkStart w:id="0" w:name="_GoBack"/>
      <w:bookmarkEnd w:id="0"/>
      <w:r w:rsidRPr="00012F94">
        <w:rPr>
          <w:rFonts w:ascii="Cambria" w:eastAsia="Cambria" w:hAnsi="Cambria" w:cs="Cambria"/>
        </w:rPr>
        <w:t xml:space="preserve"> </w:t>
      </w:r>
      <w:r w:rsidR="007E05B5" w:rsidRPr="00012F94">
        <w:rPr>
          <w:rFonts w:ascii="Cambria" w:eastAsia="Cambria" w:hAnsi="Cambria" w:cs="Cambria"/>
        </w:rPr>
        <w:t>its Soft Credit Pull</w:t>
      </w:r>
      <w:r w:rsidRPr="00012F94">
        <w:rPr>
          <w:rFonts w:ascii="Cambria" w:eastAsia="Cambria" w:hAnsi="Cambria" w:cs="Cambria"/>
        </w:rPr>
        <w:t xml:space="preserve"> </w:t>
      </w:r>
      <w:r w:rsidR="007E05B5" w:rsidRPr="00012F94">
        <w:rPr>
          <w:rFonts w:ascii="Cambria" w:eastAsia="Cambria" w:hAnsi="Cambria" w:cs="Cambria"/>
        </w:rPr>
        <w:t xml:space="preserve">reporting capabilities, Priority Page </w:t>
      </w:r>
      <w:r w:rsidRPr="00012F94">
        <w:rPr>
          <w:rFonts w:ascii="Cambria" w:eastAsia="Cambria" w:hAnsi="Cambria" w:cs="Cambria"/>
        </w:rPr>
        <w:t xml:space="preserve">mobile </w:t>
      </w:r>
      <w:r w:rsidR="007E05B5" w:rsidRPr="00012F94">
        <w:rPr>
          <w:rFonts w:ascii="Cambria" w:eastAsia="Cambria" w:hAnsi="Cambria" w:cs="Cambria"/>
        </w:rPr>
        <w:t>functionality, and real-time notifications</w:t>
      </w:r>
      <w:r w:rsidRPr="00012F94">
        <w:rPr>
          <w:rFonts w:ascii="Cambria" w:eastAsia="Cambria" w:hAnsi="Cambria" w:cs="Cambria"/>
        </w:rPr>
        <w:t>.   Dominion Dealer Solutions is an industry leader in equity data mining, automotive marketing, CRM, responsive web design, lead generation, reputation and inventory management.</w:t>
      </w:r>
    </w:p>
    <w:p w:rsidR="009C50D0" w:rsidRPr="00012F94" w:rsidRDefault="00C56DDB">
      <w:pPr>
        <w:jc w:val="both"/>
        <w:rPr>
          <w:rFonts w:ascii="Cambria" w:hAnsi="Cambria"/>
        </w:rPr>
      </w:pPr>
      <w:r w:rsidRPr="00012F94">
        <w:rPr>
          <w:rFonts w:ascii="Cambria" w:eastAsia="Cambria" w:hAnsi="Cambria" w:cs="Cambria"/>
        </w:rPr>
        <w:t xml:space="preserve">In 2015, </w:t>
      </w:r>
      <w:proofErr w:type="spellStart"/>
      <w:r w:rsidRPr="00012F94">
        <w:rPr>
          <w:rFonts w:ascii="Cambria" w:eastAsia="Cambria" w:hAnsi="Cambria" w:cs="Cambria"/>
        </w:rPr>
        <w:t>DealActivator</w:t>
      </w:r>
      <w:proofErr w:type="spellEnd"/>
      <w:r w:rsidRPr="00012F94">
        <w:rPr>
          <w:rFonts w:ascii="Cambria" w:eastAsia="Cambria" w:hAnsi="Cambria" w:cs="Cambria"/>
        </w:rPr>
        <w:t xml:space="preserve"> released </w:t>
      </w:r>
      <w:hyperlink r:id="rId7" w:history="1">
        <w:r w:rsidRPr="004E7165">
          <w:rPr>
            <w:rStyle w:val="Hyperlink"/>
            <w:rFonts w:ascii="Cambria" w:eastAsia="Cambria" w:hAnsi="Cambria" w:cs="Cambria"/>
          </w:rPr>
          <w:t>Soft Credit Pull</w:t>
        </w:r>
      </w:hyperlink>
      <w:r w:rsidRPr="00012F94">
        <w:rPr>
          <w:rFonts w:ascii="Cambria" w:eastAsia="Cambria" w:hAnsi="Cambria" w:cs="Cambria"/>
        </w:rPr>
        <w:t xml:space="preserve"> functionality to help dealers </w:t>
      </w:r>
      <w:r w:rsidR="00012F94" w:rsidRPr="00012F94">
        <w:rPr>
          <w:rFonts w:ascii="Cambria" w:eastAsia="Cambria" w:hAnsi="Cambria" w:cs="Cambria"/>
        </w:rPr>
        <w:t xml:space="preserve">achieve </w:t>
      </w:r>
      <w:r w:rsidRPr="00012F94">
        <w:rPr>
          <w:rFonts w:ascii="Cambria" w:eastAsia="Cambria" w:hAnsi="Cambria" w:cs="Cambria"/>
        </w:rPr>
        <w:t xml:space="preserve">conquest sales through equity opportunities in the </w:t>
      </w:r>
      <w:r w:rsidR="00012F94" w:rsidRPr="00012F94">
        <w:rPr>
          <w:rFonts w:ascii="Cambria" w:eastAsia="Cambria" w:hAnsi="Cambria" w:cs="Cambria"/>
        </w:rPr>
        <w:t>s</w:t>
      </w:r>
      <w:r w:rsidRPr="00012F94">
        <w:rPr>
          <w:rFonts w:ascii="Cambria" w:eastAsia="Cambria" w:hAnsi="Cambria" w:cs="Cambria"/>
        </w:rPr>
        <w:t xml:space="preserve">ervice </w:t>
      </w:r>
      <w:r w:rsidR="00012F94" w:rsidRPr="00012F94">
        <w:rPr>
          <w:rFonts w:ascii="Cambria" w:eastAsia="Cambria" w:hAnsi="Cambria" w:cs="Cambria"/>
        </w:rPr>
        <w:t>d</w:t>
      </w:r>
      <w:r w:rsidRPr="00012F94">
        <w:rPr>
          <w:rFonts w:ascii="Cambria" w:eastAsia="Cambria" w:hAnsi="Cambria" w:cs="Cambria"/>
        </w:rPr>
        <w:t>rive. With new equity mining processes at work in both the showroom and service lane, the need for more visibility in the data behind Soft Credit Pulls became clear. New Soft Credit Pull reports offer dealers a complete process summary, enabling dealers to analyze and adjust for greater success. Dealers now have access to three additional reports:</w:t>
      </w:r>
    </w:p>
    <w:p w:rsidR="009C50D0" w:rsidRPr="00012F94" w:rsidRDefault="00C56DDB">
      <w:pPr>
        <w:numPr>
          <w:ilvl w:val="0"/>
          <w:numId w:val="1"/>
        </w:numPr>
        <w:spacing w:after="0"/>
        <w:ind w:hanging="360"/>
        <w:contextualSpacing/>
        <w:jc w:val="both"/>
        <w:rPr>
          <w:rFonts w:ascii="Cambria" w:hAnsi="Cambria"/>
        </w:rPr>
      </w:pPr>
      <w:r w:rsidRPr="00012F94">
        <w:rPr>
          <w:rFonts w:ascii="Cambria" w:eastAsia="Cambria" w:hAnsi="Cambria" w:cs="Cambria"/>
        </w:rPr>
        <w:t>Soft Credit Pull Summary R</w:t>
      </w:r>
      <w:r w:rsidR="00DD090E" w:rsidRPr="00012F94">
        <w:rPr>
          <w:rFonts w:ascii="Cambria" w:eastAsia="Cambria" w:hAnsi="Cambria" w:cs="Cambria"/>
        </w:rPr>
        <w:t>eport supplies dealers with a 3-</w:t>
      </w:r>
      <w:r w:rsidRPr="00012F94">
        <w:rPr>
          <w:rFonts w:ascii="Cambria" w:eastAsia="Cambria" w:hAnsi="Cambria" w:cs="Cambria"/>
        </w:rPr>
        <w:t xml:space="preserve">month </w:t>
      </w:r>
      <w:r w:rsidR="00012F94" w:rsidRPr="00012F94">
        <w:rPr>
          <w:rFonts w:ascii="Cambria" w:eastAsia="Cambria" w:hAnsi="Cambria" w:cs="Cambria"/>
        </w:rPr>
        <w:t>s</w:t>
      </w:r>
      <w:r w:rsidRPr="00012F94">
        <w:rPr>
          <w:rFonts w:ascii="Cambria" w:eastAsia="Cambria" w:hAnsi="Cambria" w:cs="Cambria"/>
        </w:rPr>
        <w:t xml:space="preserve">oft </w:t>
      </w:r>
      <w:r w:rsidR="00012F94" w:rsidRPr="00012F94">
        <w:rPr>
          <w:rFonts w:ascii="Cambria" w:eastAsia="Cambria" w:hAnsi="Cambria" w:cs="Cambria"/>
        </w:rPr>
        <w:t>c</w:t>
      </w:r>
      <w:r w:rsidRPr="00012F94">
        <w:rPr>
          <w:rFonts w:ascii="Cambria" w:eastAsia="Cambria" w:hAnsi="Cambria" w:cs="Cambria"/>
        </w:rPr>
        <w:t>redit roll</w:t>
      </w:r>
      <w:r w:rsidR="00DD090E" w:rsidRPr="00012F94">
        <w:rPr>
          <w:rFonts w:ascii="Cambria" w:eastAsia="Cambria" w:hAnsi="Cambria" w:cs="Cambria"/>
        </w:rPr>
        <w:t>-</w:t>
      </w:r>
      <w:r w:rsidRPr="00012F94">
        <w:rPr>
          <w:rFonts w:ascii="Cambria" w:eastAsia="Cambria" w:hAnsi="Cambria" w:cs="Cambria"/>
        </w:rPr>
        <w:t>up report. This report includes a 90</w:t>
      </w:r>
      <w:r w:rsidR="00DD090E" w:rsidRPr="00012F94">
        <w:rPr>
          <w:rFonts w:ascii="Cambria" w:eastAsia="Cambria" w:hAnsi="Cambria" w:cs="Cambria"/>
        </w:rPr>
        <w:t>-</w:t>
      </w:r>
      <w:r w:rsidRPr="00012F94">
        <w:rPr>
          <w:rFonts w:ascii="Cambria" w:eastAsia="Cambria" w:hAnsi="Cambria" w:cs="Cambria"/>
        </w:rPr>
        <w:t>day view of total pulls, total conversion rates, approval rates, tier charting and comparison views on batch vs</w:t>
      </w:r>
      <w:r w:rsidR="00DD090E" w:rsidRPr="00012F94">
        <w:rPr>
          <w:rFonts w:ascii="Cambria" w:eastAsia="Cambria" w:hAnsi="Cambria" w:cs="Cambria"/>
        </w:rPr>
        <w:t>.</w:t>
      </w:r>
      <w:r w:rsidRPr="00012F94">
        <w:rPr>
          <w:rFonts w:ascii="Cambria" w:eastAsia="Cambria" w:hAnsi="Cambria" w:cs="Cambria"/>
        </w:rPr>
        <w:t xml:space="preserve"> manual pulls as well as partial vs</w:t>
      </w:r>
      <w:r w:rsidR="00DD090E" w:rsidRPr="00012F94">
        <w:rPr>
          <w:rFonts w:ascii="Cambria" w:eastAsia="Cambria" w:hAnsi="Cambria" w:cs="Cambria"/>
        </w:rPr>
        <w:t>.</w:t>
      </w:r>
      <w:r w:rsidRPr="00012F94">
        <w:rPr>
          <w:rFonts w:ascii="Cambria" w:eastAsia="Cambria" w:hAnsi="Cambria" w:cs="Cambria"/>
        </w:rPr>
        <w:t xml:space="preserve"> complete pulls.</w:t>
      </w:r>
    </w:p>
    <w:p w:rsidR="00012F94" w:rsidRPr="00012F94" w:rsidRDefault="00012F94" w:rsidP="00012F94">
      <w:pPr>
        <w:spacing w:after="0"/>
        <w:ind w:left="1080"/>
        <w:contextualSpacing/>
        <w:jc w:val="both"/>
        <w:rPr>
          <w:rFonts w:ascii="Cambria" w:hAnsi="Cambria"/>
        </w:rPr>
      </w:pPr>
    </w:p>
    <w:p w:rsidR="009C50D0" w:rsidRPr="00012F94" w:rsidRDefault="00C56DDB">
      <w:pPr>
        <w:numPr>
          <w:ilvl w:val="0"/>
          <w:numId w:val="1"/>
        </w:numPr>
        <w:spacing w:after="0"/>
        <w:ind w:hanging="360"/>
        <w:contextualSpacing/>
        <w:jc w:val="both"/>
        <w:rPr>
          <w:rFonts w:ascii="Cambria" w:hAnsi="Cambria"/>
        </w:rPr>
      </w:pPr>
      <w:r w:rsidRPr="00012F94">
        <w:rPr>
          <w:rFonts w:ascii="Cambria" w:eastAsia="Cambria" w:hAnsi="Cambria" w:cs="Cambria"/>
        </w:rPr>
        <w:t xml:space="preserve">Firm Offer of Credit Report </w:t>
      </w:r>
      <w:r w:rsidR="00DD090E" w:rsidRPr="00012F94">
        <w:rPr>
          <w:rFonts w:ascii="Cambria" w:eastAsia="Cambria" w:hAnsi="Cambria" w:cs="Cambria"/>
        </w:rPr>
        <w:t>keeps the dealership FCRA</w:t>
      </w:r>
      <w:r w:rsidR="00012F94" w:rsidRPr="00012F94">
        <w:rPr>
          <w:rFonts w:ascii="Cambria" w:eastAsia="Cambria" w:hAnsi="Cambria" w:cs="Cambria"/>
        </w:rPr>
        <w:t>-</w:t>
      </w:r>
      <w:r w:rsidR="00DD090E" w:rsidRPr="00012F94">
        <w:rPr>
          <w:rFonts w:ascii="Cambria" w:eastAsia="Cambria" w:hAnsi="Cambria" w:cs="Cambria"/>
        </w:rPr>
        <w:t xml:space="preserve">compliant by providing the dealer with information that the dealer must have on hand to confirm that an offer of credit was provided to the customer.  </w:t>
      </w:r>
    </w:p>
    <w:p w:rsidR="00012F94" w:rsidRPr="00012F94" w:rsidRDefault="00012F94" w:rsidP="00012F94">
      <w:pPr>
        <w:spacing w:after="0"/>
        <w:ind w:left="1080"/>
        <w:contextualSpacing/>
        <w:jc w:val="both"/>
        <w:rPr>
          <w:rFonts w:ascii="Cambria" w:hAnsi="Cambria"/>
        </w:rPr>
      </w:pPr>
    </w:p>
    <w:p w:rsidR="009C50D0" w:rsidRPr="00012F94" w:rsidRDefault="00C56DDB">
      <w:pPr>
        <w:numPr>
          <w:ilvl w:val="0"/>
          <w:numId w:val="1"/>
        </w:numPr>
        <w:ind w:hanging="360"/>
        <w:contextualSpacing/>
        <w:jc w:val="both"/>
        <w:rPr>
          <w:rFonts w:ascii="Cambria" w:hAnsi="Cambria"/>
        </w:rPr>
      </w:pPr>
      <w:r w:rsidRPr="00012F94">
        <w:rPr>
          <w:rFonts w:ascii="Cambria" w:eastAsia="Cambria" w:hAnsi="Cambria" w:cs="Cambria"/>
        </w:rPr>
        <w:t xml:space="preserve">Soft Credit Pull Report now gives dealers a review of the </w:t>
      </w:r>
      <w:r w:rsidR="00012F94" w:rsidRPr="00012F94">
        <w:rPr>
          <w:rFonts w:ascii="Cambria" w:eastAsia="Cambria" w:hAnsi="Cambria" w:cs="Cambria"/>
        </w:rPr>
        <w:t>s</w:t>
      </w:r>
      <w:r w:rsidRPr="00012F94">
        <w:rPr>
          <w:rFonts w:ascii="Cambria" w:eastAsia="Cambria" w:hAnsi="Cambria" w:cs="Cambria"/>
        </w:rPr>
        <w:t xml:space="preserve">oft </w:t>
      </w:r>
      <w:r w:rsidR="00012F94" w:rsidRPr="00012F94">
        <w:rPr>
          <w:rFonts w:ascii="Cambria" w:eastAsia="Cambria" w:hAnsi="Cambria" w:cs="Cambria"/>
        </w:rPr>
        <w:t>c</w:t>
      </w:r>
      <w:r w:rsidRPr="00012F94">
        <w:rPr>
          <w:rFonts w:ascii="Cambria" w:eastAsia="Cambria" w:hAnsi="Cambria" w:cs="Cambria"/>
        </w:rPr>
        <w:t xml:space="preserve">redit </w:t>
      </w:r>
      <w:r w:rsidR="00012F94" w:rsidRPr="00012F94">
        <w:rPr>
          <w:rFonts w:ascii="Cambria" w:eastAsia="Cambria" w:hAnsi="Cambria" w:cs="Cambria"/>
        </w:rPr>
        <w:t>p</w:t>
      </w:r>
      <w:r w:rsidRPr="00012F94">
        <w:rPr>
          <w:rFonts w:ascii="Cambria" w:eastAsia="Cambria" w:hAnsi="Cambria" w:cs="Cambria"/>
        </w:rPr>
        <w:t>erformance per customer pull.</w:t>
      </w:r>
    </w:p>
    <w:p w:rsidR="00012F94" w:rsidRDefault="00012F94">
      <w:pPr>
        <w:jc w:val="both"/>
        <w:rPr>
          <w:rFonts w:ascii="Cambria" w:hAnsi="Cambria"/>
        </w:rPr>
      </w:pPr>
    </w:p>
    <w:p w:rsidR="009C50D0" w:rsidRPr="00012F94" w:rsidRDefault="00C56DDB">
      <w:pPr>
        <w:jc w:val="both"/>
        <w:rPr>
          <w:rFonts w:ascii="Cambria" w:hAnsi="Cambria"/>
        </w:rPr>
      </w:pPr>
      <w:r w:rsidRPr="00012F94">
        <w:rPr>
          <w:rFonts w:ascii="Cambria" w:eastAsia="Cambria" w:hAnsi="Cambria" w:cs="Cambria"/>
        </w:rPr>
        <w:t xml:space="preserve">With these new reports, </w:t>
      </w:r>
      <w:proofErr w:type="spellStart"/>
      <w:r w:rsidRPr="00012F94">
        <w:rPr>
          <w:rFonts w:ascii="Cambria" w:eastAsia="Cambria" w:hAnsi="Cambria" w:cs="Cambria"/>
        </w:rPr>
        <w:t>DealActivator</w:t>
      </w:r>
      <w:proofErr w:type="spellEnd"/>
      <w:r w:rsidRPr="00012F94">
        <w:rPr>
          <w:rFonts w:ascii="Cambria" w:eastAsia="Cambria" w:hAnsi="Cambria" w:cs="Cambria"/>
        </w:rPr>
        <w:t xml:space="preserve"> now provides more in-depth reporting than any other Soft Credit Pull equity software. Dealers can analyze performance at the user/customer level to pinpoint strengths and weaknesses within the dealership.  </w:t>
      </w:r>
    </w:p>
    <w:p w:rsidR="009C50D0" w:rsidRPr="00012F94" w:rsidRDefault="00C56DDB">
      <w:pPr>
        <w:jc w:val="both"/>
        <w:rPr>
          <w:rFonts w:ascii="Cambria" w:hAnsi="Cambria"/>
        </w:rPr>
      </w:pPr>
      <w:r w:rsidRPr="00012F94">
        <w:rPr>
          <w:rFonts w:ascii="Cambria" w:eastAsia="Cambria" w:hAnsi="Cambria" w:cs="Cambria"/>
        </w:rPr>
        <w:t xml:space="preserve">In addition to enhanced Soft Credit Pull reporting, dealers using </w:t>
      </w:r>
      <w:proofErr w:type="spellStart"/>
      <w:r w:rsidRPr="00012F94">
        <w:rPr>
          <w:rFonts w:ascii="Cambria" w:eastAsia="Cambria" w:hAnsi="Cambria" w:cs="Cambria"/>
        </w:rPr>
        <w:t>DealActivator</w:t>
      </w:r>
      <w:proofErr w:type="spellEnd"/>
      <w:r w:rsidRPr="00012F94">
        <w:rPr>
          <w:rFonts w:ascii="Cambria" w:eastAsia="Cambria" w:hAnsi="Cambria" w:cs="Cambria"/>
        </w:rPr>
        <w:t xml:space="preserve"> can now work in the Priority Page directly from their mobile devices. Similar to the desktop application, the mobile version of </w:t>
      </w:r>
      <w:proofErr w:type="spellStart"/>
      <w:r w:rsidRPr="00012F94">
        <w:rPr>
          <w:rFonts w:ascii="Cambria" w:eastAsia="Cambria" w:hAnsi="Cambria" w:cs="Cambria"/>
        </w:rPr>
        <w:t>DealActivator’s</w:t>
      </w:r>
      <w:proofErr w:type="spellEnd"/>
      <w:r w:rsidRPr="00012F94">
        <w:rPr>
          <w:rFonts w:ascii="Cambria" w:eastAsia="Cambria" w:hAnsi="Cambria" w:cs="Cambria"/>
        </w:rPr>
        <w:t xml:space="preserve"> Priority </w:t>
      </w:r>
      <w:r w:rsidRPr="00012F94">
        <w:rPr>
          <w:rFonts w:ascii="Cambria" w:eastAsia="Cambria" w:hAnsi="Cambria" w:cs="Cambria"/>
        </w:rPr>
        <w:lastRenderedPageBreak/>
        <w:t xml:space="preserve">Page contains the dealership’s daily contact list with filtering categories. The mobile application enables </w:t>
      </w:r>
      <w:r w:rsidR="00012F94" w:rsidRPr="00012F94">
        <w:rPr>
          <w:rFonts w:ascii="Cambria" w:eastAsia="Cambria" w:hAnsi="Cambria" w:cs="Cambria"/>
        </w:rPr>
        <w:t>t</w:t>
      </w:r>
      <w:r w:rsidRPr="00012F94">
        <w:rPr>
          <w:rFonts w:ascii="Cambria" w:eastAsia="Cambria" w:hAnsi="Cambria" w:cs="Cambria"/>
        </w:rPr>
        <w:t xml:space="preserve">ext, </w:t>
      </w:r>
      <w:r w:rsidR="00012F94" w:rsidRPr="00012F94">
        <w:rPr>
          <w:rFonts w:ascii="Cambria" w:eastAsia="Cambria" w:hAnsi="Cambria" w:cs="Cambria"/>
        </w:rPr>
        <w:t>e</w:t>
      </w:r>
      <w:r w:rsidRPr="00012F94">
        <w:rPr>
          <w:rFonts w:ascii="Cambria" w:eastAsia="Cambria" w:hAnsi="Cambria" w:cs="Cambria"/>
        </w:rPr>
        <w:t xml:space="preserve">mail, </w:t>
      </w:r>
      <w:proofErr w:type="spellStart"/>
      <w:r w:rsidR="00012F94" w:rsidRPr="00012F94">
        <w:rPr>
          <w:rFonts w:ascii="Cambria" w:eastAsia="Cambria" w:hAnsi="Cambria" w:cs="Cambria"/>
        </w:rPr>
        <w:t>u</w:t>
      </w:r>
      <w:r w:rsidRPr="00012F94">
        <w:rPr>
          <w:rFonts w:ascii="Cambria" w:eastAsia="Cambria" w:hAnsi="Cambria" w:cs="Cambria"/>
        </w:rPr>
        <w:t>ser</w:t>
      </w:r>
      <w:r w:rsidR="00012F94" w:rsidRPr="00012F94">
        <w:rPr>
          <w:rFonts w:ascii="Cambria" w:eastAsia="Cambria" w:hAnsi="Cambria" w:cs="Cambria"/>
        </w:rPr>
        <w:t>v</w:t>
      </w:r>
      <w:r w:rsidRPr="00012F94">
        <w:rPr>
          <w:rFonts w:ascii="Cambria" w:eastAsia="Cambria" w:hAnsi="Cambria" w:cs="Cambria"/>
        </w:rPr>
        <w:t>oice</w:t>
      </w:r>
      <w:proofErr w:type="spellEnd"/>
      <w:r w:rsidRPr="00012F94">
        <w:rPr>
          <w:rFonts w:ascii="Cambria" w:eastAsia="Cambria" w:hAnsi="Cambria" w:cs="Cambria"/>
        </w:rPr>
        <w:t xml:space="preserve"> and </w:t>
      </w:r>
      <w:r w:rsidR="00012F94" w:rsidRPr="00012F94">
        <w:rPr>
          <w:rFonts w:ascii="Cambria" w:eastAsia="Cambria" w:hAnsi="Cambria" w:cs="Cambria"/>
        </w:rPr>
        <w:t>c</w:t>
      </w:r>
      <w:r w:rsidRPr="00012F94">
        <w:rPr>
          <w:rFonts w:ascii="Cambria" w:eastAsia="Cambria" w:hAnsi="Cambria" w:cs="Cambria"/>
        </w:rPr>
        <w:t xml:space="preserve">all features directly from the app, keeping even more of </w:t>
      </w:r>
      <w:proofErr w:type="spellStart"/>
      <w:r w:rsidRPr="00012F94">
        <w:rPr>
          <w:rFonts w:ascii="Cambria" w:eastAsia="Cambria" w:hAnsi="Cambria" w:cs="Cambria"/>
        </w:rPr>
        <w:t>DealActivator’s</w:t>
      </w:r>
      <w:proofErr w:type="spellEnd"/>
      <w:r w:rsidRPr="00012F94">
        <w:rPr>
          <w:rFonts w:ascii="Cambria" w:eastAsia="Cambria" w:hAnsi="Cambria" w:cs="Cambria"/>
        </w:rPr>
        <w:t xml:space="preserve"> </w:t>
      </w:r>
      <w:r w:rsidR="00012F94" w:rsidRPr="00012F94">
        <w:rPr>
          <w:rFonts w:ascii="Cambria" w:eastAsia="Cambria" w:hAnsi="Cambria" w:cs="Cambria"/>
        </w:rPr>
        <w:t>s</w:t>
      </w:r>
      <w:r w:rsidRPr="00012F94">
        <w:rPr>
          <w:rFonts w:ascii="Cambria" w:eastAsia="Cambria" w:hAnsi="Cambria" w:cs="Cambria"/>
        </w:rPr>
        <w:t xml:space="preserve">ales or </w:t>
      </w:r>
      <w:r w:rsidR="00012F94" w:rsidRPr="00012F94">
        <w:rPr>
          <w:rFonts w:ascii="Cambria" w:eastAsia="Cambria" w:hAnsi="Cambria" w:cs="Cambria"/>
        </w:rPr>
        <w:t>s</w:t>
      </w:r>
      <w:r w:rsidRPr="00012F94">
        <w:rPr>
          <w:rFonts w:ascii="Cambria" w:eastAsia="Cambria" w:hAnsi="Cambria" w:cs="Cambria"/>
        </w:rPr>
        <w:t xml:space="preserve">ervice </w:t>
      </w:r>
      <w:r w:rsidR="00012F94" w:rsidRPr="00012F94">
        <w:rPr>
          <w:rFonts w:ascii="Cambria" w:eastAsia="Cambria" w:hAnsi="Cambria" w:cs="Cambria"/>
        </w:rPr>
        <w:t>d</w:t>
      </w:r>
      <w:r w:rsidRPr="00012F94">
        <w:rPr>
          <w:rFonts w:ascii="Cambria" w:eastAsia="Cambria" w:hAnsi="Cambria" w:cs="Cambria"/>
        </w:rPr>
        <w:t xml:space="preserve">rive functionality at dealers’ fingertips. </w:t>
      </w:r>
      <w:proofErr w:type="spellStart"/>
      <w:r w:rsidRPr="00012F94">
        <w:rPr>
          <w:rFonts w:ascii="Cambria" w:eastAsia="Cambria" w:hAnsi="Cambria" w:cs="Cambria"/>
        </w:rPr>
        <w:t>UserVoice</w:t>
      </w:r>
      <w:proofErr w:type="spellEnd"/>
      <w:r w:rsidRPr="00012F94">
        <w:rPr>
          <w:rFonts w:ascii="Cambria" w:eastAsia="Cambria" w:hAnsi="Cambria" w:cs="Cambria"/>
        </w:rPr>
        <w:t xml:space="preserve"> Mobile enhancements also provide a direct line for service issues or product development feedback. </w:t>
      </w:r>
    </w:p>
    <w:p w:rsidR="009C50D0" w:rsidRPr="00012F94" w:rsidRDefault="00C56DDB">
      <w:pPr>
        <w:jc w:val="both"/>
        <w:rPr>
          <w:rFonts w:ascii="Cambria" w:hAnsi="Cambria"/>
        </w:rPr>
      </w:pPr>
      <w:r w:rsidRPr="00012F94">
        <w:rPr>
          <w:rFonts w:ascii="Cambria" w:eastAsia="Cambria" w:hAnsi="Cambria" w:cs="Cambria"/>
        </w:rPr>
        <w:t xml:space="preserve">”Two things have become increasingly evident over the past six months,” said Alan Andreu, general manager, equity solutions for Dominion Dealer Solutions. “First, the interest in greater process reporting around Soft Credit Pulls; and </w:t>
      </w:r>
      <w:r w:rsidR="00012F94" w:rsidRPr="00012F94">
        <w:rPr>
          <w:rFonts w:ascii="Cambria" w:eastAsia="Cambria" w:hAnsi="Cambria" w:cs="Cambria"/>
        </w:rPr>
        <w:t>also</w:t>
      </w:r>
      <w:r w:rsidRPr="00012F94">
        <w:rPr>
          <w:rFonts w:ascii="Cambria" w:eastAsia="Cambria" w:hAnsi="Cambria" w:cs="Cambria"/>
        </w:rPr>
        <w:t>, the ever-increasing need for dealers to experience the power of equity mining on-the-go. These enhancements address both needs in a big way, painting an exciting road ahead for our current and future customers.”</w:t>
      </w:r>
    </w:p>
    <w:p w:rsidR="009C50D0" w:rsidRPr="00012F94" w:rsidRDefault="00C56DDB">
      <w:pPr>
        <w:jc w:val="both"/>
        <w:rPr>
          <w:rFonts w:ascii="Cambria" w:hAnsi="Cambria"/>
        </w:rPr>
      </w:pPr>
      <w:bookmarkStart w:id="1" w:name="h.gjdgxs" w:colFirst="0" w:colLast="0"/>
      <w:bookmarkEnd w:id="1"/>
      <w:proofErr w:type="spellStart"/>
      <w:r w:rsidRPr="00012F94">
        <w:rPr>
          <w:rFonts w:ascii="Cambria" w:eastAsia="Cambria" w:hAnsi="Cambria" w:cs="Cambria"/>
        </w:rPr>
        <w:t>DealActivator</w:t>
      </w:r>
      <w:proofErr w:type="spellEnd"/>
      <w:r w:rsidRPr="00012F94">
        <w:rPr>
          <w:rFonts w:ascii="Cambria" w:eastAsia="Cambria" w:hAnsi="Cambria" w:cs="Cambria"/>
        </w:rPr>
        <w:t xml:space="preserve"> has also released real-time notifications for its dealers so that </w:t>
      </w:r>
      <w:r w:rsidR="00012F94" w:rsidRPr="00012F94">
        <w:rPr>
          <w:rFonts w:ascii="Cambria" w:eastAsia="Cambria" w:hAnsi="Cambria" w:cs="Cambria"/>
        </w:rPr>
        <w:t>s</w:t>
      </w:r>
      <w:r w:rsidRPr="00012F94">
        <w:rPr>
          <w:rFonts w:ascii="Cambria" w:eastAsia="Cambria" w:hAnsi="Cambria" w:cs="Cambria"/>
        </w:rPr>
        <w:t>ales staff can contact fresh leads while those consumers are still in the car</w:t>
      </w:r>
      <w:r w:rsidR="00DD090E" w:rsidRPr="00012F94">
        <w:rPr>
          <w:rFonts w:ascii="Cambria" w:eastAsia="Cambria" w:hAnsi="Cambria" w:cs="Cambria"/>
        </w:rPr>
        <w:t>-</w:t>
      </w:r>
      <w:r w:rsidRPr="00012F94">
        <w:rPr>
          <w:rFonts w:ascii="Cambria" w:eastAsia="Cambria" w:hAnsi="Cambria" w:cs="Cambria"/>
        </w:rPr>
        <w:t xml:space="preserve">buying mindset. The new real-time notifications feature alerts the dealership as soon as a potential car buyer opens the </w:t>
      </w:r>
      <w:hyperlink r:id="rId8" w:history="1">
        <w:r w:rsidRPr="004E7165">
          <w:rPr>
            <w:rStyle w:val="Hyperlink"/>
            <w:rFonts w:ascii="Cambria" w:eastAsia="Cambria" w:hAnsi="Cambria" w:cs="Cambria"/>
          </w:rPr>
          <w:t>dealership’s email marketing communications</w:t>
        </w:r>
      </w:hyperlink>
      <w:r w:rsidRPr="00012F94">
        <w:rPr>
          <w:rFonts w:ascii="Cambria" w:eastAsia="Cambria" w:hAnsi="Cambria" w:cs="Cambria"/>
        </w:rPr>
        <w:t>.</w:t>
      </w:r>
    </w:p>
    <w:p w:rsidR="009C50D0" w:rsidRPr="00012F94" w:rsidRDefault="00C56DDB">
      <w:pPr>
        <w:jc w:val="both"/>
        <w:rPr>
          <w:rFonts w:ascii="Cambria" w:hAnsi="Cambria"/>
        </w:rPr>
      </w:pPr>
      <w:r w:rsidRPr="00012F94">
        <w:rPr>
          <w:rFonts w:ascii="Cambria" w:eastAsia="Cambria" w:hAnsi="Cambria" w:cs="Cambria"/>
          <w:b/>
          <w:u w:val="single"/>
        </w:rPr>
        <w:t>About Dominion Dealer Solutions</w:t>
      </w:r>
    </w:p>
    <w:p w:rsidR="009C50D0" w:rsidRPr="00012F94" w:rsidRDefault="00C56DDB">
      <w:pPr>
        <w:widowControl w:val="0"/>
        <w:spacing w:after="240"/>
        <w:jc w:val="both"/>
        <w:rPr>
          <w:rFonts w:ascii="Cambria" w:hAnsi="Cambria"/>
        </w:rPr>
      </w:pPr>
      <w:r w:rsidRPr="00012F94">
        <w:rPr>
          <w:rFonts w:ascii="Cambria" w:eastAsia="Cambria" w:hAnsi="Cambria" w:cs="Cambria"/>
        </w:rPr>
        <w:t>Dominion Dealer Solutions helps car dealers attract, retain, and service customers for life. Dominion's Progressive Retail Solutions include customer relationship (CRM) and dealer management systems (DMS) with actionable intelligence from the Microsoft Dynamics platform.  Dominion’s Progressive Retail Solutions also contain lead management and equity mining technology, inventory management analytics, social media marketing and reputation management solutions.  </w:t>
      </w:r>
      <w:proofErr w:type="gramStart"/>
      <w:r w:rsidRPr="00012F94">
        <w:rPr>
          <w:rFonts w:ascii="Cambria" w:eastAsia="Cambria" w:hAnsi="Cambria" w:cs="Cambria"/>
        </w:rPr>
        <w:t>Dealers</w:t>
      </w:r>
      <w:proofErr w:type="gramEnd"/>
      <w:r w:rsidRPr="00012F94">
        <w:rPr>
          <w:rFonts w:ascii="Cambria" w:eastAsia="Cambria" w:hAnsi="Cambria" w:cs="Cambria"/>
        </w:rPr>
        <w:t xml:space="preserve"> nationwide purchase custom lead generation and digital marketing tools from Dominion including: responsive design websites, SEO, SEM, digital advertising, multi-channel marketing, specialized data aggregation, mobile apps and market reports. OEMs and auto dealers nationwide utilize Dominion Dealer Solutions' technologies to solve their marketing challenges. Dominion Dealer Solutions is redefining automotive retail by delivering first-class customer experiences for local car buyers. For more information, visit our </w:t>
      </w:r>
      <w:hyperlink r:id="rId9">
        <w:r w:rsidRPr="00012F94">
          <w:rPr>
            <w:rFonts w:ascii="Cambria" w:eastAsia="Cambria" w:hAnsi="Cambria" w:cs="Cambria"/>
            <w:color w:val="0000FF"/>
            <w:u w:val="single"/>
          </w:rPr>
          <w:t>website</w:t>
        </w:r>
      </w:hyperlink>
      <w:r w:rsidRPr="00012F94">
        <w:rPr>
          <w:rFonts w:ascii="Cambria" w:eastAsia="Cambria" w:hAnsi="Cambria" w:cs="Cambria"/>
        </w:rPr>
        <w:t>, like us on </w:t>
      </w:r>
      <w:hyperlink r:id="rId10">
        <w:r w:rsidRPr="00012F94">
          <w:rPr>
            <w:rFonts w:ascii="Cambria" w:eastAsia="Cambria" w:hAnsi="Cambria" w:cs="Cambria"/>
            <w:color w:val="0000FF"/>
            <w:u w:val="single"/>
          </w:rPr>
          <w:t>Facebook</w:t>
        </w:r>
      </w:hyperlink>
      <w:r w:rsidRPr="00012F94">
        <w:rPr>
          <w:rFonts w:ascii="Cambria" w:eastAsia="Cambria" w:hAnsi="Cambria" w:cs="Cambria"/>
        </w:rPr>
        <w:t>, </w:t>
      </w:r>
      <w:hyperlink r:id="rId11">
        <w:r w:rsidRPr="00012F94">
          <w:rPr>
            <w:rFonts w:ascii="Cambria" w:eastAsia="Cambria" w:hAnsi="Cambria" w:cs="Cambria"/>
            <w:color w:val="0000FF"/>
            <w:u w:val="single"/>
          </w:rPr>
          <w:t>Pinterest</w:t>
        </w:r>
      </w:hyperlink>
      <w:r w:rsidRPr="00012F94">
        <w:rPr>
          <w:rFonts w:ascii="Cambria" w:eastAsia="Cambria" w:hAnsi="Cambria" w:cs="Cambria"/>
        </w:rPr>
        <w:t> or </w:t>
      </w:r>
      <w:hyperlink r:id="rId12">
        <w:r w:rsidRPr="00012F94">
          <w:rPr>
            <w:rFonts w:ascii="Cambria" w:eastAsia="Cambria" w:hAnsi="Cambria" w:cs="Cambria"/>
            <w:color w:val="0000FF"/>
            <w:u w:val="single"/>
          </w:rPr>
          <w:t>YouTube</w:t>
        </w:r>
      </w:hyperlink>
      <w:r w:rsidRPr="00012F94">
        <w:rPr>
          <w:rFonts w:ascii="Cambria" w:eastAsia="Cambria" w:hAnsi="Cambria" w:cs="Cambria"/>
        </w:rPr>
        <w:t>, or follow us on </w:t>
      </w:r>
      <w:hyperlink r:id="rId13">
        <w:r w:rsidRPr="00012F94">
          <w:rPr>
            <w:rFonts w:ascii="Cambria" w:eastAsia="Cambria" w:hAnsi="Cambria" w:cs="Cambria"/>
            <w:color w:val="0000FF"/>
            <w:u w:val="single"/>
          </w:rPr>
          <w:t>Twitter</w:t>
        </w:r>
      </w:hyperlink>
      <w:r w:rsidRPr="00012F94">
        <w:rPr>
          <w:rFonts w:ascii="Cambria" w:eastAsia="Cambria" w:hAnsi="Cambria" w:cs="Cambria"/>
        </w:rPr>
        <w:t>.</w:t>
      </w:r>
    </w:p>
    <w:p w:rsidR="009C50D0" w:rsidRPr="00012F94" w:rsidRDefault="00C56DDB">
      <w:pPr>
        <w:widowControl w:val="0"/>
        <w:spacing w:after="240"/>
        <w:jc w:val="both"/>
        <w:rPr>
          <w:rFonts w:ascii="Cambria" w:hAnsi="Cambria"/>
        </w:rPr>
      </w:pPr>
      <w:r w:rsidRPr="00012F94">
        <w:rPr>
          <w:rFonts w:ascii="Cambria" w:eastAsia="Cambria" w:hAnsi="Cambria" w:cs="Cambria"/>
          <w:b/>
          <w:u w:val="single"/>
        </w:rPr>
        <w:t>About Dominion Enterprises</w:t>
      </w:r>
    </w:p>
    <w:p w:rsidR="009C50D0" w:rsidRPr="00012F94" w:rsidRDefault="00C56DDB">
      <w:pPr>
        <w:spacing w:after="0" w:line="240" w:lineRule="auto"/>
        <w:rPr>
          <w:rFonts w:ascii="Cambria" w:hAnsi="Cambria"/>
        </w:rPr>
      </w:pPr>
      <w:r w:rsidRPr="00012F94">
        <w:rPr>
          <w:rFonts w:ascii="Cambria" w:eastAsia="Cambria" w:hAnsi="Cambria" w:cs="Cambria"/>
          <w:highlight w:val="white"/>
        </w:rPr>
        <w:t xml:space="preserve">Dominion Enterprises is a leading online marketing and software services company offering client solutions across multiple targeted business verticals.  Our widely recognized B2C web and mobile portals, including ForRent.com, Homes.com, CycleTrader.com and BoatTrader.com, generate nearly 30 million unique visits monthly. Our B2B cloud SaaS solutions directly support clients in establishing their online and mobile brands, generating leads, and </w:t>
      </w:r>
      <w:r w:rsidRPr="00012F94">
        <w:rPr>
          <w:rFonts w:ascii="Cambria" w:eastAsia="Cambria" w:hAnsi="Cambria" w:cs="Cambria"/>
          <w:highlight w:val="white"/>
        </w:rPr>
        <w:lastRenderedPageBreak/>
        <w:t>managing customer relationships.  Dominion Enterprises has more than 40 businesses and 3,000 employees in our Norfolk, Va. home office, across the U.S., and internationally.</w:t>
      </w:r>
    </w:p>
    <w:p w:rsidR="009C50D0" w:rsidRDefault="00C56DDB">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p>
    <w:p w:rsidR="009C50D0" w:rsidRDefault="00C56DDB">
      <w:pPr>
        <w:ind w:left="2880" w:firstLine="720"/>
      </w:pPr>
      <w:r>
        <w:rPr>
          <w:rFonts w:ascii="Cambria" w:eastAsia="Cambria" w:hAnsi="Cambria" w:cs="Cambria"/>
        </w:rPr>
        <w:t>##</w:t>
      </w:r>
      <w:r>
        <w:rPr>
          <w:rFonts w:ascii="Cambria" w:eastAsia="Cambria" w:hAnsi="Cambria" w:cs="Cambria"/>
          <w:b/>
        </w:rPr>
        <w:t>#</w:t>
      </w:r>
    </w:p>
    <w:p w:rsidR="009C50D0" w:rsidRDefault="00C56DDB">
      <w:pPr>
        <w:widowControl w:val="0"/>
        <w:spacing w:after="0"/>
      </w:pPr>
      <w:r>
        <w:rPr>
          <w:rFonts w:ascii="Cambria" w:eastAsia="Cambria" w:hAnsi="Cambria" w:cs="Cambria"/>
          <w:b/>
        </w:rPr>
        <w:t>Media Contact:</w:t>
      </w:r>
    </w:p>
    <w:p w:rsidR="009C50D0" w:rsidRDefault="00C56DDB">
      <w:pPr>
        <w:widowControl w:val="0"/>
        <w:spacing w:after="0"/>
      </w:pPr>
      <w:r>
        <w:rPr>
          <w:rFonts w:ascii="Cambria" w:eastAsia="Cambria" w:hAnsi="Cambria" w:cs="Cambria"/>
        </w:rPr>
        <w:t>Dominion Dealer Solutions</w:t>
      </w:r>
    </w:p>
    <w:p w:rsidR="009C50D0" w:rsidRDefault="00C56DDB">
      <w:pPr>
        <w:widowControl w:val="0"/>
        <w:spacing w:after="0"/>
      </w:pPr>
      <w:r>
        <w:rPr>
          <w:rFonts w:ascii="Cambria" w:eastAsia="Cambria" w:hAnsi="Cambria" w:cs="Cambria"/>
        </w:rPr>
        <w:t xml:space="preserve">Peyton Hoffman </w:t>
      </w:r>
    </w:p>
    <w:p w:rsidR="009C50D0" w:rsidRDefault="00C56DDB">
      <w:pPr>
        <w:widowControl w:val="0"/>
        <w:spacing w:after="0"/>
      </w:pPr>
      <w:r>
        <w:rPr>
          <w:rFonts w:ascii="Cambria" w:eastAsia="Cambria" w:hAnsi="Cambria" w:cs="Cambria"/>
        </w:rPr>
        <w:t xml:space="preserve">Director of Public Relations and Event Management </w:t>
      </w:r>
    </w:p>
    <w:p w:rsidR="009C50D0" w:rsidRDefault="00C56DDB">
      <w:pPr>
        <w:widowControl w:val="0"/>
        <w:spacing w:after="0"/>
      </w:pPr>
      <w:r>
        <w:rPr>
          <w:rFonts w:ascii="Cambria" w:eastAsia="Cambria" w:hAnsi="Cambria" w:cs="Cambria"/>
        </w:rPr>
        <w:t xml:space="preserve">757.351.7271 </w:t>
      </w:r>
    </w:p>
    <w:p w:rsidR="009C50D0" w:rsidRDefault="00C56DDB">
      <w:pPr>
        <w:widowControl w:val="0"/>
        <w:spacing w:after="0"/>
      </w:pPr>
      <w:r>
        <w:rPr>
          <w:rFonts w:ascii="Cambria" w:eastAsia="Cambria" w:hAnsi="Cambria" w:cs="Cambria"/>
        </w:rPr>
        <w:t>Peyton.hoffman@drivedominion.com</w:t>
      </w:r>
    </w:p>
    <w:p w:rsidR="009C50D0" w:rsidRDefault="009C50D0">
      <w:pPr>
        <w:widowControl w:val="0"/>
        <w:spacing w:after="0"/>
      </w:pPr>
    </w:p>
    <w:p w:rsidR="009C50D0" w:rsidRDefault="009C50D0">
      <w:pPr>
        <w:spacing w:line="240" w:lineRule="auto"/>
      </w:pPr>
    </w:p>
    <w:sectPr w:rsidR="009C50D0" w:rsidSect="00794C90">
      <w:headerReference w:type="default" r:id="rId14"/>
      <w:footerReference w:type="default" r:id="rId15"/>
      <w:pgSz w:w="12240" w:h="15840"/>
      <w:pgMar w:top="720" w:right="720" w:bottom="720"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4F3" w:rsidRDefault="005374F3">
      <w:pPr>
        <w:spacing w:after="0" w:line="240" w:lineRule="auto"/>
      </w:pPr>
      <w:r>
        <w:separator/>
      </w:r>
    </w:p>
  </w:endnote>
  <w:endnote w:type="continuationSeparator" w:id="0">
    <w:p w:rsidR="005374F3" w:rsidRDefault="00537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D0" w:rsidRDefault="009C50D0">
    <w:pPr>
      <w:tabs>
        <w:tab w:val="center" w:pos="4320"/>
        <w:tab w:val="right" w:pos="8640"/>
      </w:tabs>
      <w:spacing w:after="0" w:line="240" w:lineRule="auto"/>
      <w:ind w:left="-1799" w:right="-1799"/>
    </w:pPr>
  </w:p>
  <w:p w:rsidR="009C50D0" w:rsidRDefault="00C56DDB">
    <w:pPr>
      <w:tabs>
        <w:tab w:val="center" w:pos="4320"/>
        <w:tab w:val="right" w:pos="8640"/>
      </w:tabs>
      <w:spacing w:after="720" w:line="240" w:lineRule="auto"/>
      <w:ind w:left="-1799" w:right="-1799"/>
    </w:pPr>
    <w:r>
      <w:rPr>
        <w:noProof/>
      </w:rPr>
      <w:drawing>
        <wp:inline distT="0" distB="0" distL="0" distR="0">
          <wp:extent cx="7767794" cy="1329696"/>
          <wp:effectExtent l="0" t="0" r="0" 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4F3" w:rsidRDefault="005374F3">
      <w:pPr>
        <w:spacing w:after="0" w:line="240" w:lineRule="auto"/>
      </w:pPr>
      <w:r>
        <w:separator/>
      </w:r>
    </w:p>
  </w:footnote>
  <w:footnote w:type="continuationSeparator" w:id="0">
    <w:p w:rsidR="005374F3" w:rsidRDefault="00537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D0" w:rsidRDefault="00C56DDB">
    <w:pPr>
      <w:tabs>
        <w:tab w:val="center" w:pos="4320"/>
        <w:tab w:val="right" w:pos="8640"/>
      </w:tabs>
      <w:spacing w:before="720" w:after="0" w:line="240" w:lineRule="auto"/>
      <w:ind w:left="7200"/>
    </w:pPr>
    <w:r>
      <w:rPr>
        <w:noProof/>
      </w:rPr>
      <w:drawing>
        <wp:inline distT="0" distB="0" distL="0" distR="0">
          <wp:extent cx="1651000" cy="483644"/>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9502C"/>
    <w:multiLevelType w:val="multilevel"/>
    <w:tmpl w:val="C0064F2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trackRevisions/>
  <w:doNotTrackMoves/>
  <w:defaultTabStop w:val="720"/>
  <w:characterSpacingControl w:val="doNotCompress"/>
  <w:footnotePr>
    <w:footnote w:id="-1"/>
    <w:footnote w:id="0"/>
  </w:footnotePr>
  <w:endnotePr>
    <w:endnote w:id="-1"/>
    <w:endnote w:id="0"/>
  </w:endnotePr>
  <w:compat/>
  <w:rsids>
    <w:rsidRoot w:val="009C50D0"/>
    <w:rsid w:val="00012F94"/>
    <w:rsid w:val="003D2742"/>
    <w:rsid w:val="004E7165"/>
    <w:rsid w:val="005057DD"/>
    <w:rsid w:val="005374F3"/>
    <w:rsid w:val="00794C90"/>
    <w:rsid w:val="007E05B5"/>
    <w:rsid w:val="008975EA"/>
    <w:rsid w:val="00905ADC"/>
    <w:rsid w:val="009C50D0"/>
    <w:rsid w:val="009D1E7A"/>
    <w:rsid w:val="00C56DDB"/>
    <w:rsid w:val="00DD090E"/>
    <w:rsid w:val="00E61A2F"/>
    <w:rsid w:val="00E77C5F"/>
    <w:rsid w:val="00ED06D1"/>
    <w:rsid w:val="00FA1F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4C90"/>
  </w:style>
  <w:style w:type="paragraph" w:styleId="Heading1">
    <w:name w:val="heading 1"/>
    <w:basedOn w:val="Normal"/>
    <w:next w:val="Normal"/>
    <w:rsid w:val="00794C90"/>
    <w:pPr>
      <w:keepNext/>
      <w:keepLines/>
      <w:spacing w:before="480" w:after="120" w:line="240" w:lineRule="auto"/>
      <w:outlineLvl w:val="0"/>
    </w:pPr>
    <w:rPr>
      <w:rFonts w:ascii="Cambria" w:eastAsia="Cambria" w:hAnsi="Cambria" w:cs="Cambria"/>
      <w:b/>
      <w:sz w:val="48"/>
      <w:szCs w:val="48"/>
    </w:rPr>
  </w:style>
  <w:style w:type="paragraph" w:styleId="Heading2">
    <w:name w:val="heading 2"/>
    <w:basedOn w:val="Normal"/>
    <w:next w:val="Normal"/>
    <w:rsid w:val="00794C90"/>
    <w:pPr>
      <w:keepNext/>
      <w:keepLines/>
      <w:spacing w:before="360" w:after="80" w:line="240" w:lineRule="auto"/>
      <w:outlineLvl w:val="1"/>
    </w:pPr>
    <w:rPr>
      <w:rFonts w:ascii="Cambria" w:eastAsia="Cambria" w:hAnsi="Cambria" w:cs="Cambria"/>
      <w:b/>
      <w:sz w:val="36"/>
      <w:szCs w:val="36"/>
    </w:rPr>
  </w:style>
  <w:style w:type="paragraph" w:styleId="Heading3">
    <w:name w:val="heading 3"/>
    <w:basedOn w:val="Normal"/>
    <w:next w:val="Normal"/>
    <w:rsid w:val="00794C90"/>
    <w:pPr>
      <w:keepNext/>
      <w:keepLines/>
      <w:spacing w:before="280" w:after="80" w:line="240" w:lineRule="auto"/>
      <w:outlineLvl w:val="2"/>
    </w:pPr>
    <w:rPr>
      <w:rFonts w:ascii="Cambria" w:eastAsia="Cambria" w:hAnsi="Cambria" w:cs="Cambria"/>
      <w:b/>
      <w:sz w:val="28"/>
      <w:szCs w:val="28"/>
    </w:rPr>
  </w:style>
  <w:style w:type="paragraph" w:styleId="Heading4">
    <w:name w:val="heading 4"/>
    <w:basedOn w:val="Normal"/>
    <w:next w:val="Normal"/>
    <w:rsid w:val="00794C90"/>
    <w:pPr>
      <w:keepNext/>
      <w:keepLines/>
      <w:spacing w:before="240" w:after="40" w:line="240" w:lineRule="auto"/>
      <w:outlineLvl w:val="3"/>
    </w:pPr>
    <w:rPr>
      <w:rFonts w:ascii="Cambria" w:eastAsia="Cambria" w:hAnsi="Cambria" w:cs="Cambria"/>
      <w:b/>
      <w:sz w:val="24"/>
      <w:szCs w:val="24"/>
    </w:rPr>
  </w:style>
  <w:style w:type="paragraph" w:styleId="Heading5">
    <w:name w:val="heading 5"/>
    <w:basedOn w:val="Normal"/>
    <w:next w:val="Normal"/>
    <w:rsid w:val="00794C90"/>
    <w:pPr>
      <w:keepNext/>
      <w:keepLines/>
      <w:spacing w:before="220" w:after="40" w:line="240" w:lineRule="auto"/>
      <w:outlineLvl w:val="4"/>
    </w:pPr>
    <w:rPr>
      <w:rFonts w:ascii="Cambria" w:eastAsia="Cambria" w:hAnsi="Cambria" w:cs="Cambria"/>
      <w:b/>
    </w:rPr>
  </w:style>
  <w:style w:type="paragraph" w:styleId="Heading6">
    <w:name w:val="heading 6"/>
    <w:basedOn w:val="Normal"/>
    <w:next w:val="Normal"/>
    <w:rsid w:val="00794C90"/>
    <w:pPr>
      <w:keepNext/>
      <w:keepLines/>
      <w:spacing w:before="200" w:after="40" w:line="240" w:lineRule="auto"/>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94C90"/>
    <w:pPr>
      <w:keepNext/>
      <w:keepLines/>
      <w:spacing w:before="480" w:after="120" w:line="240" w:lineRule="auto"/>
    </w:pPr>
    <w:rPr>
      <w:rFonts w:ascii="Cambria" w:eastAsia="Cambria" w:hAnsi="Cambria" w:cs="Cambria"/>
      <w:b/>
      <w:sz w:val="72"/>
      <w:szCs w:val="72"/>
    </w:rPr>
  </w:style>
  <w:style w:type="paragraph" w:styleId="Subtitle">
    <w:name w:val="Subtitle"/>
    <w:basedOn w:val="Normal"/>
    <w:next w:val="Normal"/>
    <w:rsid w:val="00794C90"/>
    <w:pPr>
      <w:keepNext/>
      <w:keepLines/>
      <w:spacing w:before="360" w:after="80" w:line="240" w:lineRule="auto"/>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D090E"/>
    <w:rPr>
      <w:sz w:val="18"/>
      <w:szCs w:val="18"/>
    </w:rPr>
  </w:style>
  <w:style w:type="paragraph" w:styleId="CommentText">
    <w:name w:val="annotation text"/>
    <w:basedOn w:val="Normal"/>
    <w:link w:val="CommentTextChar"/>
    <w:uiPriority w:val="99"/>
    <w:semiHidden/>
    <w:unhideWhenUsed/>
    <w:rsid w:val="00DD090E"/>
    <w:pPr>
      <w:spacing w:line="240" w:lineRule="auto"/>
    </w:pPr>
    <w:rPr>
      <w:sz w:val="24"/>
      <w:szCs w:val="24"/>
    </w:rPr>
  </w:style>
  <w:style w:type="character" w:customStyle="1" w:styleId="CommentTextChar">
    <w:name w:val="Comment Text Char"/>
    <w:basedOn w:val="DefaultParagraphFont"/>
    <w:link w:val="CommentText"/>
    <w:uiPriority w:val="99"/>
    <w:semiHidden/>
    <w:rsid w:val="00DD090E"/>
    <w:rPr>
      <w:sz w:val="24"/>
      <w:szCs w:val="24"/>
    </w:rPr>
  </w:style>
  <w:style w:type="paragraph" w:styleId="CommentSubject">
    <w:name w:val="annotation subject"/>
    <w:basedOn w:val="CommentText"/>
    <w:next w:val="CommentText"/>
    <w:link w:val="CommentSubjectChar"/>
    <w:uiPriority w:val="99"/>
    <w:semiHidden/>
    <w:unhideWhenUsed/>
    <w:rsid w:val="00DD090E"/>
    <w:rPr>
      <w:b/>
      <w:bCs/>
      <w:sz w:val="20"/>
      <w:szCs w:val="20"/>
    </w:rPr>
  </w:style>
  <w:style w:type="character" w:customStyle="1" w:styleId="CommentSubjectChar">
    <w:name w:val="Comment Subject Char"/>
    <w:basedOn w:val="CommentTextChar"/>
    <w:link w:val="CommentSubject"/>
    <w:uiPriority w:val="99"/>
    <w:semiHidden/>
    <w:rsid w:val="00DD090E"/>
    <w:rPr>
      <w:b/>
      <w:bCs/>
      <w:sz w:val="20"/>
      <w:szCs w:val="20"/>
    </w:rPr>
  </w:style>
  <w:style w:type="paragraph" w:styleId="BalloonText">
    <w:name w:val="Balloon Text"/>
    <w:basedOn w:val="Normal"/>
    <w:link w:val="BalloonTextChar"/>
    <w:uiPriority w:val="99"/>
    <w:semiHidden/>
    <w:unhideWhenUsed/>
    <w:rsid w:val="00DD090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D090E"/>
    <w:rPr>
      <w:rFonts w:ascii="Lucida Grande" w:hAnsi="Lucida Grande"/>
      <w:sz w:val="18"/>
      <w:szCs w:val="18"/>
    </w:rPr>
  </w:style>
  <w:style w:type="paragraph" w:styleId="ListParagraph">
    <w:name w:val="List Paragraph"/>
    <w:basedOn w:val="Normal"/>
    <w:uiPriority w:val="34"/>
    <w:qFormat/>
    <w:rsid w:val="00012F94"/>
    <w:pPr>
      <w:ind w:left="720"/>
      <w:contextualSpacing/>
    </w:pPr>
  </w:style>
  <w:style w:type="character" w:styleId="Hyperlink">
    <w:name w:val="Hyperlink"/>
    <w:basedOn w:val="DefaultParagraphFont"/>
    <w:uiPriority w:val="99"/>
    <w:unhideWhenUsed/>
    <w:rsid w:val="004E7165"/>
    <w:rPr>
      <w:color w:val="0563C1" w:themeColor="hyperlink"/>
      <w:u w:val="single"/>
    </w:rPr>
  </w:style>
  <w:style w:type="character" w:styleId="FollowedHyperlink">
    <w:name w:val="FollowedHyperlink"/>
    <w:basedOn w:val="DefaultParagraphFont"/>
    <w:uiPriority w:val="99"/>
    <w:semiHidden/>
    <w:unhideWhenUsed/>
    <w:rsid w:val="00FA1FE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ivedominion.com/crm/equity-mining/managed-services/" TargetMode="External"/><Relationship Id="rId13" Type="http://schemas.openxmlformats.org/officeDocument/2006/relationships/hyperlink" Target="http://www.twitter.com/dominiondealer" TargetMode="External"/><Relationship Id="rId3" Type="http://schemas.openxmlformats.org/officeDocument/2006/relationships/settings" Target="settings.xml"/><Relationship Id="rId7" Type="http://schemas.openxmlformats.org/officeDocument/2006/relationships/hyperlink" Target="http://www.drivedominion.com/crm/equity-mining/" TargetMode="External"/><Relationship Id="rId12" Type="http://schemas.openxmlformats.org/officeDocument/2006/relationships/hyperlink" Target="http://www.youtube.com/dominiondeal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interest.com/dominiond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dominiondealersolutions" TargetMode="External"/><Relationship Id="rId4" Type="http://schemas.openxmlformats.org/officeDocument/2006/relationships/webSettings" Target="webSettings.xml"/><Relationship Id="rId9" Type="http://schemas.openxmlformats.org/officeDocument/2006/relationships/hyperlink" Target="http://www.drivedominion.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Hoffman</dc:creator>
  <cp:lastModifiedBy>brittany.krontz</cp:lastModifiedBy>
  <cp:revision>2</cp:revision>
  <dcterms:created xsi:type="dcterms:W3CDTF">2016-03-18T13:12:00Z</dcterms:created>
  <dcterms:modified xsi:type="dcterms:W3CDTF">2016-03-18T13:12:00Z</dcterms:modified>
</cp:coreProperties>
</file>