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C5D" w:rsidRDefault="00515C43" w:rsidP="00C06C5D">
      <w:pPr>
        <w:jc w:val="center"/>
        <w:rPr>
          <w:b/>
        </w:rPr>
      </w:pPr>
      <w:r w:rsidRPr="00C06C5D">
        <w:rPr>
          <w:b/>
        </w:rPr>
        <w:t>TULA selected</w:t>
      </w:r>
      <w:r w:rsidR="00C06C5D" w:rsidRPr="00C06C5D">
        <w:rPr>
          <w:b/>
        </w:rPr>
        <w:t xml:space="preserve"> as the Finalist for the Best Sponsor-Focused Technological Development category in the Clinical and Research Excellence Awards 2016.</w:t>
      </w:r>
    </w:p>
    <w:p w:rsidR="00D84E02" w:rsidRDefault="00D84E02" w:rsidP="00D84E02">
      <w:r>
        <w:t xml:space="preserve">TULA, Risk Management Tool by </w:t>
      </w:r>
      <w:proofErr w:type="spellStart"/>
      <w:r>
        <w:t>DDi</w:t>
      </w:r>
      <w:proofErr w:type="spellEnd"/>
      <w:r>
        <w:t xml:space="preserve">, has been selected as the Finalist for the Best Sponsor-Focused Technological Development category in the Clinical and Research Excellence Awards 2016.  </w:t>
      </w:r>
      <w:proofErr w:type="spellStart"/>
      <w:r>
        <w:t>Informa’s</w:t>
      </w:r>
      <w:proofErr w:type="spellEnd"/>
      <w:r>
        <w:t xml:space="preserve"> Clinical and Research Excellence Awards or CARE Awards are aimed to recognize the outstanding achievements of the global clinical research enterprise. “The CARE Awards will gather together distinguished leaders in the biopharmaceutical, CRO and diagnostic industries from all corners of the globe,” says Alex </w:t>
      </w:r>
      <w:proofErr w:type="spellStart"/>
      <w:r>
        <w:t>Shimmings</w:t>
      </w:r>
      <w:proofErr w:type="spellEnd"/>
      <w:r>
        <w:t>, Editor of Scrip.</w:t>
      </w:r>
    </w:p>
    <w:p w:rsidR="00D84E02" w:rsidRDefault="00D84E02" w:rsidP="00D84E02">
      <w:r>
        <w:t xml:space="preserve">“These awards are designed to be the pre-eminent awards for clinical and research excellence and will celebrate the brilliant minds, strategic thinkers and risk takers who bring the hope and promise of good health to humankind across the globe,” adds </w:t>
      </w:r>
      <w:proofErr w:type="spellStart"/>
      <w:r>
        <w:t>Shimmings</w:t>
      </w:r>
      <w:proofErr w:type="spellEnd"/>
      <w:r>
        <w:t>. “We are celebrating those individuals and companies who have dedicated themselves to improving the health and well-being of others.”</w:t>
      </w:r>
    </w:p>
    <w:p w:rsidR="00D84E02" w:rsidRDefault="00D84E02" w:rsidP="00D84E02">
      <w:r>
        <w:t xml:space="preserve">The complexities inherent in the clinical trials have emphasized on the need for Risk based monitoring over the traditional approach of onsite monitoring by regulators. Launched in 2015, TULA is a sophisticated Risk Management tool designed to meet the varied mitigating aspects and continuous monitoring needs of projects. TULA calls for risk assessment by cross functional expertise, increasing the efficacy of identifying, assessing and executing monitoring strategies of the overall trial risks.  Nucleus of Tula is holistic monitoring of risk mitigation plans for successful execution of project. Risk management is a continuous evaluation process of Identifying, assessing, mitigating, communicating and documenting the risks throughout the life of the trial. TULA dynamically tracks, updates and analyzes data for risk identification &amp; holistic monitoring of risks. By providing multi-user web access to update, manage and view risk information in real time, it provides end to end process. It assists the risk manager (or project manager) in taking well balanced decisions on time with the help of auto generated alerts and triggers. TULA exemplify that efficient Risk management process leads to quick closure of risks, faster and better data analysis, lower study costs and increased productivity. </w:t>
      </w:r>
    </w:p>
    <w:p w:rsidR="00D84E02" w:rsidRDefault="00D84E02" w:rsidP="00D84E02">
      <w:r>
        <w:t>The industry is still striving to come out with a standardized solution using technology in clinical operations , TULA is the only solution currently available in the market that directly assist RBM &amp; Central Monitoring projects besides aiding with general risk oversight activities.</w:t>
      </w:r>
    </w:p>
    <w:p w:rsidR="00D84E02" w:rsidRPr="00C06C5D" w:rsidRDefault="00D84E02" w:rsidP="00D84E02">
      <w:pPr>
        <w:rPr>
          <w:b/>
        </w:rPr>
      </w:pPr>
    </w:p>
    <w:sectPr w:rsidR="00D84E02" w:rsidRPr="00C06C5D" w:rsidSect="003516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E6BA7"/>
    <w:rsid w:val="002772DC"/>
    <w:rsid w:val="00351681"/>
    <w:rsid w:val="004066DE"/>
    <w:rsid w:val="00515C43"/>
    <w:rsid w:val="00527AAF"/>
    <w:rsid w:val="00544036"/>
    <w:rsid w:val="00823D84"/>
    <w:rsid w:val="00BE10C3"/>
    <w:rsid w:val="00C06C5D"/>
    <w:rsid w:val="00D84E02"/>
    <w:rsid w:val="00DE6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6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manjusha_c</dc:creator>
  <cp:lastModifiedBy>manjusha_c</cp:lastModifiedBy>
  <cp:revision>4</cp:revision>
  <dcterms:created xsi:type="dcterms:W3CDTF">2016-03-18T10:11:00Z</dcterms:created>
  <dcterms:modified xsi:type="dcterms:W3CDTF">2016-03-18T10:26:00Z</dcterms:modified>
</cp:coreProperties>
</file>