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DE" w:rsidRPr="0033081E" w:rsidRDefault="00D210DE" w:rsidP="0033081E">
      <w:pPr>
        <w:widowControl w:val="0"/>
        <w:autoSpaceDE w:val="0"/>
        <w:autoSpaceDN w:val="0"/>
        <w:adjustRightInd w:val="0"/>
        <w:spacing w:after="0" w:line="240" w:lineRule="auto"/>
        <w:contextualSpacing/>
        <w:rPr>
          <w:rFonts w:ascii="Arial" w:hAnsi="Arial" w:cs="Arial"/>
          <w:bCs/>
        </w:rPr>
      </w:pPr>
      <w:r w:rsidRPr="0033081E">
        <w:rPr>
          <w:rFonts w:ascii="Arial" w:hAnsi="Arial" w:cs="Arial"/>
          <w:bCs/>
        </w:rPr>
        <w:t>For more information, please contact:</w:t>
      </w:r>
    </w:p>
    <w:p w:rsidR="00D210DE" w:rsidRPr="0033081E" w:rsidRDefault="00D210DE" w:rsidP="0033081E">
      <w:pPr>
        <w:widowControl w:val="0"/>
        <w:autoSpaceDE w:val="0"/>
        <w:autoSpaceDN w:val="0"/>
        <w:adjustRightInd w:val="0"/>
        <w:spacing w:after="0" w:line="240" w:lineRule="auto"/>
        <w:contextualSpacing/>
        <w:rPr>
          <w:rFonts w:ascii="Arial" w:hAnsi="Arial" w:cs="Arial"/>
          <w:bCs/>
        </w:rPr>
      </w:pPr>
      <w:r w:rsidRPr="0033081E">
        <w:rPr>
          <w:rFonts w:ascii="Arial" w:hAnsi="Arial" w:cs="Arial"/>
          <w:bCs/>
        </w:rPr>
        <w:t xml:space="preserve">Candice </w:t>
      </w:r>
      <w:proofErr w:type="spellStart"/>
      <w:r w:rsidRPr="0033081E">
        <w:rPr>
          <w:rFonts w:ascii="Arial" w:hAnsi="Arial" w:cs="Arial"/>
          <w:bCs/>
        </w:rPr>
        <w:t>McElyea</w:t>
      </w:r>
      <w:proofErr w:type="spellEnd"/>
      <w:r w:rsidRPr="0033081E">
        <w:rPr>
          <w:rFonts w:ascii="Arial" w:hAnsi="Arial" w:cs="Arial"/>
          <w:bCs/>
        </w:rPr>
        <w:t xml:space="preserve">, </w:t>
      </w:r>
      <w:proofErr w:type="spellStart"/>
      <w:r w:rsidRPr="0033081E">
        <w:rPr>
          <w:rFonts w:ascii="Arial" w:hAnsi="Arial" w:cs="Arial"/>
          <w:bCs/>
        </w:rPr>
        <w:t>ThreeSixOh</w:t>
      </w:r>
      <w:proofErr w:type="spellEnd"/>
      <w:r w:rsidRPr="0033081E">
        <w:rPr>
          <w:rFonts w:ascii="Arial" w:hAnsi="Arial" w:cs="Arial"/>
          <w:bCs/>
        </w:rPr>
        <w:t xml:space="preserve"> PR</w:t>
      </w:r>
    </w:p>
    <w:p w:rsidR="00D210DE" w:rsidRPr="0033081E" w:rsidRDefault="000079E4" w:rsidP="0033081E">
      <w:pPr>
        <w:widowControl w:val="0"/>
        <w:autoSpaceDE w:val="0"/>
        <w:autoSpaceDN w:val="0"/>
        <w:adjustRightInd w:val="0"/>
        <w:spacing w:after="0" w:line="240" w:lineRule="auto"/>
        <w:contextualSpacing/>
        <w:rPr>
          <w:rFonts w:ascii="Arial" w:hAnsi="Arial" w:cs="Arial"/>
          <w:bCs/>
        </w:rPr>
      </w:pPr>
      <w:hyperlink r:id="rId7" w:history="1">
        <w:r w:rsidR="00D210DE" w:rsidRPr="0033081E">
          <w:rPr>
            <w:rStyle w:val="Hyperlink"/>
            <w:rFonts w:ascii="Arial" w:hAnsi="Arial" w:cs="Arial"/>
            <w:bCs/>
          </w:rPr>
          <w:t>360Candice@gmail.com</w:t>
        </w:r>
      </w:hyperlink>
    </w:p>
    <w:p w:rsidR="00D210DE" w:rsidRPr="0033081E" w:rsidRDefault="00D210DE" w:rsidP="0033081E">
      <w:pPr>
        <w:widowControl w:val="0"/>
        <w:autoSpaceDE w:val="0"/>
        <w:autoSpaceDN w:val="0"/>
        <w:adjustRightInd w:val="0"/>
        <w:spacing w:after="0" w:line="240" w:lineRule="auto"/>
        <w:contextualSpacing/>
        <w:rPr>
          <w:rFonts w:ascii="Arial" w:hAnsi="Arial" w:cs="Arial"/>
          <w:bCs/>
        </w:rPr>
      </w:pPr>
      <w:r w:rsidRPr="0033081E">
        <w:rPr>
          <w:rFonts w:ascii="Arial" w:hAnsi="Arial" w:cs="Arial"/>
          <w:bCs/>
        </w:rPr>
        <w:t>941-232-9046</w:t>
      </w:r>
    </w:p>
    <w:p w:rsidR="00AF5F75" w:rsidRPr="0033081E" w:rsidRDefault="00AF5F75" w:rsidP="0033081E">
      <w:pPr>
        <w:widowControl w:val="0"/>
        <w:autoSpaceDE w:val="0"/>
        <w:autoSpaceDN w:val="0"/>
        <w:adjustRightInd w:val="0"/>
        <w:spacing w:after="0" w:line="240" w:lineRule="auto"/>
        <w:contextualSpacing/>
        <w:rPr>
          <w:rFonts w:ascii="Arial" w:hAnsi="Arial" w:cs="Arial"/>
          <w:bCs/>
          <w:color w:val="FF0000"/>
        </w:rPr>
      </w:pPr>
    </w:p>
    <w:p w:rsidR="00D210DE" w:rsidRPr="0033081E" w:rsidRDefault="00D210DE" w:rsidP="0033081E">
      <w:pPr>
        <w:widowControl w:val="0"/>
        <w:autoSpaceDE w:val="0"/>
        <w:autoSpaceDN w:val="0"/>
        <w:adjustRightInd w:val="0"/>
        <w:spacing w:after="0" w:line="240" w:lineRule="auto"/>
        <w:jc w:val="center"/>
        <w:rPr>
          <w:rFonts w:ascii="Arial" w:hAnsi="Arial" w:cs="Arial"/>
          <w:b/>
          <w:bCs/>
        </w:rPr>
      </w:pPr>
      <w:r w:rsidRPr="0033081E">
        <w:rPr>
          <w:rFonts w:ascii="Arial" w:hAnsi="Arial" w:cs="Arial"/>
          <w:b/>
          <w:bCs/>
        </w:rPr>
        <w:t xml:space="preserve">Shumaker </w:t>
      </w:r>
      <w:r w:rsidR="00C638BB" w:rsidRPr="0033081E">
        <w:rPr>
          <w:rFonts w:ascii="Arial" w:hAnsi="Arial" w:cs="Arial"/>
          <w:b/>
          <w:bCs/>
        </w:rPr>
        <w:t>launches blog</w:t>
      </w:r>
      <w:r w:rsidR="00CF083A" w:rsidRPr="0033081E">
        <w:rPr>
          <w:rFonts w:ascii="Arial" w:hAnsi="Arial" w:cs="Arial"/>
          <w:b/>
          <w:bCs/>
        </w:rPr>
        <w:t xml:space="preserve"> about trends and legal issues in construction industry</w:t>
      </w:r>
    </w:p>
    <w:p w:rsidR="00D210DE" w:rsidRPr="0033081E" w:rsidRDefault="00D210DE" w:rsidP="0033081E">
      <w:pPr>
        <w:widowControl w:val="0"/>
        <w:autoSpaceDE w:val="0"/>
        <w:autoSpaceDN w:val="0"/>
        <w:adjustRightInd w:val="0"/>
        <w:spacing w:after="0" w:line="240" w:lineRule="auto"/>
        <w:jc w:val="center"/>
        <w:rPr>
          <w:rFonts w:ascii="Arial" w:hAnsi="Arial" w:cs="Arial"/>
          <w:b/>
          <w:bCs/>
        </w:rPr>
      </w:pPr>
    </w:p>
    <w:p w:rsidR="00AF5F75" w:rsidRPr="0033081E" w:rsidRDefault="00D210DE" w:rsidP="0033081E">
      <w:pPr>
        <w:spacing w:after="0" w:line="240" w:lineRule="auto"/>
        <w:contextualSpacing/>
        <w:rPr>
          <w:rFonts w:ascii="Arial" w:hAnsi="Arial" w:cs="Arial"/>
        </w:rPr>
      </w:pPr>
      <w:r w:rsidRPr="0033081E">
        <w:rPr>
          <w:rFonts w:ascii="Arial" w:hAnsi="Arial" w:cs="Arial"/>
        </w:rPr>
        <w:t>SARASOTA, Fla.</w:t>
      </w:r>
      <w:r w:rsidRPr="0033081E">
        <w:rPr>
          <w:rFonts w:ascii="Arial" w:hAnsi="Arial" w:cs="Arial"/>
          <w:b/>
          <w:bCs/>
        </w:rPr>
        <w:t xml:space="preserve"> </w:t>
      </w:r>
      <w:r w:rsidRPr="0033081E">
        <w:rPr>
          <w:rFonts w:ascii="Arial" w:hAnsi="Arial" w:cs="Arial"/>
        </w:rPr>
        <w:t xml:space="preserve">— </w:t>
      </w:r>
      <w:proofErr w:type="gramStart"/>
      <w:r w:rsidR="00AF5F75" w:rsidRPr="0033081E">
        <w:rPr>
          <w:rFonts w:ascii="Arial" w:hAnsi="Arial" w:cs="Arial"/>
        </w:rPr>
        <w:t>T</w:t>
      </w:r>
      <w:r w:rsidRPr="0033081E">
        <w:rPr>
          <w:rFonts w:ascii="Arial" w:hAnsi="Arial" w:cs="Arial"/>
        </w:rPr>
        <w:t>he</w:t>
      </w:r>
      <w:proofErr w:type="gramEnd"/>
      <w:r w:rsidRPr="0033081E">
        <w:rPr>
          <w:rFonts w:ascii="Arial" w:hAnsi="Arial" w:cs="Arial"/>
        </w:rPr>
        <w:t xml:space="preserve"> full-service business law firm Shumaker, Loop and Kendrick, LLP (</w:t>
      </w:r>
      <w:hyperlink r:id="rId8" w:tgtFrame="_blank" w:history="1">
        <w:r w:rsidRPr="0033081E">
          <w:rPr>
            <w:rStyle w:val="Hyperlink"/>
            <w:rFonts w:ascii="Arial" w:hAnsi="Arial" w:cs="Arial"/>
            <w:u w:val="none"/>
          </w:rPr>
          <w:t>www.SLK-Law.com</w:t>
        </w:r>
      </w:hyperlink>
      <w:r w:rsidRPr="0033081E">
        <w:rPr>
          <w:rFonts w:ascii="Arial" w:hAnsi="Arial" w:cs="Arial"/>
        </w:rPr>
        <w:t xml:space="preserve">) </w:t>
      </w:r>
      <w:r w:rsidR="00AF5F75" w:rsidRPr="0033081E">
        <w:rPr>
          <w:rFonts w:ascii="Arial" w:hAnsi="Arial" w:cs="Arial"/>
        </w:rPr>
        <w:t xml:space="preserve">has just launched a blog </w:t>
      </w:r>
      <w:r w:rsidR="00CF083A" w:rsidRPr="0033081E">
        <w:rPr>
          <w:rFonts w:ascii="Arial" w:hAnsi="Arial" w:cs="Arial"/>
        </w:rPr>
        <w:t xml:space="preserve">about </w:t>
      </w:r>
      <w:r w:rsidR="00AF5F75" w:rsidRPr="0033081E">
        <w:rPr>
          <w:rFonts w:ascii="Arial" w:hAnsi="Arial" w:cs="Arial"/>
        </w:rPr>
        <w:t xml:space="preserve">legal issues, trends and legislative updates related to the </w:t>
      </w:r>
      <w:r w:rsidR="00CF083A" w:rsidRPr="0033081E">
        <w:rPr>
          <w:rFonts w:ascii="Arial" w:hAnsi="Arial" w:cs="Arial"/>
        </w:rPr>
        <w:t xml:space="preserve">residential and commercial </w:t>
      </w:r>
      <w:r w:rsidR="00AF5F75" w:rsidRPr="0033081E">
        <w:rPr>
          <w:rFonts w:ascii="Arial" w:hAnsi="Arial" w:cs="Arial"/>
        </w:rPr>
        <w:t xml:space="preserve">construction industry. </w:t>
      </w:r>
    </w:p>
    <w:p w:rsidR="00AF5F75" w:rsidRPr="0033081E" w:rsidRDefault="00AF5F75" w:rsidP="0033081E">
      <w:pPr>
        <w:spacing w:after="0" w:line="240" w:lineRule="auto"/>
        <w:contextualSpacing/>
        <w:rPr>
          <w:rFonts w:ascii="Arial" w:hAnsi="Arial" w:cs="Arial"/>
        </w:rPr>
      </w:pPr>
    </w:p>
    <w:p w:rsidR="00AF5F75" w:rsidRPr="0033081E" w:rsidRDefault="00AF5F75" w:rsidP="0033081E">
      <w:pPr>
        <w:spacing w:after="0" w:line="240" w:lineRule="auto"/>
        <w:contextualSpacing/>
        <w:rPr>
          <w:rFonts w:ascii="Arial" w:hAnsi="Arial" w:cs="Arial"/>
        </w:rPr>
      </w:pPr>
      <w:r w:rsidRPr="0033081E">
        <w:rPr>
          <w:rFonts w:ascii="Arial" w:hAnsi="Arial" w:cs="Arial"/>
        </w:rPr>
        <w:t xml:space="preserve">The </w:t>
      </w:r>
      <w:hyperlink r:id="rId9" w:history="1">
        <w:r w:rsidRPr="0033081E">
          <w:rPr>
            <w:rStyle w:val="Hyperlink"/>
            <w:rFonts w:ascii="Arial" w:hAnsi="Arial" w:cs="Arial"/>
            <w:u w:val="none"/>
          </w:rPr>
          <w:t>Shumaker Construction Trend</w:t>
        </w:r>
      </w:hyperlink>
      <w:r w:rsidRPr="0033081E">
        <w:rPr>
          <w:rFonts w:ascii="Arial" w:hAnsi="Arial" w:cs="Arial"/>
        </w:rPr>
        <w:t xml:space="preserve"> blog was the brainchild of Shumaker attorney </w:t>
      </w:r>
      <w:hyperlink r:id="rId10" w:history="1">
        <w:r w:rsidRPr="0033081E">
          <w:rPr>
            <w:rStyle w:val="Hyperlink"/>
            <w:rFonts w:ascii="Arial" w:hAnsi="Arial" w:cs="Arial"/>
            <w:u w:val="none"/>
          </w:rPr>
          <w:t xml:space="preserve">Christopher A. </w:t>
        </w:r>
        <w:proofErr w:type="spellStart"/>
        <w:r w:rsidRPr="0033081E">
          <w:rPr>
            <w:rStyle w:val="Hyperlink"/>
            <w:rFonts w:ascii="Arial" w:hAnsi="Arial" w:cs="Arial"/>
            <w:u w:val="none"/>
          </w:rPr>
          <w:t>Staine</w:t>
        </w:r>
        <w:proofErr w:type="spellEnd"/>
      </w:hyperlink>
      <w:r w:rsidRPr="0033081E">
        <w:rPr>
          <w:rFonts w:ascii="Arial" w:hAnsi="Arial" w:cs="Arial"/>
        </w:rPr>
        <w:t>.</w:t>
      </w:r>
    </w:p>
    <w:p w:rsidR="00AF5F75" w:rsidRPr="0033081E" w:rsidRDefault="00AF5F75" w:rsidP="0033081E">
      <w:pPr>
        <w:spacing w:after="0" w:line="240" w:lineRule="auto"/>
        <w:contextualSpacing/>
        <w:rPr>
          <w:rFonts w:ascii="Arial" w:hAnsi="Arial" w:cs="Arial"/>
        </w:rPr>
      </w:pPr>
    </w:p>
    <w:p w:rsidR="00AF5F75" w:rsidRPr="0033081E" w:rsidRDefault="00AF5F75" w:rsidP="0033081E">
      <w:pPr>
        <w:spacing w:after="0" w:line="240" w:lineRule="auto"/>
        <w:contextualSpacing/>
        <w:rPr>
          <w:rFonts w:ascii="Arial" w:hAnsi="Arial" w:cs="Arial"/>
        </w:rPr>
      </w:pPr>
      <w:r w:rsidRPr="0033081E">
        <w:rPr>
          <w:rFonts w:ascii="Arial" w:hAnsi="Arial" w:cs="Arial"/>
        </w:rPr>
        <w:t>“</w:t>
      </w:r>
      <w:r w:rsidR="005E32A6">
        <w:rPr>
          <w:rFonts w:ascii="Arial" w:hAnsi="Arial" w:cs="Arial"/>
        </w:rPr>
        <w:t xml:space="preserve">Our goal is to keep people </w:t>
      </w:r>
      <w:r w:rsidRPr="0033081E">
        <w:rPr>
          <w:rFonts w:ascii="Arial" w:hAnsi="Arial" w:cs="Arial"/>
        </w:rPr>
        <w:t xml:space="preserve">informed about </w:t>
      </w:r>
      <w:r w:rsidR="005E32A6">
        <w:rPr>
          <w:rFonts w:ascii="Arial" w:hAnsi="Arial" w:cs="Arial"/>
        </w:rPr>
        <w:t>relevant</w:t>
      </w:r>
      <w:r w:rsidRPr="0033081E">
        <w:rPr>
          <w:rFonts w:ascii="Arial" w:hAnsi="Arial" w:cs="Arial"/>
        </w:rPr>
        <w:t xml:space="preserve"> issues</w:t>
      </w:r>
      <w:r w:rsidR="00CF083A" w:rsidRPr="0033081E">
        <w:rPr>
          <w:rFonts w:ascii="Arial" w:hAnsi="Arial" w:cs="Arial"/>
        </w:rPr>
        <w:t xml:space="preserve"> in construction</w:t>
      </w:r>
      <w:r w:rsidRPr="0033081E">
        <w:rPr>
          <w:rFonts w:ascii="Arial" w:hAnsi="Arial" w:cs="Arial"/>
        </w:rPr>
        <w:t xml:space="preserve">, and we thought the blog would be a great way to educate people about the intricacies of the industry,” </w:t>
      </w:r>
      <w:proofErr w:type="spellStart"/>
      <w:r w:rsidR="00CF083A" w:rsidRPr="0033081E">
        <w:rPr>
          <w:rFonts w:ascii="Arial" w:hAnsi="Arial" w:cs="Arial"/>
        </w:rPr>
        <w:t>Staine</w:t>
      </w:r>
      <w:proofErr w:type="spellEnd"/>
      <w:r w:rsidR="00CF083A" w:rsidRPr="0033081E">
        <w:rPr>
          <w:rFonts w:ascii="Arial" w:hAnsi="Arial" w:cs="Arial"/>
        </w:rPr>
        <w:t xml:space="preserve"> </w:t>
      </w:r>
      <w:r w:rsidRPr="0033081E">
        <w:rPr>
          <w:rFonts w:ascii="Arial" w:hAnsi="Arial" w:cs="Arial"/>
        </w:rPr>
        <w:t xml:space="preserve">said. </w:t>
      </w:r>
      <w:bookmarkStart w:id="0" w:name="_GoBack"/>
      <w:bookmarkEnd w:id="0"/>
    </w:p>
    <w:p w:rsidR="00AF5F75" w:rsidRPr="0033081E" w:rsidRDefault="00AF5F75" w:rsidP="0033081E">
      <w:pPr>
        <w:spacing w:after="0" w:line="240" w:lineRule="auto"/>
        <w:contextualSpacing/>
        <w:rPr>
          <w:rFonts w:ascii="Arial" w:hAnsi="Arial" w:cs="Arial"/>
        </w:rPr>
      </w:pPr>
    </w:p>
    <w:p w:rsidR="00AF5F75" w:rsidRPr="0033081E" w:rsidRDefault="00AF5F75" w:rsidP="0033081E">
      <w:pPr>
        <w:spacing w:after="0" w:line="240" w:lineRule="auto"/>
        <w:contextualSpacing/>
        <w:rPr>
          <w:rFonts w:ascii="Arial" w:hAnsi="Arial" w:cs="Arial"/>
        </w:rPr>
      </w:pPr>
      <w:r w:rsidRPr="0033081E">
        <w:rPr>
          <w:rFonts w:ascii="Arial" w:hAnsi="Arial" w:cs="Arial"/>
        </w:rPr>
        <w:t xml:space="preserve">New posts will be added to the blog once or twice a month, but additional updates will be posted when issues arise that are relevant to the industry. The </w:t>
      </w:r>
      <w:hyperlink r:id="rId11" w:history="1">
        <w:r w:rsidRPr="0033081E">
          <w:rPr>
            <w:rStyle w:val="Hyperlink"/>
            <w:rFonts w:ascii="Arial" w:hAnsi="Arial" w:cs="Arial"/>
            <w:u w:val="none"/>
          </w:rPr>
          <w:t>first post delves into Chapter 558</w:t>
        </w:r>
      </w:hyperlink>
      <w:r w:rsidRPr="0033081E">
        <w:rPr>
          <w:rFonts w:ascii="Arial" w:hAnsi="Arial" w:cs="Arial"/>
        </w:rPr>
        <w:t xml:space="preserve">, a law that’s referred to as </w:t>
      </w:r>
      <w:r w:rsidR="00CF083A" w:rsidRPr="0033081E">
        <w:rPr>
          <w:rFonts w:ascii="Arial" w:hAnsi="Arial" w:cs="Arial"/>
        </w:rPr>
        <w:t xml:space="preserve">Florida’s </w:t>
      </w:r>
      <w:r w:rsidRPr="0033081E">
        <w:rPr>
          <w:rFonts w:ascii="Arial" w:hAnsi="Arial" w:cs="Arial"/>
        </w:rPr>
        <w:t>“opportunity-to-cure” statutes. The law requires aggrieved owners to place contractors and design professionals on noti</w:t>
      </w:r>
      <w:r w:rsidR="00CF083A" w:rsidRPr="0033081E">
        <w:rPr>
          <w:rFonts w:ascii="Arial" w:hAnsi="Arial" w:cs="Arial"/>
        </w:rPr>
        <w:t xml:space="preserve">ce of construction defects and potentially allow the alleged defects to be resolved. </w:t>
      </w:r>
    </w:p>
    <w:p w:rsidR="00AF5F75" w:rsidRPr="0033081E" w:rsidRDefault="00AF5F75" w:rsidP="0033081E">
      <w:pPr>
        <w:spacing w:after="0" w:line="240" w:lineRule="auto"/>
        <w:contextualSpacing/>
        <w:rPr>
          <w:rFonts w:ascii="Arial" w:hAnsi="Arial" w:cs="Arial"/>
        </w:rPr>
      </w:pPr>
    </w:p>
    <w:p w:rsidR="00AF5F75" w:rsidRPr="0033081E" w:rsidRDefault="00CF083A" w:rsidP="0033081E">
      <w:pPr>
        <w:spacing w:after="0" w:line="240" w:lineRule="auto"/>
        <w:contextualSpacing/>
        <w:rPr>
          <w:rFonts w:ascii="Arial" w:hAnsi="Arial" w:cs="Arial"/>
        </w:rPr>
      </w:pPr>
      <w:r w:rsidRPr="0033081E">
        <w:rPr>
          <w:rFonts w:ascii="Arial" w:hAnsi="Arial" w:cs="Arial"/>
        </w:rPr>
        <w:t xml:space="preserve">Several Shumaker attorneys will contribute to the blog by writing about their expertise, including </w:t>
      </w:r>
      <w:proofErr w:type="spellStart"/>
      <w:r w:rsidRPr="0033081E">
        <w:rPr>
          <w:rFonts w:ascii="Arial" w:hAnsi="Arial" w:cs="Arial"/>
        </w:rPr>
        <w:t>Staine</w:t>
      </w:r>
      <w:proofErr w:type="spellEnd"/>
      <w:r w:rsidRPr="0033081E">
        <w:rPr>
          <w:rFonts w:ascii="Arial" w:hAnsi="Arial" w:cs="Arial"/>
        </w:rPr>
        <w:t xml:space="preserve">, </w:t>
      </w:r>
      <w:hyperlink r:id="rId12" w:history="1">
        <w:r w:rsidR="005E32A6" w:rsidRPr="0033081E">
          <w:rPr>
            <w:rStyle w:val="Hyperlink"/>
            <w:rFonts w:ascii="Arial" w:hAnsi="Arial" w:cs="Arial"/>
            <w:u w:val="none"/>
          </w:rPr>
          <w:t>Anthony J. Abate</w:t>
        </w:r>
      </w:hyperlink>
      <w:r w:rsidRPr="0033081E">
        <w:rPr>
          <w:rFonts w:ascii="Arial" w:hAnsi="Arial" w:cs="Arial"/>
        </w:rPr>
        <w:t xml:space="preserve">, </w:t>
      </w:r>
      <w:hyperlink r:id="rId13" w:history="1">
        <w:r w:rsidRPr="0033081E">
          <w:rPr>
            <w:rStyle w:val="Hyperlink"/>
            <w:rFonts w:ascii="Arial" w:hAnsi="Arial" w:cs="Arial"/>
            <w:u w:val="none"/>
          </w:rPr>
          <w:t>Cate Wells</w:t>
        </w:r>
      </w:hyperlink>
      <w:r w:rsidRPr="0033081E">
        <w:rPr>
          <w:rFonts w:ascii="Arial" w:hAnsi="Arial" w:cs="Arial"/>
        </w:rPr>
        <w:t xml:space="preserve">, </w:t>
      </w:r>
      <w:hyperlink r:id="rId14" w:history="1">
        <w:r w:rsidRPr="0033081E">
          <w:rPr>
            <w:rStyle w:val="Hyperlink"/>
            <w:rFonts w:ascii="Arial" w:hAnsi="Arial" w:cs="Arial"/>
            <w:u w:val="none"/>
          </w:rPr>
          <w:t>Brian</w:t>
        </w:r>
        <w:r w:rsidR="002A0DC2" w:rsidRPr="0033081E">
          <w:rPr>
            <w:rStyle w:val="Hyperlink"/>
            <w:rFonts w:ascii="Arial" w:hAnsi="Arial" w:cs="Arial"/>
            <w:u w:val="none"/>
          </w:rPr>
          <w:t xml:space="preserve"> R.</w:t>
        </w:r>
        <w:r w:rsidRPr="0033081E">
          <w:rPr>
            <w:rStyle w:val="Hyperlink"/>
            <w:rFonts w:ascii="Arial" w:hAnsi="Arial" w:cs="Arial"/>
            <w:u w:val="none"/>
          </w:rPr>
          <w:t xml:space="preserve"> Lambert</w:t>
        </w:r>
      </w:hyperlink>
      <w:r w:rsidRPr="0033081E">
        <w:rPr>
          <w:rFonts w:ascii="Arial" w:hAnsi="Arial" w:cs="Arial"/>
        </w:rPr>
        <w:t xml:space="preserve">, </w:t>
      </w:r>
      <w:hyperlink r:id="rId15" w:history="1">
        <w:r w:rsidRPr="0033081E">
          <w:rPr>
            <w:rStyle w:val="Hyperlink"/>
            <w:rFonts w:ascii="Arial" w:hAnsi="Arial" w:cs="Arial"/>
            <w:u w:val="none"/>
          </w:rPr>
          <w:t xml:space="preserve">Michele </w:t>
        </w:r>
        <w:r w:rsidR="002A0DC2" w:rsidRPr="0033081E">
          <w:rPr>
            <w:rStyle w:val="Hyperlink"/>
            <w:rFonts w:ascii="Arial" w:hAnsi="Arial" w:cs="Arial"/>
            <w:u w:val="none"/>
          </w:rPr>
          <w:t xml:space="preserve">Leo </w:t>
        </w:r>
        <w:proofErr w:type="spellStart"/>
        <w:r w:rsidRPr="0033081E">
          <w:rPr>
            <w:rStyle w:val="Hyperlink"/>
            <w:rFonts w:ascii="Arial" w:hAnsi="Arial" w:cs="Arial"/>
            <w:u w:val="none"/>
          </w:rPr>
          <w:t>Hintson</w:t>
        </w:r>
        <w:proofErr w:type="spellEnd"/>
      </w:hyperlink>
      <w:r w:rsidRPr="0033081E">
        <w:rPr>
          <w:rFonts w:ascii="Arial" w:hAnsi="Arial" w:cs="Arial"/>
        </w:rPr>
        <w:t xml:space="preserve">, </w:t>
      </w:r>
      <w:hyperlink r:id="rId16" w:history="1">
        <w:r w:rsidRPr="0033081E">
          <w:rPr>
            <w:rStyle w:val="Hyperlink"/>
            <w:rFonts w:ascii="Arial" w:hAnsi="Arial" w:cs="Arial"/>
            <w:u w:val="none"/>
          </w:rPr>
          <w:t>James</w:t>
        </w:r>
        <w:r w:rsidR="002A0DC2" w:rsidRPr="0033081E">
          <w:rPr>
            <w:rStyle w:val="Hyperlink"/>
            <w:rFonts w:ascii="Arial" w:hAnsi="Arial" w:cs="Arial"/>
            <w:u w:val="none"/>
          </w:rPr>
          <w:t xml:space="preserve"> S. </w:t>
        </w:r>
        <w:proofErr w:type="spellStart"/>
        <w:r w:rsidR="002A0DC2" w:rsidRPr="0033081E">
          <w:rPr>
            <w:rStyle w:val="Hyperlink"/>
            <w:rFonts w:ascii="Arial" w:hAnsi="Arial" w:cs="Arial"/>
            <w:u w:val="none"/>
          </w:rPr>
          <w:t>Savalli</w:t>
        </w:r>
        <w:proofErr w:type="spellEnd"/>
      </w:hyperlink>
      <w:r w:rsidRPr="0033081E">
        <w:rPr>
          <w:rFonts w:ascii="Arial" w:hAnsi="Arial" w:cs="Arial"/>
        </w:rPr>
        <w:t xml:space="preserve"> and </w:t>
      </w:r>
      <w:hyperlink r:id="rId17" w:history="1">
        <w:r w:rsidRPr="0033081E">
          <w:rPr>
            <w:rStyle w:val="Hyperlink"/>
            <w:rFonts w:ascii="Arial" w:hAnsi="Arial" w:cs="Arial"/>
            <w:u w:val="none"/>
          </w:rPr>
          <w:t xml:space="preserve">Tyler </w:t>
        </w:r>
        <w:r w:rsidR="002A0DC2" w:rsidRPr="0033081E">
          <w:rPr>
            <w:rStyle w:val="Hyperlink"/>
            <w:rFonts w:ascii="Arial" w:hAnsi="Arial" w:cs="Arial"/>
            <w:u w:val="none"/>
          </w:rPr>
          <w:t xml:space="preserve">A. </w:t>
        </w:r>
        <w:r w:rsidRPr="0033081E">
          <w:rPr>
            <w:rStyle w:val="Hyperlink"/>
            <w:rFonts w:ascii="Arial" w:hAnsi="Arial" w:cs="Arial"/>
            <w:u w:val="none"/>
          </w:rPr>
          <w:t>Hayden</w:t>
        </w:r>
      </w:hyperlink>
      <w:r w:rsidRPr="0033081E">
        <w:rPr>
          <w:rFonts w:ascii="Arial" w:hAnsi="Arial" w:cs="Arial"/>
        </w:rPr>
        <w:t>.</w:t>
      </w:r>
    </w:p>
    <w:p w:rsidR="00CF083A" w:rsidRPr="0033081E" w:rsidRDefault="00CF083A" w:rsidP="0033081E">
      <w:pPr>
        <w:spacing w:after="0" w:line="240" w:lineRule="auto"/>
        <w:contextualSpacing/>
        <w:rPr>
          <w:rFonts w:ascii="Arial" w:hAnsi="Arial" w:cs="Arial"/>
        </w:rPr>
      </w:pPr>
    </w:p>
    <w:p w:rsidR="00AF5F75" w:rsidRPr="0033081E" w:rsidRDefault="00CF083A" w:rsidP="0033081E">
      <w:pPr>
        <w:spacing w:after="0" w:line="240" w:lineRule="auto"/>
        <w:contextualSpacing/>
        <w:rPr>
          <w:rFonts w:ascii="Arial" w:hAnsi="Arial" w:cs="Arial"/>
        </w:rPr>
      </w:pPr>
      <w:r w:rsidRPr="0033081E">
        <w:rPr>
          <w:rFonts w:ascii="Arial" w:hAnsi="Arial" w:cs="Arial"/>
        </w:rPr>
        <w:t>“The Construction Trend blog will</w:t>
      </w:r>
      <w:r w:rsidR="0033081E">
        <w:rPr>
          <w:rFonts w:ascii="Arial" w:hAnsi="Arial" w:cs="Arial"/>
        </w:rPr>
        <w:t xml:space="preserve"> include something for everyone –</w:t>
      </w:r>
      <w:r w:rsidRPr="0033081E">
        <w:rPr>
          <w:rFonts w:ascii="Arial" w:hAnsi="Arial" w:cs="Arial"/>
        </w:rPr>
        <w:t xml:space="preserve"> from owners and developers to contractors and design professionals,” </w:t>
      </w:r>
      <w:proofErr w:type="spellStart"/>
      <w:r w:rsidRPr="0033081E">
        <w:rPr>
          <w:rFonts w:ascii="Arial" w:hAnsi="Arial" w:cs="Arial"/>
        </w:rPr>
        <w:t>Staine</w:t>
      </w:r>
      <w:proofErr w:type="spellEnd"/>
      <w:r w:rsidRPr="0033081E">
        <w:rPr>
          <w:rFonts w:ascii="Arial" w:hAnsi="Arial" w:cs="Arial"/>
        </w:rPr>
        <w:t xml:space="preserve"> said. “The posts will be about topics that run the full gamut of the construction industry, including single-family residences, condominiums and commercial developments.”</w:t>
      </w:r>
    </w:p>
    <w:p w:rsidR="00D210DE" w:rsidRPr="0033081E" w:rsidRDefault="00D210DE" w:rsidP="0033081E">
      <w:pPr>
        <w:spacing w:after="0" w:line="240" w:lineRule="auto"/>
        <w:contextualSpacing/>
        <w:rPr>
          <w:rFonts w:ascii="Arial" w:hAnsi="Arial" w:cs="Arial"/>
        </w:rPr>
      </w:pPr>
    </w:p>
    <w:p w:rsidR="00D210DE" w:rsidRPr="0033081E" w:rsidRDefault="00D210DE" w:rsidP="0033081E">
      <w:pPr>
        <w:widowControl w:val="0"/>
        <w:autoSpaceDE w:val="0"/>
        <w:autoSpaceDN w:val="0"/>
        <w:adjustRightInd w:val="0"/>
        <w:spacing w:after="0" w:line="240" w:lineRule="auto"/>
        <w:contextualSpacing/>
        <w:rPr>
          <w:rFonts w:ascii="Arial" w:hAnsi="Arial" w:cs="Arial"/>
        </w:rPr>
      </w:pPr>
      <w:r w:rsidRPr="0033081E">
        <w:rPr>
          <w:rFonts w:ascii="Arial" w:hAnsi="Arial" w:cs="Arial"/>
          <w:b/>
          <w:bCs/>
        </w:rPr>
        <w:t>About Shumaker, Loop &amp; Kendrick, LLP</w:t>
      </w:r>
    </w:p>
    <w:p w:rsidR="00D210DE" w:rsidRPr="0033081E" w:rsidRDefault="00D210DE" w:rsidP="0033081E">
      <w:pPr>
        <w:spacing w:after="0" w:line="240" w:lineRule="auto"/>
        <w:contextualSpacing/>
        <w:rPr>
          <w:rFonts w:ascii="Arial" w:hAnsi="Arial" w:cs="Arial"/>
        </w:rPr>
      </w:pPr>
      <w:r w:rsidRPr="0033081E">
        <w:rPr>
          <w:rFonts w:ascii="Arial" w:hAnsi="Arial" w:cs="Arial"/>
        </w:rPr>
        <w:t>Founded in 1925, Shumaker, Loop &amp; Kendrick, LLP is a full-service law firm with more than 245 lawyers and five offices in Toledo and Columbus, Ohio; Tampa and Sarasota, Fla.; and Charlotte, N.C. Shumaker is a premier provider of quality legal services. Whether it's commitment to clients or work in the community, involvement lies at the core of all of Shumaker’s initiatives. For more information, call 941-366-6660 or visit</w:t>
      </w:r>
      <w:hyperlink r:id="rId18" w:history="1">
        <w:r w:rsidRPr="0033081E">
          <w:rPr>
            <w:rFonts w:ascii="Arial" w:hAnsi="Arial" w:cs="Arial"/>
            <w:color w:val="0000E9"/>
          </w:rPr>
          <w:t xml:space="preserve"> </w:t>
        </w:r>
        <w:r w:rsidRPr="0033081E">
          <w:rPr>
            <w:rFonts w:ascii="Arial" w:hAnsi="Arial" w:cs="Arial"/>
            <w:color w:val="0000FF"/>
            <w:u w:color="0000FF"/>
          </w:rPr>
          <w:t>SLK-Law.com</w:t>
        </w:r>
      </w:hyperlink>
      <w:r w:rsidRPr="0033081E">
        <w:rPr>
          <w:rFonts w:ascii="Arial" w:hAnsi="Arial" w:cs="Arial"/>
        </w:rPr>
        <w:t>.</w:t>
      </w:r>
    </w:p>
    <w:p w:rsidR="00D210DE" w:rsidRPr="0033081E" w:rsidRDefault="00D210DE" w:rsidP="0033081E">
      <w:pPr>
        <w:spacing w:after="0" w:line="240" w:lineRule="auto"/>
        <w:contextualSpacing/>
        <w:rPr>
          <w:rStyle w:val="Strong"/>
          <w:rFonts w:ascii="Arial" w:hAnsi="Arial" w:cs="Arial"/>
          <w:color w:val="FF0000"/>
        </w:rPr>
      </w:pPr>
    </w:p>
    <w:p w:rsidR="00D210DE" w:rsidRPr="0033081E" w:rsidRDefault="00D210DE" w:rsidP="0033081E">
      <w:pPr>
        <w:spacing w:after="0" w:line="240" w:lineRule="auto"/>
        <w:contextualSpacing/>
        <w:rPr>
          <w:rFonts w:ascii="Arial" w:hAnsi="Arial" w:cs="Arial"/>
          <w:b/>
        </w:rPr>
      </w:pPr>
      <w:r w:rsidRPr="0033081E">
        <w:rPr>
          <w:rFonts w:ascii="Arial" w:hAnsi="Arial" w:cs="Arial"/>
          <w:b/>
        </w:rPr>
        <w:t xml:space="preserve">About </w:t>
      </w:r>
      <w:r w:rsidR="00CF083A" w:rsidRPr="0033081E">
        <w:rPr>
          <w:rFonts w:ascii="Arial" w:hAnsi="Arial" w:cs="Arial"/>
          <w:b/>
        </w:rPr>
        <w:t xml:space="preserve">Christopher A. </w:t>
      </w:r>
      <w:proofErr w:type="spellStart"/>
      <w:r w:rsidR="00CF083A" w:rsidRPr="0033081E">
        <w:rPr>
          <w:rFonts w:ascii="Arial" w:hAnsi="Arial" w:cs="Arial"/>
          <w:b/>
        </w:rPr>
        <w:t>Staine</w:t>
      </w:r>
      <w:proofErr w:type="spellEnd"/>
    </w:p>
    <w:p w:rsidR="002A0DC2" w:rsidRPr="0033081E" w:rsidRDefault="002A0DC2" w:rsidP="0033081E">
      <w:pPr>
        <w:pStyle w:val="NormalWeb"/>
        <w:spacing w:before="0" w:beforeAutospacing="0" w:after="0" w:afterAutospacing="0"/>
        <w:contextualSpacing/>
        <w:rPr>
          <w:rStyle w:val="Strong"/>
          <w:rFonts w:ascii="Arial" w:hAnsi="Arial" w:cs="Arial"/>
          <w:b w:val="0"/>
          <w:bCs w:val="0"/>
        </w:rPr>
      </w:pPr>
      <w:r w:rsidRPr="0033081E">
        <w:rPr>
          <w:rFonts w:ascii="Arial" w:hAnsi="Arial" w:cs="Arial"/>
        </w:rPr>
        <w:t xml:space="preserve">Christopher A. </w:t>
      </w:r>
      <w:proofErr w:type="spellStart"/>
      <w:r w:rsidRPr="0033081E">
        <w:rPr>
          <w:rFonts w:ascii="Arial" w:hAnsi="Arial" w:cs="Arial"/>
        </w:rPr>
        <w:t>Staine</w:t>
      </w:r>
      <w:proofErr w:type="spellEnd"/>
      <w:r w:rsidRPr="0033081E">
        <w:rPr>
          <w:rFonts w:ascii="Arial" w:hAnsi="Arial" w:cs="Arial"/>
        </w:rPr>
        <w:t> has successfully represented clients in state and federal courts throughout Florida, in addition to private and commercial arbitration proceedings. </w:t>
      </w:r>
      <w:proofErr w:type="spellStart"/>
      <w:r w:rsidRPr="0033081E">
        <w:rPr>
          <w:rFonts w:ascii="Arial" w:hAnsi="Arial" w:cs="Arial"/>
        </w:rPr>
        <w:t>Staine</w:t>
      </w:r>
      <w:proofErr w:type="spellEnd"/>
      <w:r w:rsidRPr="0033081E">
        <w:rPr>
          <w:rFonts w:ascii="Arial" w:hAnsi="Arial" w:cs="Arial"/>
        </w:rPr>
        <w:t xml:space="preserve"> devotes a significant portion of his practice to construction litigation and counseling, trust and probate litigation, and guardianship matters. As a Board Certified Construction </w:t>
      </w:r>
      <w:r w:rsidRPr="0033081E">
        <w:rPr>
          <w:rFonts w:ascii="Arial" w:hAnsi="Arial" w:cs="Arial"/>
        </w:rPr>
        <w:lastRenderedPageBreak/>
        <w:t>Attorney, Christopher repre</w:t>
      </w:r>
      <w:r w:rsidR="006F467D" w:rsidRPr="0033081E">
        <w:rPr>
          <w:rFonts w:ascii="Arial" w:hAnsi="Arial" w:cs="Arial"/>
        </w:rPr>
        <w:t>sents</w:t>
      </w:r>
      <w:r w:rsidRPr="0033081E">
        <w:rPr>
          <w:rFonts w:ascii="Arial" w:hAnsi="Arial" w:cs="Arial"/>
        </w:rPr>
        <w:t xml:space="preserve"> companies, partnerships and individuals involved in all aspects of the construction process, specifically including owners, developers, general and marine contractors, suppliers, surety companies and construction lenders. </w:t>
      </w:r>
      <w:proofErr w:type="spellStart"/>
      <w:r w:rsidRPr="0033081E">
        <w:rPr>
          <w:rFonts w:ascii="Arial" w:hAnsi="Arial" w:cs="Arial"/>
        </w:rPr>
        <w:t>Staine</w:t>
      </w:r>
      <w:proofErr w:type="spellEnd"/>
      <w:r w:rsidRPr="0033081E">
        <w:rPr>
          <w:rFonts w:ascii="Arial" w:hAnsi="Arial" w:cs="Arial"/>
        </w:rPr>
        <w:t xml:space="preserve"> is a frequent speaker on various legal issues and legislative initiatives impacting the construction industry, notably issues such as the Florida Construction Lien Law, green building and construction licensing.</w:t>
      </w:r>
    </w:p>
    <w:p w:rsidR="0033081E" w:rsidRPr="0033081E" w:rsidRDefault="0033081E" w:rsidP="0033081E">
      <w:pPr>
        <w:pStyle w:val="NormalWeb"/>
        <w:spacing w:before="0" w:beforeAutospacing="0" w:after="0" w:afterAutospacing="0"/>
        <w:contextualSpacing/>
        <w:rPr>
          <w:rFonts w:ascii="Arial" w:hAnsi="Arial" w:cs="Arial"/>
        </w:rPr>
      </w:pPr>
    </w:p>
    <w:p w:rsidR="00D210DE" w:rsidRDefault="00D210DE" w:rsidP="0033081E">
      <w:pPr>
        <w:spacing w:after="0" w:line="240" w:lineRule="auto"/>
        <w:contextualSpacing/>
        <w:jc w:val="center"/>
        <w:rPr>
          <w:rFonts w:ascii="Arial" w:hAnsi="Arial" w:cs="Arial"/>
        </w:rPr>
      </w:pPr>
      <w:r w:rsidRPr="0033081E">
        <w:rPr>
          <w:rFonts w:ascii="Arial" w:hAnsi="Arial" w:cs="Arial"/>
        </w:rPr>
        <w:t>###</w:t>
      </w:r>
    </w:p>
    <w:p w:rsidR="0033081E" w:rsidRDefault="0033081E" w:rsidP="0033081E">
      <w:pPr>
        <w:spacing w:after="0" w:line="240" w:lineRule="auto"/>
        <w:contextualSpacing/>
        <w:jc w:val="center"/>
        <w:rPr>
          <w:rFonts w:ascii="Arial" w:hAnsi="Arial" w:cs="Arial"/>
        </w:rPr>
      </w:pPr>
    </w:p>
    <w:p w:rsidR="00D210DE" w:rsidRPr="0033081E" w:rsidRDefault="0033081E" w:rsidP="0033081E">
      <w:pPr>
        <w:spacing w:after="0" w:line="240" w:lineRule="auto"/>
        <w:contextualSpacing/>
        <w:rPr>
          <w:rFonts w:ascii="Arial" w:hAnsi="Arial" w:cs="Arial"/>
        </w:rPr>
      </w:pPr>
      <w:r>
        <w:rPr>
          <w:rFonts w:ascii="Arial" w:hAnsi="Arial" w:cs="Arial"/>
        </w:rPr>
        <w:t>[</w:t>
      </w:r>
      <w:r w:rsidRPr="0033081E">
        <w:rPr>
          <w:rFonts w:ascii="Arial" w:hAnsi="Arial" w:cs="Arial"/>
          <w:b/>
        </w:rPr>
        <w:t>Photo attached:</w:t>
      </w:r>
      <w:r>
        <w:rPr>
          <w:rFonts w:ascii="Arial" w:hAnsi="Arial" w:cs="Arial"/>
          <w:b/>
        </w:rPr>
        <w:t xml:space="preserve"> </w:t>
      </w:r>
      <w:r w:rsidRPr="0033081E">
        <w:rPr>
          <w:rFonts w:ascii="Arial" w:hAnsi="Arial" w:cs="Arial"/>
        </w:rPr>
        <w:t xml:space="preserve">Christopher A. </w:t>
      </w:r>
      <w:proofErr w:type="spellStart"/>
      <w:r w:rsidRPr="0033081E">
        <w:rPr>
          <w:rFonts w:ascii="Arial" w:hAnsi="Arial" w:cs="Arial"/>
        </w:rPr>
        <w:t>Staine</w:t>
      </w:r>
      <w:proofErr w:type="spellEnd"/>
      <w:r>
        <w:rPr>
          <w:rFonts w:ascii="Arial" w:hAnsi="Arial" w:cs="Arial"/>
        </w:rPr>
        <w:t>]</w:t>
      </w:r>
    </w:p>
    <w:p w:rsidR="00D210DE" w:rsidRPr="0033081E" w:rsidRDefault="00D210DE" w:rsidP="0033081E">
      <w:pPr>
        <w:spacing w:after="0" w:line="240" w:lineRule="auto"/>
        <w:rPr>
          <w:rFonts w:ascii="Arial" w:hAnsi="Arial" w:cs="Arial"/>
        </w:rPr>
      </w:pPr>
    </w:p>
    <w:p w:rsidR="00655268" w:rsidRPr="0033081E" w:rsidRDefault="00655268" w:rsidP="0033081E">
      <w:pPr>
        <w:spacing w:after="0" w:line="240" w:lineRule="auto"/>
        <w:rPr>
          <w:rFonts w:ascii="Arial" w:hAnsi="Arial" w:cs="Arial"/>
        </w:rPr>
      </w:pPr>
    </w:p>
    <w:sectPr w:rsidR="00655268" w:rsidRPr="0033081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9E4" w:rsidRDefault="000079E4">
      <w:pPr>
        <w:spacing w:after="0" w:line="240" w:lineRule="auto"/>
      </w:pPr>
      <w:r>
        <w:separator/>
      </w:r>
    </w:p>
  </w:endnote>
  <w:endnote w:type="continuationSeparator" w:id="0">
    <w:p w:rsidR="000079E4" w:rsidRDefault="0000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92B" w:rsidRDefault="00007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92B" w:rsidRDefault="000079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92B" w:rsidRDefault="00007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9E4" w:rsidRDefault="000079E4">
      <w:pPr>
        <w:spacing w:after="0" w:line="240" w:lineRule="auto"/>
      </w:pPr>
      <w:r>
        <w:separator/>
      </w:r>
    </w:p>
  </w:footnote>
  <w:footnote w:type="continuationSeparator" w:id="0">
    <w:p w:rsidR="000079E4" w:rsidRDefault="00007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92B" w:rsidRDefault="000079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92B" w:rsidRDefault="000079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92B" w:rsidRDefault="00007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DE"/>
    <w:rsid w:val="000079E4"/>
    <w:rsid w:val="002A0DC2"/>
    <w:rsid w:val="0033081E"/>
    <w:rsid w:val="005E32A6"/>
    <w:rsid w:val="00655268"/>
    <w:rsid w:val="006F467D"/>
    <w:rsid w:val="00AF5F75"/>
    <w:rsid w:val="00C638BB"/>
    <w:rsid w:val="00CF083A"/>
    <w:rsid w:val="00D210DE"/>
    <w:rsid w:val="00EB7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0DE"/>
    <w:rPr>
      <w:color w:val="0000FF" w:themeColor="hyperlink"/>
      <w:u w:val="single"/>
    </w:rPr>
  </w:style>
  <w:style w:type="paragraph" w:styleId="Header">
    <w:name w:val="header"/>
    <w:basedOn w:val="Normal"/>
    <w:link w:val="HeaderChar"/>
    <w:uiPriority w:val="99"/>
    <w:unhideWhenUsed/>
    <w:rsid w:val="00D2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DE"/>
  </w:style>
  <w:style w:type="paragraph" w:styleId="Footer">
    <w:name w:val="footer"/>
    <w:basedOn w:val="Normal"/>
    <w:link w:val="FooterChar"/>
    <w:uiPriority w:val="99"/>
    <w:unhideWhenUsed/>
    <w:rsid w:val="00D2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DE"/>
  </w:style>
  <w:style w:type="character" w:styleId="Strong">
    <w:name w:val="Strong"/>
    <w:basedOn w:val="DefaultParagraphFont"/>
    <w:uiPriority w:val="22"/>
    <w:qFormat/>
    <w:rsid w:val="00D210DE"/>
    <w:rPr>
      <w:b/>
      <w:bCs/>
    </w:rPr>
  </w:style>
  <w:style w:type="paragraph" w:styleId="NormalWeb">
    <w:name w:val="Normal (Web)"/>
    <w:basedOn w:val="Normal"/>
    <w:uiPriority w:val="99"/>
    <w:unhideWhenUsed/>
    <w:rsid w:val="002A0DC2"/>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2A0D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0DE"/>
    <w:rPr>
      <w:color w:val="0000FF" w:themeColor="hyperlink"/>
      <w:u w:val="single"/>
    </w:rPr>
  </w:style>
  <w:style w:type="paragraph" w:styleId="Header">
    <w:name w:val="header"/>
    <w:basedOn w:val="Normal"/>
    <w:link w:val="HeaderChar"/>
    <w:uiPriority w:val="99"/>
    <w:unhideWhenUsed/>
    <w:rsid w:val="00D2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0DE"/>
  </w:style>
  <w:style w:type="paragraph" w:styleId="Footer">
    <w:name w:val="footer"/>
    <w:basedOn w:val="Normal"/>
    <w:link w:val="FooterChar"/>
    <w:uiPriority w:val="99"/>
    <w:unhideWhenUsed/>
    <w:rsid w:val="00D2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0DE"/>
  </w:style>
  <w:style w:type="character" w:styleId="Strong">
    <w:name w:val="Strong"/>
    <w:basedOn w:val="DefaultParagraphFont"/>
    <w:uiPriority w:val="22"/>
    <w:qFormat/>
    <w:rsid w:val="00D210DE"/>
    <w:rPr>
      <w:b/>
      <w:bCs/>
    </w:rPr>
  </w:style>
  <w:style w:type="paragraph" w:styleId="NormalWeb">
    <w:name w:val="Normal (Web)"/>
    <w:basedOn w:val="Normal"/>
    <w:uiPriority w:val="99"/>
    <w:unhideWhenUsed/>
    <w:rsid w:val="002A0DC2"/>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2A0D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80300">
      <w:bodyDiv w:val="1"/>
      <w:marLeft w:val="0"/>
      <w:marRight w:val="0"/>
      <w:marTop w:val="0"/>
      <w:marBottom w:val="0"/>
      <w:divBdr>
        <w:top w:val="none" w:sz="0" w:space="0" w:color="auto"/>
        <w:left w:val="none" w:sz="0" w:space="0" w:color="auto"/>
        <w:bottom w:val="none" w:sz="0" w:space="0" w:color="auto"/>
        <w:right w:val="none" w:sz="0" w:space="0" w:color="auto"/>
      </w:divBdr>
      <w:divsChild>
        <w:div w:id="1383557782">
          <w:marLeft w:val="0"/>
          <w:marRight w:val="0"/>
          <w:marTop w:val="0"/>
          <w:marBottom w:val="0"/>
          <w:divBdr>
            <w:top w:val="none" w:sz="0" w:space="0" w:color="auto"/>
            <w:left w:val="none" w:sz="0" w:space="0" w:color="auto"/>
            <w:bottom w:val="none" w:sz="0" w:space="0" w:color="auto"/>
            <w:right w:val="none" w:sz="0" w:space="0" w:color="auto"/>
          </w:divBdr>
        </w:div>
      </w:divsChild>
    </w:div>
    <w:div w:id="1799488876">
      <w:bodyDiv w:val="1"/>
      <w:marLeft w:val="0"/>
      <w:marRight w:val="0"/>
      <w:marTop w:val="0"/>
      <w:marBottom w:val="0"/>
      <w:divBdr>
        <w:top w:val="none" w:sz="0" w:space="0" w:color="auto"/>
        <w:left w:val="none" w:sz="0" w:space="0" w:color="auto"/>
        <w:bottom w:val="none" w:sz="0" w:space="0" w:color="auto"/>
        <w:right w:val="none" w:sz="0" w:space="0" w:color="auto"/>
      </w:divBdr>
      <w:divsChild>
        <w:div w:id="1980959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K-Law.com" TargetMode="External"/><Relationship Id="rId13" Type="http://schemas.openxmlformats.org/officeDocument/2006/relationships/hyperlink" Target="http://www.slk-law.com/Professionals/Cate-Wells" TargetMode="External"/><Relationship Id="rId18" Type="http://schemas.openxmlformats.org/officeDocument/2006/relationships/hyperlink" Target="http://www.slk-law.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360Candice@gmail.com" TargetMode="External"/><Relationship Id="rId12" Type="http://schemas.openxmlformats.org/officeDocument/2006/relationships/hyperlink" Target="http://www.slk-law.com/Professionals/Anthony-J-Abate" TargetMode="External"/><Relationship Id="rId17" Type="http://schemas.openxmlformats.org/officeDocument/2006/relationships/hyperlink" Target="http://www.slk-law.com/Professionals/Tyler-A-Hayden"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slk-law.com/Professionals/James-S-Savalli"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humakerconstructiontrend.com/2016/04/13/the-latest-installment-of-chapter-558-a-step-in-the-right-directio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lk-law.com/Professionals/Michele-Leo-Hintson" TargetMode="External"/><Relationship Id="rId23" Type="http://schemas.openxmlformats.org/officeDocument/2006/relationships/header" Target="header3.xml"/><Relationship Id="rId10" Type="http://schemas.openxmlformats.org/officeDocument/2006/relationships/hyperlink" Target="http://www.slk-law.com/Professionals/Christopher-A-Stain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humakerconstructiontrend.com/" TargetMode="External"/><Relationship Id="rId14" Type="http://schemas.openxmlformats.org/officeDocument/2006/relationships/hyperlink" Target="http://www.slk-law.com/Professionals/Brian-R-Lamber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Grier</dc:creator>
  <cp:lastModifiedBy>Grier</cp:lastModifiedBy>
  <cp:revision>3</cp:revision>
  <dcterms:created xsi:type="dcterms:W3CDTF">2016-04-18T20:44:00Z</dcterms:created>
  <dcterms:modified xsi:type="dcterms:W3CDTF">2016-04-20T16:14:00Z</dcterms:modified>
</cp:coreProperties>
</file>