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FOR IMMEDIATE RELEASE</w:t>
      </w:r>
    </w:p>
    <w:p w:rsidR="00000000" w:rsidDel="00000000" w:rsidP="00000000" w:rsidRDefault="00000000" w:rsidRPr="00000000">
      <w:pPr>
        <w:contextualSpacing w:val="0"/>
        <w:jc w:val="right"/>
      </w:pPr>
      <w:r w:rsidDel="00000000" w:rsidR="00000000" w:rsidRPr="00000000">
        <w:rPr>
          <w:b w:val="1"/>
          <w:rtl w:val="0"/>
        </w:rPr>
        <w:t xml:space="preserve">Contact</w:t>
      </w:r>
    </w:p>
    <w:p w:rsidR="00000000" w:rsidDel="00000000" w:rsidP="00000000" w:rsidRDefault="00000000" w:rsidRPr="00000000">
      <w:pPr>
        <w:contextualSpacing w:val="0"/>
        <w:jc w:val="right"/>
      </w:pPr>
      <w:r w:rsidDel="00000000" w:rsidR="00000000" w:rsidRPr="00000000">
        <w:rPr>
          <w:rtl w:val="0"/>
        </w:rPr>
        <w:t xml:space="preserve">Bill Cushwa</w:t>
      </w:r>
    </w:p>
    <w:p w:rsidR="00000000" w:rsidDel="00000000" w:rsidP="00000000" w:rsidRDefault="00000000" w:rsidRPr="00000000">
      <w:pPr>
        <w:contextualSpacing w:val="0"/>
        <w:jc w:val="right"/>
      </w:pPr>
      <w:r w:rsidDel="00000000" w:rsidR="00000000" w:rsidRPr="00000000">
        <w:rPr>
          <w:rtl w:val="0"/>
        </w:rPr>
        <w:t xml:space="preserve"> </w:t>
      </w:r>
      <w:hyperlink r:id="rId5">
        <w:r w:rsidDel="00000000" w:rsidR="00000000" w:rsidRPr="00000000">
          <w:rPr>
            <w:color w:val="0563c1"/>
            <w:u w:val="single"/>
            <w:rtl w:val="0"/>
          </w:rPr>
          <w:t xml:space="preserve">bill@doorbearacade.com</w:t>
        </w:r>
      </w:hyperlink>
      <w:hyperlink r:id="rId6">
        <w:r w:rsidDel="00000000" w:rsidR="00000000" w:rsidRPr="00000000">
          <w:rPr>
            <w:rtl w:val="0"/>
          </w:rPr>
        </w:r>
      </w:hyperlink>
    </w:p>
    <w:p w:rsidR="00000000" w:rsidDel="00000000" w:rsidP="00000000" w:rsidRDefault="00000000" w:rsidRPr="00000000">
      <w:pPr>
        <w:contextualSpacing w:val="0"/>
        <w:jc w:val="right"/>
      </w:pPr>
      <w:r w:rsidDel="00000000" w:rsidR="00000000" w:rsidRPr="00000000">
        <w:rPr>
          <w:rtl w:val="0"/>
        </w:rPr>
        <w:t xml:space="preserve">330.400.4367</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Bearacade® Provides Citizen-Response Shooter Protection in Businesses, Classrooms and Offices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HUDSON, OHIO – (May XX, 2016) – Businesses, schools, churches and other institutions have started using Bearacade, a door-barricade system for interior doors during a hostile intruder incident, intended for use when evacuation is not possible or too dangerous to attempt.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“We created Bearacade so our users could have a plan of action before emergency services are able to reach them,” said Bill Cushwa, co-creator of the Bearacade system. “These devices provide occupants an added layer of safety in case they were ever in an inescapable emergency situation. Just as a fire extinguisher is for fires, Bearacade is designed so that anyone could use it if it is needed.”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Since these types of emergencies are typically over before law enforcement arrives, a quick response from the citizens involved is vital. Bearacade allows hallways to be quickly cleared and potential problem areas easily identified.  Only one motion is needed to activate or deactivate the device, so if evacuation becomes possible, occupants can evacuate.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Exterior notification is the key difference between Bearacade and other devices. Bearacade is the only device that allows anyone to see that the door has been barricaded from inside or outside.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Matthew Miller, an Ohio public school superintendent who uses Bearacade devices in his schools, said, “While not all of our students have been trained on using Bearacade, the older students who have seen it in action during drills could perform the deployment in an emergency.”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In terms of possible misuse, he notes the Bearacade is visible from the outside along the bottom of the door if it has been deployed so anyone in the hallway could see there was a potential problem.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“So a teacher or an administrator can say, ‘Hey, that’s not right, that shouldn’t be deployed, and there’s nothing wrong in the building right now.’ They can go to the door, knock on it and call the office or 9-1-1,” Miller said.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order, please call 855-350-2321 or email us </w:t>
      </w:r>
      <w:hyperlink r:id="rId7">
        <w:r w:rsidDel="00000000" w:rsidR="00000000" w:rsidRPr="00000000">
          <w:rPr>
            <w:color w:val="0563c1"/>
            <w:u w:val="single"/>
            <w:rtl w:val="0"/>
          </w:rPr>
          <w:t xml:space="preserve">info@doorbearacade.com</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more information, visit </w:t>
      </w:r>
      <w:hyperlink r:id="rId8">
        <w:r w:rsidDel="00000000" w:rsidR="00000000" w:rsidRPr="00000000">
          <w:rPr>
            <w:color w:val="0563c1"/>
            <w:u w:val="single"/>
            <w:rtl w:val="0"/>
          </w:rPr>
          <w:t xml:space="preserve">www.doorbearacade.com</w:t>
        </w:r>
      </w:hyperlink>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About Bearacade®:</w:t>
      </w:r>
      <w:r w:rsidDel="00000000" w:rsidR="00000000" w:rsidRPr="00000000">
        <w:rPr>
          <w:rtl w:val="0"/>
        </w:rPr>
        <w:t xml:space="preserve"> Created following the tragic events of the 2012 Chardon High School shooting, Bearacade Lockdown Response System is designed for the rare, short-duration moments of a hostile intruder when it’s safer to take shelter than evacuate. The Bearacade Door Control System is the only device that conforms with fire, building, and life safety codes and has external notification for police and emergency services personnel to know who has been barricaded or not.</w:t>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bill@doorbearacade.com" TargetMode="External"/><Relationship Id="rId6" Type="http://schemas.openxmlformats.org/officeDocument/2006/relationships/hyperlink" Target="mailto:bill@doorbearacade.com" TargetMode="External"/><Relationship Id="rId7" Type="http://schemas.openxmlformats.org/officeDocument/2006/relationships/hyperlink" Target="mailto:info@doorbearacade.com" TargetMode="External"/><Relationship Id="rId8" Type="http://schemas.openxmlformats.org/officeDocument/2006/relationships/hyperlink" Target="http://www.doorbearacade.com" TargetMode="External"/></Relationships>
</file>