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12" w:rsidRDefault="00B27F78">
      <w:r>
        <w:rPr>
          <w:noProof/>
        </w:rPr>
        <mc:AlternateContent>
          <mc:Choice Requires="wps">
            <w:drawing>
              <wp:anchor distT="0" distB="0" distL="114300" distR="114300" simplePos="0" relativeHeight="251659264" behindDoc="0" locked="0" layoutInCell="1" allowOverlap="1" wp14:anchorId="17D73BDF" wp14:editId="3720A910">
                <wp:simplePos x="0" y="0"/>
                <wp:positionH relativeFrom="column">
                  <wp:posOffset>-685800</wp:posOffset>
                </wp:positionH>
                <wp:positionV relativeFrom="paragraph">
                  <wp:posOffset>-571500</wp:posOffset>
                </wp:positionV>
                <wp:extent cx="2857500" cy="685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8575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B27F78" w:rsidRDefault="00B27F78">
                            <w:r w:rsidRPr="00B27F78">
                              <w:rPr>
                                <w:noProof/>
                              </w:rPr>
                              <w:drawing>
                                <wp:inline distT="0" distB="0" distL="0" distR="0" wp14:anchorId="28E3397C" wp14:editId="30212443">
                                  <wp:extent cx="1795588" cy="5207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Isl3533.eps"/>
                                          <pic:cNvPicPr/>
                                        </pic:nvPicPr>
                                        <pic:blipFill>
                                          <a:blip r:embed="rId5">
                                            <a:extLst>
                                              <a:ext uri="{28A0092B-C50C-407E-A947-70E740481C1C}">
                                                <a14:useLocalDpi xmlns:a14="http://schemas.microsoft.com/office/drawing/2010/main" val="0"/>
                                              </a:ext>
                                            </a:extLst>
                                          </a:blip>
                                          <a:stretch>
                                            <a:fillRect/>
                                          </a:stretch>
                                        </pic:blipFill>
                                        <pic:spPr>
                                          <a:xfrm>
                                            <a:off x="0" y="0"/>
                                            <a:ext cx="1795588" cy="5207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17D73BDF" id="_x0000_t202" coordsize="21600,21600" o:spt="202" path="m,l,21600r21600,l21600,xe">
                <v:stroke joinstyle="miter"/>
                <v:path gradientshapeok="t" o:connecttype="rect"/>
              </v:shapetype>
              <v:shape id="Text Box 1" o:spid="_x0000_s1026" type="#_x0000_t202" style="position:absolute;margin-left:-54pt;margin-top:-45pt;width:225pt;height: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" filled="f" stroked="f">
                <v:textbox>
                  <w:txbxContent>
                    <w:p w:rsidR="00B27F78" w:rsidRDefault="00B27F78">
                      <w:r w:rsidRPr="00B27F78">
                        <w:rPr>
                          <w:noProof/>
                        </w:rPr>
                        <w:drawing>
                          <wp:inline distT="0" distB="0" distL="0" distR="0" wp14:anchorId="28E3397C" wp14:editId="30212443">
                            <wp:extent cx="1795588" cy="5207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Isl3533.eps"/>
                                    <pic:cNvPicPr/>
                                  </pic:nvPicPr>
                                  <pic:blipFill>
                                    <a:blip r:embed="rId6">
                                      <a:extLst>
                                        <a:ext uri="{28A0092B-C50C-407E-A947-70E740481C1C}">
                                          <a14:useLocalDpi xmlns:a14="http://schemas.microsoft.com/office/drawing/2010/main" val="0"/>
                                        </a:ext>
                                      </a:extLst>
                                    </a:blip>
                                    <a:stretch>
                                      <a:fillRect/>
                                    </a:stretch>
                                  </pic:blipFill>
                                  <pic:spPr>
                                    <a:xfrm>
                                      <a:off x="0" y="0"/>
                                      <a:ext cx="1795588" cy="520700"/>
                                    </a:xfrm>
                                    <a:prstGeom prst="rect">
                                      <a:avLst/>
                                    </a:prstGeom>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7415628E" wp14:editId="7372D80C">
                <wp:simplePos x="0" y="0"/>
                <wp:positionH relativeFrom="column">
                  <wp:posOffset>3543300</wp:posOffset>
                </wp:positionH>
                <wp:positionV relativeFrom="paragraph">
                  <wp:posOffset>-571500</wp:posOffset>
                </wp:positionV>
                <wp:extent cx="2628900" cy="5715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6289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B27F78" w:rsidRDefault="00B27F78">
                            <w:r>
                              <w:rPr>
                                <w:noProof/>
                              </w:rPr>
                              <w:drawing>
                                <wp:inline distT="0" distB="0" distL="0" distR="0" wp14:anchorId="6C5FC499" wp14:editId="310620A9">
                                  <wp:extent cx="2446020" cy="4396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oor_logo_blk_outlined.eps"/>
                                          <pic:cNvPicPr/>
                                        </pic:nvPicPr>
                                        <pic:blipFill>
                                          <a:blip r:embed="rId7">
                                            <a:extLst>
                                              <a:ext uri="{28A0092B-C50C-407E-A947-70E740481C1C}">
                                                <a14:useLocalDpi xmlns:a14="http://schemas.microsoft.com/office/drawing/2010/main" val="0"/>
                                              </a:ext>
                                            </a:extLst>
                                          </a:blip>
                                          <a:stretch>
                                            <a:fillRect/>
                                          </a:stretch>
                                        </pic:blipFill>
                                        <pic:spPr>
                                          <a:xfrm>
                                            <a:off x="0" y="0"/>
                                            <a:ext cx="2446020" cy="4396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7415628E" id="Text Box 3" o:spid="_x0000_s1027" type="#_x0000_t202" style="position:absolute;margin-left:279pt;margin-top:-45pt;width:207pt;height: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" filled="f" stroked="f">
                <v:textbox>
                  <w:txbxContent>
                    <w:p w:rsidR="00B27F78" w:rsidRDefault="00B27F78">
                      <w:r>
                        <w:rPr>
                          <w:noProof/>
                        </w:rPr>
                        <w:drawing>
                          <wp:inline distT="0" distB="0" distL="0" distR="0" wp14:anchorId="6C5FC499" wp14:editId="310620A9">
                            <wp:extent cx="2446020" cy="4396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oor_logo_blk_outlined.eps"/>
                                    <pic:cNvPicPr/>
                                  </pic:nvPicPr>
                                  <pic:blipFill>
                                    <a:blip r:embed="rId8">
                                      <a:extLst>
                                        <a:ext uri="{28A0092B-C50C-407E-A947-70E740481C1C}">
                                          <a14:useLocalDpi xmlns:a14="http://schemas.microsoft.com/office/drawing/2010/main" val="0"/>
                                        </a:ext>
                                      </a:extLst>
                                    </a:blip>
                                    <a:stretch>
                                      <a:fillRect/>
                                    </a:stretch>
                                  </pic:blipFill>
                                  <pic:spPr>
                                    <a:xfrm>
                                      <a:off x="0" y="0"/>
                                      <a:ext cx="2446020" cy="439610"/>
                                    </a:xfrm>
                                    <a:prstGeom prst="rect">
                                      <a:avLst/>
                                    </a:prstGeom>
                                  </pic:spPr>
                                </pic:pic>
                              </a:graphicData>
                            </a:graphic>
                          </wp:inline>
                        </w:drawing>
                      </w:r>
                    </w:p>
                  </w:txbxContent>
                </v:textbox>
                <w10:wrap type="square"/>
              </v:shape>
            </w:pict>
          </mc:Fallback>
        </mc:AlternateContent>
      </w:r>
    </w:p>
    <w:p w:rsidR="00B27F78" w:rsidRDefault="00B27F78"/>
    <w:p w:rsidR="00DA7E03" w:rsidRPr="001569AB" w:rsidRDefault="00DA7E03" w:rsidP="00DA7E03">
      <w:pPr>
        <w:pStyle w:val="NoSpacing"/>
        <w:jc w:val="center"/>
        <w:rPr>
          <w:rFonts w:asciiTheme="majorHAnsi" w:hAnsiTheme="majorHAnsi"/>
          <w:b/>
        </w:rPr>
      </w:pPr>
      <w:r w:rsidRPr="001569AB">
        <w:rPr>
          <w:rFonts w:asciiTheme="majorHAnsi" w:hAnsiTheme="majorHAnsi"/>
          <w:b/>
        </w:rPr>
        <w:t>Sea Island Company Ownership Consolidated under the Anschutz Family</w:t>
      </w:r>
    </w:p>
    <w:p w:rsidR="00DA7E03" w:rsidRPr="001569AB" w:rsidRDefault="00DA7E03" w:rsidP="00DA7E03">
      <w:pPr>
        <w:pStyle w:val="NoSpacing"/>
        <w:jc w:val="center"/>
        <w:rPr>
          <w:rFonts w:asciiTheme="majorHAnsi" w:hAnsiTheme="majorHAnsi"/>
          <w:i/>
        </w:rPr>
      </w:pPr>
      <w:r w:rsidRPr="001569AB">
        <w:rPr>
          <w:rFonts w:asciiTheme="majorHAnsi" w:hAnsiTheme="majorHAnsi"/>
          <w:i/>
        </w:rPr>
        <w:t>The Broadmoor and Sea Island now share same owner</w:t>
      </w:r>
    </w:p>
    <w:p w:rsidR="00DA7E03" w:rsidRPr="001569AB" w:rsidRDefault="00DA7E03" w:rsidP="00DA7E03">
      <w:pPr>
        <w:pStyle w:val="NoSpacing"/>
        <w:jc w:val="center"/>
        <w:rPr>
          <w:rFonts w:asciiTheme="majorHAnsi" w:hAnsiTheme="majorHAnsi"/>
        </w:rPr>
      </w:pPr>
    </w:p>
    <w:p w:rsidR="00DA7E03" w:rsidRPr="001569AB" w:rsidRDefault="00DA7E03" w:rsidP="00DA7E03">
      <w:pPr>
        <w:rPr>
          <w:rFonts w:asciiTheme="majorHAnsi" w:hAnsiTheme="majorHAnsi"/>
          <w:sz w:val="22"/>
          <w:szCs w:val="22"/>
        </w:rPr>
      </w:pPr>
      <w:r w:rsidRPr="001569AB">
        <w:rPr>
          <w:rFonts w:asciiTheme="majorHAnsi" w:hAnsiTheme="majorHAnsi"/>
          <w:b/>
          <w:sz w:val="22"/>
          <w:szCs w:val="22"/>
        </w:rPr>
        <w:t>Sea Island, GA (</w:t>
      </w:r>
      <w:r w:rsidRPr="00B21AEF">
        <w:rPr>
          <w:rFonts w:asciiTheme="majorHAnsi" w:hAnsiTheme="majorHAnsi"/>
          <w:b/>
          <w:sz w:val="22"/>
          <w:szCs w:val="22"/>
        </w:rPr>
        <w:t xml:space="preserve">June </w:t>
      </w:r>
      <w:r w:rsidR="00B21AEF">
        <w:rPr>
          <w:rFonts w:asciiTheme="majorHAnsi" w:hAnsiTheme="majorHAnsi"/>
          <w:b/>
          <w:sz w:val="22"/>
          <w:szCs w:val="22"/>
        </w:rPr>
        <w:t>14</w:t>
      </w:r>
      <w:bookmarkStart w:id="0" w:name="_GoBack"/>
      <w:bookmarkEnd w:id="0"/>
      <w:r w:rsidRPr="00B21AEF">
        <w:rPr>
          <w:rFonts w:asciiTheme="majorHAnsi" w:hAnsiTheme="majorHAnsi"/>
          <w:b/>
          <w:sz w:val="22"/>
          <w:szCs w:val="22"/>
        </w:rPr>
        <w:t>, 2016</w:t>
      </w:r>
      <w:r w:rsidRPr="001569AB">
        <w:rPr>
          <w:rFonts w:asciiTheme="majorHAnsi" w:hAnsiTheme="majorHAnsi"/>
          <w:b/>
          <w:sz w:val="22"/>
          <w:szCs w:val="22"/>
        </w:rPr>
        <w:t xml:space="preserve">) – </w:t>
      </w:r>
      <w:r w:rsidRPr="001569AB">
        <w:rPr>
          <w:rFonts w:asciiTheme="majorHAnsi" w:hAnsiTheme="majorHAnsi"/>
          <w:sz w:val="22"/>
          <w:szCs w:val="22"/>
        </w:rPr>
        <w:t xml:space="preserve">Sea Island Company today announced that the ownership of the company is being consolidated under the Anschutz family, one of its four current owners, marking the return of this historic property to long term family stewardship and commitment.  </w:t>
      </w:r>
    </w:p>
    <w:p w:rsidR="00DA7E03" w:rsidRPr="001569AB" w:rsidRDefault="00DA7E03" w:rsidP="00DA7E03">
      <w:pPr>
        <w:rPr>
          <w:rFonts w:asciiTheme="majorHAnsi" w:hAnsiTheme="majorHAnsi"/>
          <w:sz w:val="22"/>
          <w:szCs w:val="22"/>
        </w:rPr>
      </w:pPr>
      <w:r w:rsidRPr="001569AB">
        <w:rPr>
          <w:rFonts w:asciiTheme="majorHAnsi" w:hAnsiTheme="majorHAnsi"/>
          <w:sz w:val="22"/>
          <w:szCs w:val="22"/>
        </w:rPr>
        <w:t>This consolidation of ownership also brings together two iconic independent resorts in Sea Island and The Broadmoor, located in Colorado Springs, Colorado.  Sea Island, founded in 1928, is the only resort in the world to have received four Forbes Five-Star awards for eight consecutive years and The Broadmoor, founded in 1918, is the longest consecutive recipient of a Forbes Five-Star award in the world.  Collectively, the two resorts have established a 186-year tradition of excellence. According to Scott Steilen, President of Sea Island, “The compl</w:t>
      </w:r>
      <w:r w:rsidR="003D3416">
        <w:rPr>
          <w:rFonts w:asciiTheme="majorHAnsi" w:hAnsiTheme="majorHAnsi"/>
          <w:sz w:val="22"/>
          <w:szCs w:val="22"/>
        </w:rPr>
        <w:t>e</w:t>
      </w:r>
      <w:r w:rsidRPr="001569AB">
        <w:rPr>
          <w:rFonts w:asciiTheme="majorHAnsi" w:hAnsiTheme="majorHAnsi"/>
          <w:sz w:val="22"/>
          <w:szCs w:val="22"/>
        </w:rPr>
        <w:t xml:space="preserve">mentary nature of our two resorts and, more importantly, the cultural similarities, will create an opportunity to enhance the guest experience at each of our destinations.  I have long admired The Broadmoor’s operation and look forward to working together to elevate the broad array of offerings we each provide.” </w:t>
      </w:r>
    </w:p>
    <w:p w:rsidR="00DA7E03" w:rsidRPr="001569AB" w:rsidRDefault="00DA7E03" w:rsidP="00DA7E03">
      <w:pPr>
        <w:pStyle w:val="NoSpacing"/>
        <w:rPr>
          <w:rFonts w:asciiTheme="majorHAnsi" w:hAnsiTheme="majorHAnsi"/>
        </w:rPr>
      </w:pPr>
      <w:r w:rsidRPr="001569AB">
        <w:rPr>
          <w:rFonts w:asciiTheme="majorHAnsi" w:hAnsiTheme="majorHAnsi"/>
        </w:rPr>
        <w:t xml:space="preserve"> </w:t>
      </w:r>
    </w:p>
    <w:p w:rsidR="00DA7E03" w:rsidRPr="001569AB" w:rsidRDefault="00DA7E03" w:rsidP="00DA7E03">
      <w:pPr>
        <w:pStyle w:val="NoSpacing"/>
        <w:rPr>
          <w:rFonts w:asciiTheme="majorHAnsi" w:hAnsiTheme="majorHAnsi"/>
        </w:rPr>
      </w:pPr>
      <w:r w:rsidRPr="001569AB">
        <w:rPr>
          <w:rFonts w:asciiTheme="majorHAnsi" w:hAnsiTheme="majorHAnsi"/>
        </w:rPr>
        <w:t>Steve Bartolin, Chairman of The Broadmoor, added, “Rarely does an opportunity come along that creates a marriage of two unique Five-Star resort destinations with such a wide range of offerings and experiences.  From a world class golf performance center and horseback riding on the beach at Sea Island to zip lining and fly fishing on private waters at The Broadmoor, and accommodations ranging from the warmth of an old English manor at The Lodge to a view of the mountains and valleys atop Cloud Camp, the offerings at these two resort properties are remarkable.  While the diversity of the ocean and the mountains creates uniquely different guest experiences, what truly bonds these two legendary resorts together is the unwavering commitment to world class service and facilities.”</w:t>
      </w:r>
    </w:p>
    <w:p w:rsidR="00DA7E03" w:rsidRPr="001569AB" w:rsidRDefault="00DA7E03" w:rsidP="00DA7E03">
      <w:pPr>
        <w:pStyle w:val="NoSpacing"/>
        <w:rPr>
          <w:rFonts w:asciiTheme="majorHAnsi" w:hAnsiTheme="majorHAnsi"/>
        </w:rPr>
      </w:pPr>
    </w:p>
    <w:p w:rsidR="00DA7E03" w:rsidRPr="001569AB" w:rsidRDefault="00DA7E03" w:rsidP="00DA7E03">
      <w:pPr>
        <w:pStyle w:val="NoSpacing"/>
        <w:rPr>
          <w:rFonts w:asciiTheme="majorHAnsi" w:hAnsiTheme="majorHAnsi"/>
        </w:rPr>
      </w:pPr>
      <w:r w:rsidRPr="001569AB">
        <w:rPr>
          <w:rFonts w:asciiTheme="majorHAnsi" w:hAnsiTheme="majorHAnsi"/>
        </w:rPr>
        <w:t>Sea Island, which includes The Cloister, The Lodge, Cottages, and The Inn at Sea Island recently opened a new 5,000-square-foot ballroom and 63 rooms at The Cloister.  This expansion provides enhanced flexibility for meetings, conferences, executive retreats, receptions and weddings and further positions the resort as an unparalleled choice for group and leisure travelers.</w:t>
      </w:r>
    </w:p>
    <w:p w:rsidR="00DA7E03" w:rsidRPr="001569AB" w:rsidRDefault="00DA7E03" w:rsidP="00DA7E03">
      <w:pPr>
        <w:pStyle w:val="NoSpacing"/>
        <w:rPr>
          <w:rFonts w:asciiTheme="majorHAnsi" w:hAnsiTheme="majorHAnsi"/>
        </w:rPr>
      </w:pPr>
    </w:p>
    <w:p w:rsidR="00DA7E03" w:rsidRPr="001569AB" w:rsidRDefault="00DA7E03" w:rsidP="00DA7E03">
      <w:pPr>
        <w:rPr>
          <w:rFonts w:asciiTheme="majorHAnsi" w:hAnsiTheme="majorHAnsi"/>
          <w:sz w:val="22"/>
          <w:szCs w:val="22"/>
        </w:rPr>
      </w:pPr>
      <w:r w:rsidRPr="001569AB">
        <w:rPr>
          <w:rFonts w:asciiTheme="majorHAnsi" w:hAnsiTheme="majorHAnsi"/>
          <w:b/>
          <w:bCs/>
          <w:sz w:val="22"/>
          <w:szCs w:val="22"/>
          <w:u w:val="single"/>
        </w:rPr>
        <w:t>About Sea Island</w:t>
      </w:r>
    </w:p>
    <w:p w:rsidR="00DA7E03" w:rsidRPr="001569AB" w:rsidRDefault="00DA7E03" w:rsidP="00DA7E03">
      <w:pPr>
        <w:pStyle w:val="NoSpacing"/>
        <w:rPr>
          <w:rFonts w:asciiTheme="majorHAnsi" w:hAnsiTheme="majorHAnsi"/>
        </w:rPr>
      </w:pPr>
      <w:r w:rsidRPr="001569AB">
        <w:rPr>
          <w:rFonts w:asciiTheme="majorHAnsi" w:hAnsiTheme="majorHAnsi"/>
        </w:rPr>
        <w:t xml:space="preserve">An exceptional destination appealing to those who appreciate gracious service and heartfelt hospitality, Sea Island is the home of two of the top 10 resorts in the Continental U.S., as recognized in the </w:t>
      </w:r>
      <w:r w:rsidRPr="001569AB">
        <w:rPr>
          <w:rFonts w:asciiTheme="majorHAnsi" w:hAnsiTheme="majorHAnsi"/>
          <w:i/>
          <w:iCs/>
        </w:rPr>
        <w:t xml:space="preserve">Travel + Leisure </w:t>
      </w:r>
      <w:r w:rsidRPr="001569AB">
        <w:rPr>
          <w:rFonts w:asciiTheme="majorHAnsi" w:hAnsiTheme="majorHAnsi"/>
        </w:rPr>
        <w:t xml:space="preserve">World’s Best Awards three years in a row.  With four Forbes Five-Star experiences -- The Cloister at Sea Island, The Lodge at Sea Island, The Spa at Sea Island, and the Georgian Room restaurant – and an extensive array of engaging nature adventures and recreational experiences, Sea Island entices families, outdoor and activity enthusiasts, and those simply wanting to refresh and recharge. It is the only resort in the world to have received four Forbes Five-Star awards for eight consecutive years. Located on the southeastern coast of Georgia, Sea Island features five miles of private beach, a Beach Club, tennis and squash centers, Yacht Club, Shooting School, and Camp Cloister. Well known as a family resort, Sea Island is steeped in golf tradition and is home to three championship golf courses, including Seaside and Plantation, home of the PGA Tour’s RSM Classic, as well as the nation’s finest Golf Performance </w:t>
      </w:r>
      <w:r w:rsidRPr="001569AB">
        <w:rPr>
          <w:rFonts w:asciiTheme="majorHAnsi" w:hAnsiTheme="majorHAnsi"/>
        </w:rPr>
        <w:lastRenderedPageBreak/>
        <w:t xml:space="preserve">Center. Located on St. Simons Island, The Inn at Sea Island offers comfortable, casual accommodations with access to many Sea Island amenities.  Guests may also enjoy nearby </w:t>
      </w:r>
      <w:proofErr w:type="spellStart"/>
      <w:r w:rsidRPr="001569AB">
        <w:rPr>
          <w:rFonts w:asciiTheme="majorHAnsi" w:hAnsiTheme="majorHAnsi"/>
        </w:rPr>
        <w:t>Broadfield</w:t>
      </w:r>
      <w:proofErr w:type="spellEnd"/>
      <w:r w:rsidRPr="001569AB">
        <w:rPr>
          <w:rFonts w:asciiTheme="majorHAnsi" w:hAnsiTheme="majorHAnsi"/>
        </w:rPr>
        <w:t xml:space="preserve">, a Sea Island Sporting Club and Lodge, offering a variety of seasonal hunting, fishing, sporting and organic culinary opportunities.  Renowned for its hospitality, Sea Island has been creating life-long traditions for discerning travelers and offering real estate ownership opportunities since 1928.  </w:t>
      </w:r>
    </w:p>
    <w:p w:rsidR="00DA7E03" w:rsidRPr="001569AB" w:rsidRDefault="00DA7E03" w:rsidP="00DA7E03">
      <w:pPr>
        <w:rPr>
          <w:rFonts w:asciiTheme="majorHAnsi" w:hAnsiTheme="majorHAnsi"/>
          <w:b/>
          <w:sz w:val="22"/>
          <w:szCs w:val="22"/>
          <w:u w:val="single"/>
        </w:rPr>
      </w:pPr>
    </w:p>
    <w:p w:rsidR="00DA7E03" w:rsidRPr="001569AB" w:rsidRDefault="00DA7E03" w:rsidP="00DA7E03">
      <w:pPr>
        <w:rPr>
          <w:rFonts w:asciiTheme="majorHAnsi" w:hAnsiTheme="majorHAnsi"/>
          <w:b/>
          <w:sz w:val="22"/>
          <w:szCs w:val="22"/>
          <w:u w:val="single"/>
        </w:rPr>
      </w:pPr>
      <w:r w:rsidRPr="001569AB">
        <w:rPr>
          <w:rFonts w:asciiTheme="majorHAnsi" w:hAnsiTheme="majorHAnsi"/>
          <w:b/>
          <w:sz w:val="22"/>
          <w:szCs w:val="22"/>
          <w:u w:val="single"/>
        </w:rPr>
        <w:t>About The Broadmoor</w:t>
      </w:r>
    </w:p>
    <w:p w:rsidR="00DA7E03" w:rsidRPr="001569AB" w:rsidRDefault="00DA7E03" w:rsidP="00DA7E03">
      <w:pPr>
        <w:rPr>
          <w:rFonts w:asciiTheme="majorHAnsi" w:hAnsiTheme="majorHAnsi"/>
          <w:sz w:val="22"/>
          <w:szCs w:val="22"/>
        </w:rPr>
      </w:pPr>
      <w:r w:rsidRPr="001569AB">
        <w:rPr>
          <w:rFonts w:asciiTheme="majorHAnsi" w:hAnsiTheme="majorHAnsi"/>
          <w:sz w:val="22"/>
          <w:szCs w:val="22"/>
        </w:rPr>
        <w:t>The Broadmoor is the longest consecutive winner of the Forbes Five-Star and AAA Five-Diamond awards for excellence. Situated at the gateway to the Colorado Rocky Mountains in Colorado Springs, the resort and Wilderness properties combined encompass 5,000 acres. The resort campus has 779 rooms and suites and includes three championship golf courses, a Forbes Five-Star spa and fitness center, nationally recognized tennis staff and program, 26 retail boutiques and 10 restaurants, including Colorado’s only Forbes Five-Star, AAA Five - Diamond restaurant Penrose Room, and 10 cafes and lounges. The new “BROADMOOR Wilderness Experience” encompasses The Broadmoor’s Ranch at Emerald Valley, Cloud Camp and The BROADMOOR Fishing Camp. Broadmoor attractions include the Pikes Peak Cog Railway, Seven Falls and The Broadmoor Soaring Adventure. Colorado Springs is serviced with non-stop flights via Alaska Airlines, Allegiant, American, Delta, Frontier and United. With connections to worldwide destinations, Denver International Airport hosts more than 1,600 national and international flights daily.</w:t>
      </w:r>
    </w:p>
    <w:p w:rsidR="00DA7E03" w:rsidRPr="001569AB" w:rsidRDefault="00DA7E03" w:rsidP="00DA7E03">
      <w:pPr>
        <w:pStyle w:val="NoSpacing"/>
        <w:rPr>
          <w:rFonts w:asciiTheme="majorHAnsi" w:hAnsiTheme="majorHAnsi"/>
        </w:rPr>
      </w:pPr>
    </w:p>
    <w:p w:rsidR="00DA7E03" w:rsidRPr="001569AB" w:rsidRDefault="00DA7E03" w:rsidP="00DA7E03">
      <w:pPr>
        <w:pStyle w:val="NoSpacing"/>
        <w:jc w:val="center"/>
        <w:rPr>
          <w:rFonts w:asciiTheme="majorHAnsi" w:hAnsiTheme="majorHAnsi"/>
        </w:rPr>
      </w:pPr>
      <w:r w:rsidRPr="001569AB">
        <w:rPr>
          <w:rFonts w:asciiTheme="majorHAnsi" w:hAnsiTheme="majorHAnsi"/>
        </w:rPr>
        <w:t>##</w:t>
      </w:r>
    </w:p>
    <w:p w:rsidR="00DA7E03" w:rsidRPr="001569AB" w:rsidRDefault="00DA7E03" w:rsidP="00DA7E03">
      <w:pPr>
        <w:pStyle w:val="NoSpacing"/>
        <w:jc w:val="center"/>
        <w:rPr>
          <w:rFonts w:asciiTheme="majorHAnsi" w:hAnsiTheme="majorHAnsi"/>
        </w:rPr>
      </w:pPr>
    </w:p>
    <w:p w:rsidR="00DA7E03" w:rsidRPr="001569AB" w:rsidRDefault="00DA7E03" w:rsidP="00DA7E03">
      <w:pPr>
        <w:pStyle w:val="NoSpacing"/>
        <w:rPr>
          <w:rFonts w:asciiTheme="majorHAnsi" w:hAnsiTheme="majorHAnsi"/>
        </w:rPr>
      </w:pPr>
      <w:r w:rsidRPr="001569AB">
        <w:rPr>
          <w:rFonts w:asciiTheme="majorHAnsi" w:hAnsiTheme="majorHAnsi"/>
        </w:rPr>
        <w:t>For more information/Sea Island:</w:t>
      </w:r>
    </w:p>
    <w:p w:rsidR="00DA7E03" w:rsidRPr="001569AB" w:rsidRDefault="00DA7E03" w:rsidP="00DA7E03">
      <w:pPr>
        <w:pStyle w:val="NoSpacing1"/>
        <w:rPr>
          <w:rFonts w:asciiTheme="majorHAnsi" w:hAnsiTheme="majorHAnsi"/>
        </w:rPr>
      </w:pPr>
      <w:r w:rsidRPr="001569AB">
        <w:rPr>
          <w:rFonts w:asciiTheme="majorHAnsi" w:hAnsiTheme="majorHAnsi"/>
        </w:rPr>
        <w:t>Courtney Long/Hannah Nelson</w:t>
      </w:r>
    </w:p>
    <w:p w:rsidR="00DA7E03" w:rsidRPr="001569AB" w:rsidRDefault="00DA7E03" w:rsidP="00DA7E03">
      <w:pPr>
        <w:pStyle w:val="NoSpacing1"/>
        <w:rPr>
          <w:rFonts w:asciiTheme="majorHAnsi" w:hAnsiTheme="majorHAnsi"/>
        </w:rPr>
      </w:pPr>
      <w:r w:rsidRPr="001569AB">
        <w:rPr>
          <w:rFonts w:asciiTheme="majorHAnsi" w:hAnsiTheme="majorHAnsi"/>
        </w:rPr>
        <w:t>Nancy J. Friedman PR</w:t>
      </w:r>
    </w:p>
    <w:p w:rsidR="00DA7E03" w:rsidRPr="001569AB" w:rsidRDefault="00DA7E03" w:rsidP="00DA7E03">
      <w:pPr>
        <w:pStyle w:val="NoSpacing1"/>
        <w:rPr>
          <w:rFonts w:asciiTheme="majorHAnsi" w:hAnsiTheme="majorHAnsi"/>
        </w:rPr>
      </w:pPr>
      <w:r w:rsidRPr="001569AB">
        <w:rPr>
          <w:rFonts w:asciiTheme="majorHAnsi" w:hAnsiTheme="majorHAnsi"/>
        </w:rPr>
        <w:t>212-228-1500</w:t>
      </w:r>
    </w:p>
    <w:p w:rsidR="00DA7E03" w:rsidRPr="001569AB" w:rsidRDefault="00B21AEF" w:rsidP="00DA7E03">
      <w:pPr>
        <w:pStyle w:val="NoSpacing"/>
        <w:rPr>
          <w:rFonts w:asciiTheme="majorHAnsi" w:hAnsiTheme="majorHAnsi"/>
          <w:color w:val="000000"/>
        </w:rPr>
      </w:pPr>
      <w:hyperlink r:id="rId9" w:history="1">
        <w:r w:rsidR="00DA7E03" w:rsidRPr="001569AB">
          <w:rPr>
            <w:rStyle w:val="Hyperlink"/>
            <w:rFonts w:asciiTheme="majorHAnsi" w:hAnsiTheme="majorHAnsi"/>
            <w:color w:val="000000"/>
          </w:rPr>
          <w:t>Courtney@NJFPR.com</w:t>
        </w:r>
      </w:hyperlink>
      <w:r w:rsidR="00DA7E03" w:rsidRPr="001569AB">
        <w:rPr>
          <w:rFonts w:asciiTheme="majorHAnsi" w:hAnsiTheme="majorHAnsi"/>
          <w:color w:val="000000"/>
        </w:rPr>
        <w:t xml:space="preserve">; </w:t>
      </w:r>
      <w:hyperlink r:id="rId10" w:history="1">
        <w:r w:rsidR="00DA7E03" w:rsidRPr="001569AB">
          <w:rPr>
            <w:rStyle w:val="Hyperlink"/>
            <w:rFonts w:asciiTheme="majorHAnsi" w:hAnsiTheme="majorHAnsi"/>
            <w:color w:val="000000"/>
          </w:rPr>
          <w:t>Hannah@NJFPR.com</w:t>
        </w:r>
      </w:hyperlink>
    </w:p>
    <w:p w:rsidR="00DA7E03" w:rsidRPr="001569AB" w:rsidRDefault="00DA7E03" w:rsidP="00DA7E03">
      <w:pPr>
        <w:pStyle w:val="NoSpacing"/>
        <w:rPr>
          <w:rFonts w:asciiTheme="majorHAnsi" w:hAnsiTheme="majorHAnsi"/>
        </w:rPr>
      </w:pPr>
    </w:p>
    <w:p w:rsidR="00DA7E03" w:rsidRPr="001569AB" w:rsidRDefault="00DA7E03" w:rsidP="00DA7E03">
      <w:pPr>
        <w:pStyle w:val="NoSpacing"/>
        <w:rPr>
          <w:rFonts w:asciiTheme="majorHAnsi" w:hAnsiTheme="majorHAnsi"/>
        </w:rPr>
      </w:pPr>
      <w:r w:rsidRPr="001569AB">
        <w:rPr>
          <w:rFonts w:asciiTheme="majorHAnsi" w:hAnsiTheme="majorHAnsi"/>
        </w:rPr>
        <w:t>For more information/The Broadmoor:</w:t>
      </w:r>
    </w:p>
    <w:p w:rsidR="00DA7E03" w:rsidRPr="001569AB" w:rsidRDefault="00DA7E03" w:rsidP="00DA7E03">
      <w:pPr>
        <w:pStyle w:val="NoSpacing1"/>
        <w:rPr>
          <w:rFonts w:asciiTheme="majorHAnsi" w:hAnsiTheme="majorHAnsi"/>
        </w:rPr>
      </w:pPr>
      <w:r w:rsidRPr="001569AB">
        <w:rPr>
          <w:rFonts w:asciiTheme="majorHAnsi" w:hAnsiTheme="majorHAnsi"/>
        </w:rPr>
        <w:t>A</w:t>
      </w:r>
      <w:r w:rsidR="00E7645B">
        <w:rPr>
          <w:rFonts w:asciiTheme="majorHAnsi" w:hAnsiTheme="majorHAnsi"/>
        </w:rPr>
        <w:t>l</w:t>
      </w:r>
      <w:r w:rsidRPr="001569AB">
        <w:rPr>
          <w:rFonts w:asciiTheme="majorHAnsi" w:hAnsiTheme="majorHAnsi"/>
        </w:rPr>
        <w:t>lison Scott</w:t>
      </w:r>
    </w:p>
    <w:p w:rsidR="00DA7E03" w:rsidRPr="001569AB" w:rsidRDefault="00DA7E03" w:rsidP="00DA7E03">
      <w:pPr>
        <w:pStyle w:val="NoSpacing1"/>
        <w:rPr>
          <w:rFonts w:asciiTheme="majorHAnsi" w:hAnsiTheme="majorHAnsi"/>
        </w:rPr>
      </w:pPr>
      <w:r w:rsidRPr="001569AB">
        <w:rPr>
          <w:rFonts w:asciiTheme="majorHAnsi" w:hAnsiTheme="majorHAnsi"/>
        </w:rPr>
        <w:t>The Broadmoor</w:t>
      </w:r>
    </w:p>
    <w:p w:rsidR="00DA7E03" w:rsidRPr="001569AB" w:rsidRDefault="00DA7E03" w:rsidP="00DA7E03">
      <w:pPr>
        <w:pStyle w:val="NoSpacing1"/>
        <w:rPr>
          <w:rFonts w:asciiTheme="majorHAnsi" w:hAnsiTheme="majorHAnsi"/>
        </w:rPr>
      </w:pPr>
      <w:r w:rsidRPr="001569AB">
        <w:rPr>
          <w:rFonts w:asciiTheme="majorHAnsi" w:hAnsiTheme="majorHAnsi"/>
        </w:rPr>
        <w:t xml:space="preserve">719-577-5718 </w:t>
      </w:r>
    </w:p>
    <w:p w:rsidR="00DA7E03" w:rsidRPr="001569AB" w:rsidRDefault="00B21AEF" w:rsidP="00DA7E03">
      <w:pPr>
        <w:pStyle w:val="NoSpacing"/>
        <w:rPr>
          <w:rFonts w:asciiTheme="majorHAnsi" w:hAnsiTheme="majorHAnsi"/>
        </w:rPr>
      </w:pPr>
      <w:hyperlink r:id="rId11" w:history="1">
        <w:r w:rsidR="00DA7E03" w:rsidRPr="001569AB">
          <w:rPr>
            <w:rStyle w:val="Hyperlink"/>
            <w:rFonts w:asciiTheme="majorHAnsi" w:hAnsiTheme="majorHAnsi"/>
          </w:rPr>
          <w:t>ascott@broadmoor.com</w:t>
        </w:r>
      </w:hyperlink>
      <w:r w:rsidR="00DA7E03" w:rsidRPr="001569AB">
        <w:rPr>
          <w:rFonts w:asciiTheme="majorHAnsi" w:hAnsiTheme="majorHAnsi"/>
        </w:rPr>
        <w:t xml:space="preserve">  </w:t>
      </w:r>
    </w:p>
    <w:p w:rsidR="00DA7E03" w:rsidRPr="001569AB" w:rsidRDefault="00DA7E03" w:rsidP="00DA7E03">
      <w:pPr>
        <w:pStyle w:val="NoSpacing"/>
        <w:rPr>
          <w:rFonts w:asciiTheme="majorHAnsi" w:hAnsiTheme="majorHAnsi"/>
        </w:rPr>
      </w:pPr>
      <w:r w:rsidRPr="001569AB">
        <w:rPr>
          <w:rFonts w:asciiTheme="majorHAnsi" w:hAnsiTheme="majorHAnsi"/>
        </w:rPr>
        <w:t xml:space="preserve"> </w:t>
      </w:r>
    </w:p>
    <w:p w:rsidR="00DA7E03" w:rsidRPr="001569AB" w:rsidRDefault="00DA7E03" w:rsidP="00DA7E03">
      <w:pPr>
        <w:pStyle w:val="NoSpacing"/>
        <w:rPr>
          <w:rFonts w:asciiTheme="majorHAnsi" w:hAnsiTheme="majorHAnsi"/>
        </w:rPr>
      </w:pPr>
    </w:p>
    <w:p w:rsidR="00DA7E03" w:rsidRPr="001569AB" w:rsidRDefault="00DA7E03" w:rsidP="00DA7E03">
      <w:pPr>
        <w:rPr>
          <w:rFonts w:asciiTheme="majorHAnsi" w:hAnsiTheme="majorHAnsi"/>
          <w:sz w:val="22"/>
          <w:szCs w:val="22"/>
        </w:rPr>
      </w:pPr>
    </w:p>
    <w:p w:rsidR="00DA7E03" w:rsidRPr="001569AB" w:rsidRDefault="00DA7E03">
      <w:pPr>
        <w:rPr>
          <w:rFonts w:asciiTheme="majorHAnsi" w:hAnsiTheme="majorHAnsi"/>
          <w:sz w:val="22"/>
          <w:szCs w:val="22"/>
        </w:rPr>
      </w:pPr>
    </w:p>
    <w:sectPr w:rsidR="00DA7E03" w:rsidRPr="001569AB" w:rsidSect="00E034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F78"/>
    <w:rsid w:val="001569AB"/>
    <w:rsid w:val="003D3416"/>
    <w:rsid w:val="00470212"/>
    <w:rsid w:val="00B21AEF"/>
    <w:rsid w:val="00B27F78"/>
    <w:rsid w:val="00D94506"/>
    <w:rsid w:val="00DA7E03"/>
    <w:rsid w:val="00E03499"/>
    <w:rsid w:val="00E7645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F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7F78"/>
    <w:rPr>
      <w:rFonts w:ascii="Lucida Grande" w:hAnsi="Lucida Grande" w:cs="Lucida Grande"/>
      <w:sz w:val="18"/>
      <w:szCs w:val="18"/>
    </w:rPr>
  </w:style>
  <w:style w:type="paragraph" w:styleId="NoSpacing">
    <w:name w:val="No Spacing"/>
    <w:uiPriority w:val="1"/>
    <w:qFormat/>
    <w:rsid w:val="00DA7E03"/>
    <w:rPr>
      <w:rFonts w:ascii="Calibri" w:eastAsia="Calibri" w:hAnsi="Calibri" w:cs="Times New Roman"/>
      <w:sz w:val="22"/>
      <w:szCs w:val="22"/>
    </w:rPr>
  </w:style>
  <w:style w:type="character" w:styleId="Hyperlink">
    <w:name w:val="Hyperlink"/>
    <w:uiPriority w:val="99"/>
    <w:unhideWhenUsed/>
    <w:rsid w:val="00DA7E03"/>
    <w:rPr>
      <w:color w:val="0000FF"/>
      <w:u w:val="single"/>
    </w:rPr>
  </w:style>
  <w:style w:type="paragraph" w:customStyle="1" w:styleId="NoSpacing1">
    <w:name w:val="No Spacing1"/>
    <w:basedOn w:val="Normal"/>
    <w:uiPriority w:val="99"/>
    <w:rsid w:val="00DA7E03"/>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F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7F78"/>
    <w:rPr>
      <w:rFonts w:ascii="Lucida Grande" w:hAnsi="Lucida Grande" w:cs="Lucida Grande"/>
      <w:sz w:val="18"/>
      <w:szCs w:val="18"/>
    </w:rPr>
  </w:style>
  <w:style w:type="paragraph" w:styleId="NoSpacing">
    <w:name w:val="No Spacing"/>
    <w:uiPriority w:val="1"/>
    <w:qFormat/>
    <w:rsid w:val="00DA7E03"/>
    <w:rPr>
      <w:rFonts w:ascii="Calibri" w:eastAsia="Calibri" w:hAnsi="Calibri" w:cs="Times New Roman"/>
      <w:sz w:val="22"/>
      <w:szCs w:val="22"/>
    </w:rPr>
  </w:style>
  <w:style w:type="character" w:styleId="Hyperlink">
    <w:name w:val="Hyperlink"/>
    <w:uiPriority w:val="99"/>
    <w:unhideWhenUsed/>
    <w:rsid w:val="00DA7E03"/>
    <w:rPr>
      <w:color w:val="0000FF"/>
      <w:u w:val="single"/>
    </w:rPr>
  </w:style>
  <w:style w:type="paragraph" w:customStyle="1" w:styleId="NoSpacing1">
    <w:name w:val="No Spacing1"/>
    <w:basedOn w:val="Normal"/>
    <w:uiPriority w:val="99"/>
    <w:rsid w:val="00DA7E03"/>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emf"/><Relationship Id="rId11" Type="http://schemas.openxmlformats.org/officeDocument/2006/relationships/hyperlink" Target="mailto:ascott@broadmoor.com" TargetMode="External"/><Relationship Id="rId5" Type="http://schemas.openxmlformats.org/officeDocument/2006/relationships/image" Target="media/image1.emf"/><Relationship Id="rId10" Type="http://schemas.openxmlformats.org/officeDocument/2006/relationships/hyperlink" Target="mailto:Hannah@NJFPR.com" TargetMode="External"/><Relationship Id="rId4" Type="http://schemas.openxmlformats.org/officeDocument/2006/relationships/webSettings" Target="webSettings.xml"/><Relationship Id="rId9" Type="http://schemas.openxmlformats.org/officeDocument/2006/relationships/hyperlink" Target="mailto:Courtney@NJF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Sea Island Company</Company>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Walton</dc:creator>
  <cp:lastModifiedBy>Allison Scott</cp:lastModifiedBy>
  <cp:revision>3</cp:revision>
  <dcterms:created xsi:type="dcterms:W3CDTF">2016-06-13T22:31:00Z</dcterms:created>
  <dcterms:modified xsi:type="dcterms:W3CDTF">2016-06-13T22:33:00Z</dcterms:modified>
</cp:coreProperties>
</file>