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E0E58" w14:textId="5F05B872" w:rsidR="00910491" w:rsidRPr="00910491" w:rsidRDefault="00910491" w:rsidP="00814D92">
      <w:pPr>
        <w:pStyle w:val="BodyTextIndent"/>
        <w:spacing w:line="240" w:lineRule="exact"/>
        <w:ind w:left="1800"/>
        <w:rPr>
          <w:rFonts w:asciiTheme="minorHAnsi" w:hAnsiTheme="minorHAnsi" w:cs="Arial"/>
          <w:b/>
          <w:bCs/>
          <w:noProof/>
          <w:sz w:val="22"/>
          <w:szCs w:val="22"/>
        </w:rPr>
      </w:pPr>
      <w:bookmarkStart w:id="0" w:name="OLE_LINK5"/>
      <w:bookmarkStart w:id="1" w:name="OLE_LINK6"/>
      <w:r w:rsidRPr="00910491">
        <w:rPr>
          <w:rFonts w:asciiTheme="minorHAnsi" w:hAnsiTheme="minorHAnsi" w:cs="Arial"/>
          <w:b/>
          <w:bCs/>
          <w:noProof/>
          <w:sz w:val="22"/>
          <w:szCs w:val="22"/>
        </w:rPr>
        <w:t>For additional information:</w:t>
      </w:r>
    </w:p>
    <w:p w14:paraId="001920A3" w14:textId="77777777" w:rsidR="00910491" w:rsidRDefault="00910491" w:rsidP="00814D92">
      <w:pPr>
        <w:pStyle w:val="BodyTextIndent"/>
        <w:spacing w:line="240" w:lineRule="exact"/>
        <w:ind w:left="1800"/>
        <w:rPr>
          <w:rFonts w:asciiTheme="minorHAnsi" w:hAnsiTheme="minorHAnsi" w:cs="Arial"/>
          <w:bCs/>
          <w:noProof/>
          <w:sz w:val="22"/>
          <w:szCs w:val="22"/>
        </w:rPr>
      </w:pPr>
    </w:p>
    <w:p w14:paraId="6ED18EDF" w14:textId="77777777" w:rsidR="00814D92" w:rsidRPr="009F7228" w:rsidRDefault="005825A1" w:rsidP="00814D92">
      <w:pPr>
        <w:pStyle w:val="BodyTextIndent"/>
        <w:spacing w:line="240" w:lineRule="exac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 w:rsidRPr="009F7228">
        <w:rPr>
          <w:rFonts w:asciiTheme="minorHAnsi" w:hAnsiTheme="minorHAnsi" w:cs="Arial"/>
          <w:bCs/>
          <w:noProof/>
          <w:sz w:val="22"/>
          <w:szCs w:val="22"/>
        </w:rPr>
        <w:t>Sandra Knight, APR</w:t>
      </w:r>
      <w:r w:rsidR="00814D92" w:rsidRPr="009F7228">
        <w:rPr>
          <w:rFonts w:asciiTheme="minorHAnsi" w:hAnsiTheme="minorHAnsi" w:cs="Arial"/>
          <w:bCs/>
          <w:noProof/>
          <w:sz w:val="22"/>
          <w:szCs w:val="22"/>
        </w:rPr>
        <w:tab/>
      </w:r>
    </w:p>
    <w:p w14:paraId="786301A9" w14:textId="77777777" w:rsidR="00814D92" w:rsidRPr="009F7228" w:rsidRDefault="00183648" w:rsidP="00814D92">
      <w:pPr>
        <w:spacing w:line="240" w:lineRule="exact"/>
        <w:ind w:left="1800"/>
        <w:rPr>
          <w:rFonts w:asciiTheme="minorHAnsi" w:hAnsiTheme="minorHAnsi" w:cs="Arial"/>
          <w:sz w:val="22"/>
          <w:szCs w:val="22"/>
        </w:rPr>
      </w:pPr>
      <w:hyperlink r:id="rId8" w:history="1">
        <w:r w:rsidR="00AE472D" w:rsidRPr="009F7228">
          <w:rPr>
            <w:rStyle w:val="Hyperlink"/>
            <w:rFonts w:asciiTheme="minorHAnsi" w:hAnsiTheme="minorHAnsi" w:cs="Arial"/>
          </w:rPr>
          <w:t>sandra.knight@smithgroupjjr.com</w:t>
        </w:r>
      </w:hyperlink>
      <w:r w:rsidR="00814D92" w:rsidRPr="009F7228">
        <w:rPr>
          <w:rFonts w:asciiTheme="minorHAnsi" w:hAnsiTheme="minorHAnsi" w:cs="Arial"/>
          <w:sz w:val="22"/>
          <w:szCs w:val="22"/>
        </w:rPr>
        <w:tab/>
      </w:r>
      <w:r w:rsidR="00814D92" w:rsidRPr="009F7228">
        <w:rPr>
          <w:rFonts w:asciiTheme="minorHAnsi" w:hAnsiTheme="minorHAnsi" w:cs="Arial"/>
          <w:sz w:val="22"/>
          <w:szCs w:val="22"/>
        </w:rPr>
        <w:tab/>
      </w:r>
      <w:r w:rsidR="00814D92" w:rsidRPr="009F7228">
        <w:rPr>
          <w:rFonts w:asciiTheme="minorHAnsi" w:hAnsiTheme="minorHAnsi" w:cs="Arial"/>
          <w:sz w:val="22"/>
          <w:szCs w:val="22"/>
        </w:rPr>
        <w:tab/>
      </w:r>
    </w:p>
    <w:p w14:paraId="0943ABF4" w14:textId="77777777" w:rsidR="00747063" w:rsidRDefault="005825A1" w:rsidP="00814D92">
      <w:pPr>
        <w:spacing w:line="240" w:lineRule="exact"/>
        <w:ind w:left="1800"/>
        <w:rPr>
          <w:rFonts w:asciiTheme="minorHAnsi" w:hAnsiTheme="minorHAnsi" w:cs="Arial"/>
          <w:sz w:val="22"/>
          <w:szCs w:val="22"/>
        </w:rPr>
      </w:pPr>
      <w:r w:rsidRPr="009F7228">
        <w:rPr>
          <w:rFonts w:asciiTheme="minorHAnsi" w:hAnsiTheme="minorHAnsi" w:cs="Arial"/>
          <w:sz w:val="22"/>
          <w:szCs w:val="22"/>
        </w:rPr>
        <w:t>313.442.8470</w:t>
      </w:r>
    </w:p>
    <w:p w14:paraId="0428775A" w14:textId="77777777" w:rsidR="00747063" w:rsidRDefault="00747063" w:rsidP="00814D92">
      <w:pPr>
        <w:spacing w:line="240" w:lineRule="exact"/>
        <w:ind w:left="1800"/>
        <w:rPr>
          <w:rFonts w:asciiTheme="minorHAnsi" w:hAnsiTheme="minorHAnsi" w:cs="Arial"/>
          <w:sz w:val="22"/>
          <w:szCs w:val="22"/>
        </w:rPr>
      </w:pPr>
    </w:p>
    <w:p w14:paraId="37C85085" w14:textId="7981E632" w:rsidR="00814D92" w:rsidRPr="00EA4C4D" w:rsidRDefault="00814D92" w:rsidP="00910491">
      <w:pPr>
        <w:spacing w:line="240" w:lineRule="exact"/>
        <w:rPr>
          <w:rFonts w:ascii="Arial Narrow" w:hAnsi="Arial Narrow" w:cs="Arial"/>
          <w:b/>
          <w:sz w:val="22"/>
          <w:szCs w:val="22"/>
        </w:rPr>
      </w:pPr>
    </w:p>
    <w:p w14:paraId="1AC5BFE2" w14:textId="6FA3A7FA" w:rsidR="004D3052" w:rsidRDefault="008B16FD" w:rsidP="00F4025C">
      <w:pPr>
        <w:spacing w:line="276" w:lineRule="auto"/>
        <w:ind w:left="180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SmithGroupJJR’s</w:t>
      </w:r>
      <w:r w:rsidR="00814D92" w:rsidRPr="005825A1">
        <w:rPr>
          <w:rFonts w:asciiTheme="minorHAnsi" w:hAnsiTheme="minorHAnsi" w:cs="Arial"/>
          <w:b/>
          <w:sz w:val="28"/>
          <w:szCs w:val="28"/>
        </w:rPr>
        <w:t xml:space="preserve"> </w:t>
      </w:r>
      <w:r w:rsidR="009E34C2">
        <w:rPr>
          <w:rFonts w:asciiTheme="minorHAnsi" w:hAnsiTheme="minorHAnsi" w:cs="Arial"/>
          <w:b/>
          <w:sz w:val="28"/>
          <w:szCs w:val="28"/>
        </w:rPr>
        <w:t>Alek Zarifian</w:t>
      </w:r>
      <w:r w:rsidR="005825A1" w:rsidRPr="005825A1">
        <w:rPr>
          <w:rFonts w:asciiTheme="minorHAnsi" w:hAnsiTheme="minorHAnsi" w:cs="Arial"/>
          <w:b/>
          <w:sz w:val="28"/>
          <w:szCs w:val="28"/>
        </w:rPr>
        <w:t xml:space="preserve"> </w:t>
      </w:r>
      <w:r w:rsidR="00814D92" w:rsidRPr="005825A1">
        <w:rPr>
          <w:rFonts w:asciiTheme="minorHAnsi" w:hAnsiTheme="minorHAnsi" w:cs="Arial"/>
          <w:b/>
          <w:sz w:val="28"/>
          <w:szCs w:val="28"/>
        </w:rPr>
        <w:t xml:space="preserve">Elevated to Fellow of the </w:t>
      </w:r>
    </w:p>
    <w:p w14:paraId="2F5EF21B" w14:textId="77777777" w:rsidR="00945EF5" w:rsidRDefault="00814D92" w:rsidP="00F4025C">
      <w:pPr>
        <w:spacing w:line="276" w:lineRule="auto"/>
        <w:ind w:left="1800"/>
        <w:rPr>
          <w:rFonts w:asciiTheme="minorHAnsi" w:hAnsiTheme="minorHAnsi" w:cs="Arial"/>
          <w:b/>
          <w:sz w:val="28"/>
          <w:szCs w:val="28"/>
        </w:rPr>
      </w:pPr>
      <w:r w:rsidRPr="005825A1">
        <w:rPr>
          <w:rFonts w:asciiTheme="minorHAnsi" w:hAnsiTheme="minorHAnsi" w:cs="Arial"/>
          <w:b/>
          <w:sz w:val="28"/>
          <w:szCs w:val="28"/>
        </w:rPr>
        <w:t>American Institute of Architects</w:t>
      </w:r>
    </w:p>
    <w:p w14:paraId="567EFA65" w14:textId="77777777" w:rsidR="00B264C3" w:rsidRDefault="00B264C3" w:rsidP="00814D92">
      <w:pPr>
        <w:spacing w:line="300" w:lineRule="atLeast"/>
        <w:ind w:left="1800"/>
        <w:rPr>
          <w:rFonts w:asciiTheme="minorHAnsi" w:hAnsiTheme="minorHAnsi" w:cs="Arial"/>
          <w:b/>
          <w:i/>
        </w:rPr>
      </w:pPr>
    </w:p>
    <w:p w14:paraId="687AC7B4" w14:textId="51B546DC" w:rsidR="004260E8" w:rsidRPr="00B264C3" w:rsidRDefault="00B264C3" w:rsidP="00814D92">
      <w:pPr>
        <w:spacing w:line="300" w:lineRule="atLeast"/>
        <w:ind w:left="1800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Zarifian is senior</w:t>
      </w:r>
      <w:r w:rsidRPr="00B264C3">
        <w:rPr>
          <w:rFonts w:asciiTheme="minorHAnsi" w:hAnsiTheme="minorHAnsi" w:cs="Arial"/>
          <w:b/>
          <w:i/>
        </w:rPr>
        <w:t xml:space="preserve"> designer for several of Southern California’s largest healthcare projects</w:t>
      </w:r>
    </w:p>
    <w:p w14:paraId="6B2FBB77" w14:textId="77777777" w:rsidR="00B264C3" w:rsidRDefault="00B264C3" w:rsidP="00814D92">
      <w:pPr>
        <w:spacing w:line="300" w:lineRule="atLeast"/>
        <w:ind w:left="1800"/>
        <w:rPr>
          <w:rFonts w:asciiTheme="minorHAnsi" w:hAnsiTheme="minorHAnsi" w:cs="Arial"/>
          <w:b/>
          <w:sz w:val="28"/>
          <w:szCs w:val="28"/>
        </w:rPr>
      </w:pPr>
    </w:p>
    <w:p w14:paraId="6305C459" w14:textId="5A2A7BD6" w:rsidR="009F7228" w:rsidRDefault="009E34C2" w:rsidP="00D51F05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Los Angeles</w:t>
      </w:r>
      <w:r w:rsidR="00963BD1" w:rsidRPr="00DF3C22">
        <w:rPr>
          <w:rFonts w:asciiTheme="minorHAnsi" w:hAnsiTheme="minorHAnsi" w:cs="Arial"/>
          <w:b/>
          <w:sz w:val="22"/>
          <w:szCs w:val="22"/>
        </w:rPr>
        <w:t>, C</w:t>
      </w:r>
      <w:r w:rsidR="00102526" w:rsidRPr="00DF3C22">
        <w:rPr>
          <w:rFonts w:asciiTheme="minorHAnsi" w:hAnsiTheme="minorHAnsi" w:cs="Arial"/>
          <w:b/>
          <w:sz w:val="22"/>
          <w:szCs w:val="22"/>
        </w:rPr>
        <w:t>alif.</w:t>
      </w:r>
      <w:r w:rsidR="004D4685">
        <w:rPr>
          <w:rFonts w:asciiTheme="minorHAnsi" w:hAnsiTheme="minorHAnsi" w:cs="Arial"/>
          <w:b/>
          <w:sz w:val="22"/>
          <w:szCs w:val="22"/>
        </w:rPr>
        <w:t xml:space="preserve">, June </w:t>
      </w:r>
      <w:r w:rsidR="00E07C0C">
        <w:rPr>
          <w:rFonts w:asciiTheme="minorHAnsi" w:hAnsiTheme="minorHAnsi" w:cs="Arial"/>
          <w:b/>
          <w:sz w:val="22"/>
          <w:szCs w:val="22"/>
        </w:rPr>
        <w:t>14</w:t>
      </w:r>
      <w:r w:rsidR="00FB30CB">
        <w:rPr>
          <w:rFonts w:asciiTheme="minorHAnsi" w:hAnsiTheme="minorHAnsi" w:cs="Arial"/>
          <w:b/>
          <w:sz w:val="22"/>
          <w:szCs w:val="22"/>
        </w:rPr>
        <w:t>, 2016</w:t>
      </w:r>
      <w:r w:rsidR="008E6242" w:rsidRPr="00DF3C22">
        <w:rPr>
          <w:rFonts w:asciiTheme="minorHAnsi" w:hAnsiTheme="minorHAnsi" w:cs="Arial"/>
          <w:b/>
          <w:sz w:val="22"/>
          <w:szCs w:val="22"/>
        </w:rPr>
        <w:t xml:space="preserve"> </w:t>
      </w:r>
      <w:r w:rsidR="008E6242" w:rsidRPr="00DF3C22">
        <w:rPr>
          <w:rFonts w:asciiTheme="minorHAnsi" w:hAnsiTheme="minorHAnsi" w:cs="Arial"/>
          <w:sz w:val="22"/>
          <w:szCs w:val="22"/>
        </w:rPr>
        <w:t>–</w:t>
      </w:r>
      <w:r w:rsidR="005E3DE0" w:rsidRPr="00DF3C22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E00DB9" w:rsidRPr="00DF3C22">
          <w:rPr>
            <w:rStyle w:val="Hyperlink"/>
            <w:rFonts w:asciiTheme="minorHAnsi" w:hAnsiTheme="minorHAnsi" w:cs="Arial"/>
          </w:rPr>
          <w:t>SmithGroupJJR</w:t>
        </w:r>
      </w:hyperlink>
      <w:r w:rsidR="008E6242" w:rsidRPr="00DF3C22">
        <w:rPr>
          <w:rFonts w:asciiTheme="minorHAnsi" w:hAnsiTheme="minorHAnsi" w:cs="Arial"/>
          <w:sz w:val="22"/>
          <w:szCs w:val="22"/>
        </w:rPr>
        <w:t>, one of the nation’s le</w:t>
      </w:r>
      <w:r w:rsidR="003458B5" w:rsidRPr="00DF3C22">
        <w:rPr>
          <w:rFonts w:asciiTheme="minorHAnsi" w:hAnsiTheme="minorHAnsi" w:cs="Arial"/>
          <w:sz w:val="22"/>
          <w:szCs w:val="22"/>
        </w:rPr>
        <w:t>ading architecture, engineering</w:t>
      </w:r>
      <w:r w:rsidR="008E6242" w:rsidRPr="00DF3C22">
        <w:rPr>
          <w:rFonts w:asciiTheme="minorHAnsi" w:hAnsiTheme="minorHAnsi" w:cs="Arial"/>
          <w:sz w:val="22"/>
          <w:szCs w:val="22"/>
        </w:rPr>
        <w:t xml:space="preserve"> and planning firms, </w:t>
      </w:r>
      <w:bookmarkStart w:id="2" w:name="OLE_LINK3"/>
      <w:bookmarkStart w:id="3" w:name="OLE_LINK4"/>
      <w:r w:rsidR="00692A21" w:rsidRPr="00DF3C22">
        <w:rPr>
          <w:rFonts w:asciiTheme="minorHAnsi" w:hAnsiTheme="minorHAnsi" w:cs="Arial"/>
          <w:sz w:val="22"/>
          <w:szCs w:val="22"/>
        </w:rPr>
        <w:t>is pleased to announce that</w:t>
      </w:r>
      <w:r w:rsidR="00A3686C" w:rsidRPr="00DF3C22">
        <w:rPr>
          <w:rFonts w:asciiTheme="minorHAnsi" w:hAnsiTheme="minorHAnsi" w:cs="Arial"/>
          <w:sz w:val="22"/>
          <w:szCs w:val="22"/>
        </w:rPr>
        <w:t xml:space="preserve"> </w:t>
      </w:r>
      <w:r w:rsidR="005E2715">
        <w:rPr>
          <w:rFonts w:asciiTheme="minorHAnsi" w:hAnsiTheme="minorHAnsi" w:cs="Arial"/>
          <w:b/>
          <w:sz w:val="22"/>
          <w:szCs w:val="22"/>
        </w:rPr>
        <w:t>Alek Zarifian</w:t>
      </w:r>
      <w:r w:rsidR="004D3052" w:rsidRPr="00DF3C22">
        <w:rPr>
          <w:rFonts w:asciiTheme="minorHAnsi" w:hAnsiTheme="minorHAnsi" w:cs="Arial"/>
          <w:b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FAIA</w:t>
      </w:r>
      <w:r w:rsidR="004D3052" w:rsidRPr="00DF3C22">
        <w:rPr>
          <w:rFonts w:asciiTheme="minorHAnsi" w:hAnsiTheme="minorHAnsi" w:cs="Arial"/>
          <w:sz w:val="22"/>
          <w:szCs w:val="22"/>
        </w:rPr>
        <w:t>,</w:t>
      </w:r>
      <w:r w:rsidR="004D3052" w:rsidRPr="00DF3C22">
        <w:rPr>
          <w:rFonts w:asciiTheme="minorHAnsi" w:hAnsiTheme="minorHAnsi" w:cs="Arial"/>
          <w:b/>
          <w:sz w:val="22"/>
          <w:szCs w:val="22"/>
        </w:rPr>
        <w:t xml:space="preserve"> </w:t>
      </w:r>
      <w:r w:rsidR="00D629C5" w:rsidRPr="00DF3C22">
        <w:rPr>
          <w:rFonts w:asciiTheme="minorHAnsi" w:hAnsiTheme="minorHAnsi" w:cs="Arial"/>
          <w:sz w:val="22"/>
          <w:szCs w:val="22"/>
        </w:rPr>
        <w:t>has</w:t>
      </w:r>
      <w:r w:rsidR="005825A1" w:rsidRPr="00DF3C22">
        <w:rPr>
          <w:rFonts w:asciiTheme="minorHAnsi" w:hAnsiTheme="minorHAnsi" w:cs="Arial"/>
          <w:sz w:val="22"/>
          <w:szCs w:val="22"/>
        </w:rPr>
        <w:t xml:space="preserve"> </w:t>
      </w:r>
      <w:r w:rsidR="00692A21" w:rsidRPr="00DF3C22">
        <w:rPr>
          <w:rFonts w:asciiTheme="minorHAnsi" w:hAnsiTheme="minorHAnsi" w:cs="Arial"/>
          <w:sz w:val="22"/>
          <w:szCs w:val="22"/>
        </w:rPr>
        <w:t xml:space="preserve">been elevated to the American Institute of Architects (AIA) </w:t>
      </w:r>
      <w:hyperlink r:id="rId10" w:history="1">
        <w:r w:rsidR="00692A21" w:rsidRPr="00E07C0C">
          <w:rPr>
            <w:rStyle w:val="Hyperlink"/>
            <w:rFonts w:asciiTheme="minorHAnsi" w:hAnsiTheme="minorHAnsi" w:cs="Arial"/>
          </w:rPr>
          <w:t>College of Fellows</w:t>
        </w:r>
      </w:hyperlink>
      <w:r w:rsidR="00692A21" w:rsidRPr="00DF3C22">
        <w:rPr>
          <w:rFonts w:asciiTheme="minorHAnsi" w:hAnsiTheme="minorHAnsi" w:cs="Arial"/>
          <w:sz w:val="22"/>
          <w:szCs w:val="22"/>
        </w:rPr>
        <w:t xml:space="preserve">. </w:t>
      </w:r>
      <w:r w:rsidR="004D3052" w:rsidRPr="00DF3C22">
        <w:rPr>
          <w:rFonts w:asciiTheme="minorHAnsi" w:hAnsiTheme="minorHAnsi" w:cs="Arial"/>
          <w:sz w:val="22"/>
          <w:szCs w:val="22"/>
        </w:rPr>
        <w:t xml:space="preserve"> </w:t>
      </w:r>
    </w:p>
    <w:p w14:paraId="6F4A721B" w14:textId="77777777" w:rsidR="009F7228" w:rsidRPr="00071018" w:rsidRDefault="009F7228" w:rsidP="00D51F05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1608659B" w14:textId="3EFF0466" w:rsidR="004D3052" w:rsidRDefault="00692A21" w:rsidP="004D3052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DF3C22">
        <w:rPr>
          <w:rFonts w:asciiTheme="minorHAnsi" w:hAnsiTheme="minorHAnsi" w:cs="Arial"/>
          <w:sz w:val="22"/>
          <w:szCs w:val="22"/>
        </w:rPr>
        <w:t>T</w:t>
      </w:r>
      <w:r w:rsidR="005825A1" w:rsidRPr="00DF3C22">
        <w:rPr>
          <w:rFonts w:asciiTheme="minorHAnsi" w:hAnsiTheme="minorHAnsi" w:cs="Arial"/>
          <w:sz w:val="22"/>
          <w:szCs w:val="22"/>
        </w:rPr>
        <w:t>he</w:t>
      </w:r>
      <w:r w:rsidR="00CA3D66" w:rsidRPr="00DF3C22">
        <w:rPr>
          <w:rFonts w:asciiTheme="minorHAnsi" w:hAnsiTheme="minorHAnsi" w:cs="Arial"/>
          <w:sz w:val="22"/>
          <w:szCs w:val="22"/>
        </w:rPr>
        <w:t xml:space="preserve"> </w:t>
      </w:r>
      <w:r w:rsidR="005825A1" w:rsidRPr="00DF3C22">
        <w:rPr>
          <w:rFonts w:asciiTheme="minorHAnsi" w:hAnsiTheme="minorHAnsi" w:cs="Arial"/>
          <w:sz w:val="22"/>
          <w:szCs w:val="22"/>
        </w:rPr>
        <w:t>recognition</w:t>
      </w:r>
      <w:r w:rsidR="00CA3D66" w:rsidRPr="00DF3C22">
        <w:rPr>
          <w:rFonts w:asciiTheme="minorHAnsi" w:hAnsiTheme="minorHAnsi" w:cs="Arial"/>
          <w:sz w:val="22"/>
          <w:szCs w:val="22"/>
        </w:rPr>
        <w:t xml:space="preserve"> reflects </w:t>
      </w:r>
      <w:r w:rsidR="00973DD8">
        <w:rPr>
          <w:rFonts w:asciiTheme="minorHAnsi" w:hAnsiTheme="minorHAnsi" w:cs="Arial"/>
          <w:bCs/>
          <w:sz w:val="22"/>
          <w:szCs w:val="22"/>
        </w:rPr>
        <w:t>his</w:t>
      </w:r>
      <w:r w:rsidR="00CA3D66" w:rsidRPr="00DF3C22">
        <w:rPr>
          <w:rFonts w:asciiTheme="minorHAnsi" w:hAnsiTheme="minorHAnsi" w:cs="Arial"/>
          <w:sz w:val="22"/>
          <w:szCs w:val="22"/>
        </w:rPr>
        <w:t xml:space="preserve"> significant contributions to architecture</w:t>
      </w:r>
      <w:r w:rsidR="00955949">
        <w:rPr>
          <w:rFonts w:asciiTheme="minorHAnsi" w:hAnsiTheme="minorHAnsi" w:cs="Arial"/>
          <w:sz w:val="22"/>
          <w:szCs w:val="22"/>
        </w:rPr>
        <w:t xml:space="preserve"> and society and </w:t>
      </w:r>
      <w:r w:rsidR="007959A4">
        <w:rPr>
          <w:rFonts w:asciiTheme="minorHAnsi" w:hAnsiTheme="minorHAnsi" w:cs="Arial"/>
          <w:sz w:val="22"/>
          <w:szCs w:val="22"/>
        </w:rPr>
        <w:t>achievement of</w:t>
      </w:r>
      <w:r w:rsidR="00955949">
        <w:rPr>
          <w:rFonts w:asciiTheme="minorHAnsi" w:hAnsiTheme="minorHAnsi" w:cs="Arial"/>
          <w:sz w:val="22"/>
          <w:szCs w:val="22"/>
        </w:rPr>
        <w:t xml:space="preserve"> a standard of excellence in the profession. </w:t>
      </w:r>
      <w:r w:rsidR="007D7479">
        <w:rPr>
          <w:rFonts w:asciiTheme="minorHAnsi" w:hAnsiTheme="minorHAnsi" w:cs="Arial"/>
          <w:sz w:val="22"/>
          <w:szCs w:val="22"/>
        </w:rPr>
        <w:t>Zarifian was one of 149</w:t>
      </w:r>
      <w:r w:rsidR="009F7228">
        <w:rPr>
          <w:rFonts w:asciiTheme="minorHAnsi" w:hAnsiTheme="minorHAnsi" w:cs="Arial"/>
          <w:sz w:val="22"/>
          <w:szCs w:val="22"/>
        </w:rPr>
        <w:t xml:space="preserve"> new fellows recognized at an </w:t>
      </w:r>
      <w:r w:rsidR="00955949">
        <w:rPr>
          <w:rFonts w:asciiTheme="minorHAnsi" w:hAnsiTheme="minorHAnsi" w:cs="Arial"/>
          <w:sz w:val="22"/>
          <w:szCs w:val="22"/>
        </w:rPr>
        <w:t>i</w:t>
      </w:r>
      <w:r w:rsidR="009E34C2">
        <w:rPr>
          <w:rFonts w:asciiTheme="minorHAnsi" w:hAnsiTheme="minorHAnsi"/>
          <w:sz w:val="22"/>
          <w:szCs w:val="22"/>
        </w:rPr>
        <w:t>nvestiture ceremony at the 2016</w:t>
      </w:r>
      <w:r w:rsidR="00860DB8" w:rsidRPr="00DF3C22">
        <w:rPr>
          <w:rFonts w:asciiTheme="minorHAnsi" w:hAnsiTheme="minorHAnsi"/>
          <w:sz w:val="22"/>
          <w:szCs w:val="22"/>
        </w:rPr>
        <w:t xml:space="preserve"> National AIA Co</w:t>
      </w:r>
      <w:r w:rsidR="009F7228">
        <w:rPr>
          <w:rFonts w:asciiTheme="minorHAnsi" w:hAnsiTheme="minorHAnsi"/>
          <w:sz w:val="22"/>
          <w:szCs w:val="22"/>
        </w:rPr>
        <w:t xml:space="preserve">nvention and Design Exposition </w:t>
      </w:r>
      <w:r w:rsidR="00860DB8" w:rsidRPr="00DF3C22">
        <w:rPr>
          <w:rFonts w:asciiTheme="minorHAnsi" w:hAnsiTheme="minorHAnsi"/>
          <w:sz w:val="22"/>
          <w:szCs w:val="22"/>
        </w:rPr>
        <w:t xml:space="preserve">held </w:t>
      </w:r>
      <w:r w:rsidR="00973DD8">
        <w:rPr>
          <w:rFonts w:asciiTheme="minorHAnsi" w:hAnsiTheme="minorHAnsi"/>
          <w:sz w:val="22"/>
          <w:szCs w:val="22"/>
        </w:rPr>
        <w:t>May 19-21</w:t>
      </w:r>
      <w:r w:rsidR="00164653">
        <w:rPr>
          <w:rFonts w:asciiTheme="minorHAnsi" w:hAnsiTheme="minorHAnsi"/>
          <w:sz w:val="22"/>
          <w:szCs w:val="22"/>
        </w:rPr>
        <w:t>, 2016</w:t>
      </w:r>
      <w:r w:rsidR="004D3052" w:rsidRPr="00DF3C22">
        <w:rPr>
          <w:rFonts w:asciiTheme="minorHAnsi" w:hAnsiTheme="minorHAnsi"/>
          <w:sz w:val="22"/>
          <w:szCs w:val="22"/>
        </w:rPr>
        <w:t xml:space="preserve"> </w:t>
      </w:r>
      <w:r w:rsidR="00860DB8" w:rsidRPr="00DF3C22">
        <w:rPr>
          <w:rFonts w:asciiTheme="minorHAnsi" w:hAnsiTheme="minorHAnsi"/>
          <w:sz w:val="22"/>
          <w:szCs w:val="22"/>
        </w:rPr>
        <w:t xml:space="preserve">in </w:t>
      </w:r>
      <w:r w:rsidR="00973DD8">
        <w:rPr>
          <w:rFonts w:asciiTheme="minorHAnsi" w:hAnsiTheme="minorHAnsi"/>
          <w:sz w:val="22"/>
          <w:szCs w:val="22"/>
        </w:rPr>
        <w:t>Philadelphia</w:t>
      </w:r>
      <w:r w:rsidR="00860DB8" w:rsidRPr="00DF3C22">
        <w:rPr>
          <w:rFonts w:asciiTheme="minorHAnsi" w:hAnsiTheme="minorHAnsi"/>
          <w:sz w:val="22"/>
          <w:szCs w:val="22"/>
        </w:rPr>
        <w:t>.</w:t>
      </w:r>
    </w:p>
    <w:p w14:paraId="45479783" w14:textId="77777777" w:rsidR="007D7479" w:rsidRPr="006D5A31" w:rsidRDefault="007D7479" w:rsidP="004D3052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5BB30D55" w14:textId="13A35161" w:rsidR="00942E25" w:rsidRPr="00E07C0C" w:rsidRDefault="00BE7123" w:rsidP="004D3052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FB30CB">
        <w:rPr>
          <w:rFonts w:asciiTheme="minorHAnsi" w:hAnsiTheme="minorHAnsi" w:cs="Arial"/>
          <w:sz w:val="22"/>
          <w:szCs w:val="22"/>
        </w:rPr>
        <w:t xml:space="preserve">Zarifian is </w:t>
      </w:r>
      <w:hyperlink r:id="rId11" w:history="1">
        <w:r w:rsidRPr="00FB30CB">
          <w:rPr>
            <w:rStyle w:val="Hyperlink"/>
            <w:rFonts w:asciiTheme="minorHAnsi" w:hAnsiTheme="minorHAnsi" w:cs="Arial"/>
          </w:rPr>
          <w:t xml:space="preserve">Health </w:t>
        </w:r>
        <w:r w:rsidR="00F4025C" w:rsidRPr="00FB30CB">
          <w:rPr>
            <w:rStyle w:val="Hyperlink"/>
            <w:rFonts w:asciiTheme="minorHAnsi" w:hAnsiTheme="minorHAnsi" w:cs="Arial"/>
          </w:rPr>
          <w:t>Studio</w:t>
        </w:r>
      </w:hyperlink>
      <w:r w:rsidR="009D533D">
        <w:rPr>
          <w:rFonts w:asciiTheme="minorHAnsi" w:hAnsiTheme="minorHAnsi" w:cs="Arial"/>
          <w:sz w:val="22"/>
          <w:szCs w:val="22"/>
        </w:rPr>
        <w:t xml:space="preserve"> design l</w:t>
      </w:r>
      <w:r w:rsidRPr="00FB30CB">
        <w:rPr>
          <w:rFonts w:asciiTheme="minorHAnsi" w:hAnsiTheme="minorHAnsi" w:cs="Arial"/>
          <w:sz w:val="22"/>
          <w:szCs w:val="22"/>
        </w:rPr>
        <w:t>eader at SmithGroupJJR’s Los Angeles office</w:t>
      </w:r>
      <w:r w:rsidR="00857727" w:rsidRPr="00FB30CB">
        <w:rPr>
          <w:rFonts w:asciiTheme="minorHAnsi" w:hAnsiTheme="minorHAnsi" w:cs="Arial"/>
          <w:sz w:val="22"/>
          <w:szCs w:val="22"/>
        </w:rPr>
        <w:t>. He is currently</w:t>
      </w:r>
      <w:r w:rsidRPr="00FB30CB">
        <w:rPr>
          <w:rFonts w:asciiTheme="minorHAnsi" w:hAnsiTheme="minorHAnsi" w:cs="Arial"/>
          <w:sz w:val="22"/>
          <w:szCs w:val="22"/>
        </w:rPr>
        <w:t xml:space="preserve"> serving as sen</w:t>
      </w:r>
      <w:r w:rsidR="00857727" w:rsidRPr="00FB30CB">
        <w:rPr>
          <w:rFonts w:asciiTheme="minorHAnsi" w:hAnsiTheme="minorHAnsi" w:cs="Arial"/>
          <w:sz w:val="22"/>
          <w:szCs w:val="22"/>
        </w:rPr>
        <w:t xml:space="preserve">ior designer for several of southern California’s </w:t>
      </w:r>
      <w:r w:rsidRPr="00FB30CB">
        <w:rPr>
          <w:rFonts w:asciiTheme="minorHAnsi" w:hAnsiTheme="minorHAnsi" w:cs="Arial"/>
          <w:sz w:val="22"/>
          <w:szCs w:val="22"/>
        </w:rPr>
        <w:t>largest healthcare projects</w:t>
      </w:r>
      <w:r w:rsidR="00F4025C" w:rsidRPr="00FB30CB">
        <w:rPr>
          <w:rFonts w:asciiTheme="minorHAnsi" w:hAnsiTheme="minorHAnsi" w:cs="Arial"/>
          <w:sz w:val="22"/>
          <w:szCs w:val="22"/>
        </w:rPr>
        <w:t xml:space="preserve"> </w:t>
      </w:r>
      <w:r w:rsidRPr="00FB30CB">
        <w:rPr>
          <w:rFonts w:asciiTheme="minorHAnsi" w:hAnsiTheme="minorHAnsi" w:cs="Arial"/>
          <w:sz w:val="22"/>
          <w:szCs w:val="22"/>
        </w:rPr>
        <w:t>commiss</w:t>
      </w:r>
      <w:r w:rsidR="00857727" w:rsidRPr="00FB30CB">
        <w:rPr>
          <w:rFonts w:asciiTheme="minorHAnsi" w:hAnsiTheme="minorHAnsi" w:cs="Arial"/>
          <w:sz w:val="22"/>
          <w:szCs w:val="22"/>
        </w:rPr>
        <w:t xml:space="preserve">ioned to SmithGroupJJR: </w:t>
      </w:r>
      <w:r w:rsidR="004D4685" w:rsidRPr="00FB30CB">
        <w:rPr>
          <w:rFonts w:asciiTheme="minorHAnsi" w:hAnsiTheme="minorHAnsi" w:cs="Arial"/>
          <w:sz w:val="22"/>
          <w:szCs w:val="22"/>
        </w:rPr>
        <w:t>$228 million</w:t>
      </w:r>
      <w:r w:rsidRPr="00FB30CB">
        <w:rPr>
          <w:rFonts w:asciiTheme="minorHAnsi" w:hAnsiTheme="minorHAnsi" w:cs="Arial"/>
          <w:sz w:val="22"/>
          <w:szCs w:val="22"/>
        </w:rPr>
        <w:t xml:space="preserve"> </w:t>
      </w:r>
      <w:hyperlink r:id="rId12" w:history="1">
        <w:r w:rsidRPr="00E07C0C">
          <w:rPr>
            <w:rStyle w:val="Hyperlink"/>
            <w:rFonts w:asciiTheme="minorHAnsi" w:hAnsiTheme="minorHAnsi" w:cs="Arial"/>
          </w:rPr>
          <w:t>Rancho Los Amigos National Rehabilitation Center</w:t>
        </w:r>
      </w:hyperlink>
      <w:r w:rsidRPr="00FB30CB">
        <w:rPr>
          <w:rFonts w:asciiTheme="minorHAnsi" w:hAnsiTheme="minorHAnsi" w:cs="Arial"/>
          <w:sz w:val="22"/>
          <w:szCs w:val="22"/>
        </w:rPr>
        <w:t xml:space="preserve">, </w:t>
      </w:r>
      <w:r w:rsidRPr="00E07C0C">
        <w:rPr>
          <w:rFonts w:asciiTheme="minorHAnsi" w:hAnsiTheme="minorHAnsi" w:cs="Arial"/>
          <w:sz w:val="22"/>
          <w:szCs w:val="22"/>
        </w:rPr>
        <w:t>now und</w:t>
      </w:r>
      <w:r w:rsidR="00F4025C" w:rsidRPr="00E07C0C">
        <w:rPr>
          <w:rFonts w:asciiTheme="minorHAnsi" w:hAnsiTheme="minorHAnsi" w:cs="Arial"/>
          <w:sz w:val="22"/>
          <w:szCs w:val="22"/>
        </w:rPr>
        <w:t>er construction in Downy</w:t>
      </w:r>
      <w:r w:rsidR="00857727" w:rsidRPr="00E07C0C">
        <w:rPr>
          <w:rFonts w:asciiTheme="minorHAnsi" w:hAnsiTheme="minorHAnsi" w:cs="Arial"/>
          <w:sz w:val="22"/>
          <w:szCs w:val="22"/>
        </w:rPr>
        <w:t xml:space="preserve">, located in </w:t>
      </w:r>
      <w:r w:rsidR="00857727" w:rsidRPr="00E07C0C">
        <w:rPr>
          <w:rFonts w:asciiTheme="minorHAnsi" w:hAnsiTheme="minorHAnsi" w:cs="Arial"/>
          <w:color w:val="222222"/>
          <w:sz w:val="22"/>
          <w:szCs w:val="22"/>
          <w:lang w:val="en"/>
        </w:rPr>
        <w:t xml:space="preserve">southeast Los Angeles County, as well as </w:t>
      </w:r>
      <w:hyperlink r:id="rId13" w:history="1">
        <w:r w:rsidR="00942E25" w:rsidRPr="00E07C0C">
          <w:rPr>
            <w:rStyle w:val="Hyperlink"/>
            <w:rFonts w:asciiTheme="minorHAnsi" w:hAnsiTheme="minorHAnsi" w:cs="Arial"/>
          </w:rPr>
          <w:t>Sharp Chula Vista Medical Center’s</w:t>
        </w:r>
      </w:hyperlink>
      <w:r w:rsidR="00942E25" w:rsidRPr="00E07C0C">
        <w:rPr>
          <w:rFonts w:asciiTheme="minorHAnsi" w:hAnsiTheme="minorHAnsi" w:cs="Arial"/>
          <w:sz w:val="22"/>
          <w:szCs w:val="22"/>
        </w:rPr>
        <w:t xml:space="preserve"> new $240 million, seven-story medical tower, slated to </w:t>
      </w:r>
      <w:r w:rsidR="00857727" w:rsidRPr="00E07C0C">
        <w:rPr>
          <w:rFonts w:asciiTheme="minorHAnsi" w:hAnsiTheme="minorHAnsi" w:cs="Arial"/>
          <w:sz w:val="22"/>
          <w:szCs w:val="22"/>
        </w:rPr>
        <w:t>break ground in late 2016</w:t>
      </w:r>
      <w:r w:rsidR="00942E25" w:rsidRPr="00E07C0C">
        <w:rPr>
          <w:rFonts w:asciiTheme="minorHAnsi" w:hAnsiTheme="minorHAnsi" w:cs="Arial"/>
          <w:sz w:val="22"/>
          <w:szCs w:val="22"/>
        </w:rPr>
        <w:t xml:space="preserve"> in Chula Vista</w:t>
      </w:r>
      <w:r w:rsidR="00857727" w:rsidRPr="00E07C0C">
        <w:rPr>
          <w:rFonts w:asciiTheme="minorHAnsi" w:hAnsiTheme="minorHAnsi" w:cs="Arial"/>
          <w:sz w:val="22"/>
          <w:szCs w:val="22"/>
        </w:rPr>
        <w:t>, south of</w:t>
      </w:r>
      <w:r w:rsidR="00857727" w:rsidRPr="00E07C0C">
        <w:rPr>
          <w:rFonts w:asciiTheme="minorHAnsi" w:hAnsiTheme="minorHAnsi"/>
          <w:sz w:val="22"/>
          <w:szCs w:val="22"/>
        </w:rPr>
        <w:t xml:space="preserve"> S</w:t>
      </w:r>
      <w:r w:rsidR="00FB30CB" w:rsidRPr="00E07C0C">
        <w:rPr>
          <w:rFonts w:asciiTheme="minorHAnsi" w:hAnsiTheme="minorHAnsi" w:cs="Arial"/>
          <w:color w:val="222222"/>
          <w:sz w:val="22"/>
          <w:szCs w:val="22"/>
          <w:lang w:val="en"/>
        </w:rPr>
        <w:t>an Diego.</w:t>
      </w:r>
    </w:p>
    <w:p w14:paraId="259AD85A" w14:textId="77777777" w:rsidR="00942E25" w:rsidRPr="006D5A31" w:rsidRDefault="00942E25" w:rsidP="004D3052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1D1A2ADA" w14:textId="7B75A9A3" w:rsidR="00BE7123" w:rsidRDefault="00F4025C" w:rsidP="004D3052">
      <w:pPr>
        <w:spacing w:line="360" w:lineRule="auto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addition to healthcare design, Zarifian has served as lead designer for higher education</w:t>
      </w:r>
      <w:r w:rsidR="00164653">
        <w:rPr>
          <w:rFonts w:ascii="Calibri" w:hAnsi="Calibri" w:cs="Calibri"/>
          <w:sz w:val="22"/>
          <w:szCs w:val="22"/>
        </w:rPr>
        <w:t xml:space="preserve"> as well as </w:t>
      </w:r>
      <w:r>
        <w:rPr>
          <w:rFonts w:ascii="Calibri" w:hAnsi="Calibri" w:cs="Calibri"/>
          <w:sz w:val="22"/>
          <w:szCs w:val="22"/>
        </w:rPr>
        <w:t>science and technology</w:t>
      </w:r>
      <w:r w:rsidR="00164653">
        <w:rPr>
          <w:rFonts w:ascii="Calibri" w:hAnsi="Calibri" w:cs="Calibri"/>
          <w:sz w:val="22"/>
          <w:szCs w:val="22"/>
        </w:rPr>
        <w:t xml:space="preserve"> projects</w:t>
      </w:r>
      <w:r>
        <w:rPr>
          <w:rFonts w:ascii="Calibri" w:hAnsi="Calibri" w:cs="Calibri"/>
          <w:sz w:val="22"/>
          <w:szCs w:val="22"/>
        </w:rPr>
        <w:t xml:space="preserve">. He is serving as SmithGroupJJR’s design principal for the </w:t>
      </w:r>
      <w:hyperlink r:id="rId14" w:history="1">
        <w:r w:rsidR="00FB30CB" w:rsidRPr="002E45B4">
          <w:rPr>
            <w:rStyle w:val="Hyperlink"/>
            <w:rFonts w:ascii="Calibri" w:hAnsi="Calibri" w:cs="Calibri"/>
          </w:rPr>
          <w:t>Mark and Mary Stevens Neuroimaging and Informatics Institute</w:t>
        </w:r>
      </w:hyperlink>
      <w:r>
        <w:rPr>
          <w:rFonts w:ascii="Calibri" w:hAnsi="Calibri" w:cs="Calibri"/>
          <w:sz w:val="22"/>
          <w:szCs w:val="22"/>
        </w:rPr>
        <w:t xml:space="preserve"> at the University of </w:t>
      </w:r>
      <w:r>
        <w:rPr>
          <w:rFonts w:ascii="Calibri" w:hAnsi="Calibri" w:cs="Calibri"/>
          <w:sz w:val="22"/>
          <w:szCs w:val="22"/>
        </w:rPr>
        <w:lastRenderedPageBreak/>
        <w:t xml:space="preserve">Southern California, a </w:t>
      </w:r>
      <w:r w:rsidR="00FB30CB">
        <w:rPr>
          <w:rFonts w:ascii="Calibri" w:hAnsi="Calibri" w:cs="Calibri"/>
          <w:sz w:val="22"/>
          <w:szCs w:val="22"/>
        </w:rPr>
        <w:t>44,000-square-foot renovation</w:t>
      </w:r>
      <w:r w:rsidR="002E45B4">
        <w:rPr>
          <w:rFonts w:ascii="Calibri" w:hAnsi="Calibri" w:cs="Calibri"/>
          <w:sz w:val="22"/>
          <w:szCs w:val="22"/>
        </w:rPr>
        <w:t xml:space="preserve"> and transformation </w:t>
      </w:r>
      <w:r w:rsidR="00FB30CB">
        <w:rPr>
          <w:rFonts w:ascii="Calibri" w:hAnsi="Calibri" w:cs="Calibri"/>
          <w:sz w:val="22"/>
          <w:szCs w:val="22"/>
        </w:rPr>
        <w:t xml:space="preserve">of the </w:t>
      </w:r>
      <w:r w:rsidR="002E45B4">
        <w:rPr>
          <w:rFonts w:ascii="Calibri" w:hAnsi="Calibri" w:cs="Calibri"/>
          <w:sz w:val="22"/>
          <w:szCs w:val="22"/>
        </w:rPr>
        <w:t xml:space="preserve">former </w:t>
      </w:r>
      <w:r w:rsidR="00CA29B0">
        <w:rPr>
          <w:rFonts w:ascii="Calibri" w:hAnsi="Calibri" w:cs="Calibri"/>
          <w:sz w:val="22"/>
          <w:szCs w:val="22"/>
        </w:rPr>
        <w:t>1950s-era</w:t>
      </w:r>
      <w:r w:rsidR="00FB30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B30CB">
        <w:rPr>
          <w:rFonts w:ascii="Calibri" w:hAnsi="Calibri" w:cs="Calibri"/>
          <w:sz w:val="22"/>
          <w:szCs w:val="22"/>
        </w:rPr>
        <w:t>Rau</w:t>
      </w:r>
      <w:r w:rsidR="00CA29B0">
        <w:rPr>
          <w:rFonts w:ascii="Calibri" w:hAnsi="Calibri" w:cs="Calibri"/>
          <w:sz w:val="22"/>
          <w:szCs w:val="22"/>
        </w:rPr>
        <w:t>lston</w:t>
      </w:r>
      <w:proofErr w:type="spellEnd"/>
      <w:r w:rsidR="00CA29B0">
        <w:rPr>
          <w:rFonts w:ascii="Calibri" w:hAnsi="Calibri" w:cs="Calibri"/>
          <w:sz w:val="22"/>
          <w:szCs w:val="22"/>
        </w:rPr>
        <w:t xml:space="preserve"> Memorial Research Building</w:t>
      </w:r>
      <w:r w:rsidR="00FB30CB">
        <w:rPr>
          <w:rFonts w:ascii="Calibri" w:hAnsi="Calibri" w:cs="Calibri"/>
          <w:sz w:val="22"/>
          <w:szCs w:val="22"/>
        </w:rPr>
        <w:t>.</w:t>
      </w:r>
    </w:p>
    <w:p w14:paraId="010A23E4" w14:textId="77777777" w:rsidR="00022379" w:rsidRDefault="00022379" w:rsidP="004D3052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3342B4E0" w14:textId="42C16451" w:rsidR="00FB30CB" w:rsidRDefault="00FB30CB" w:rsidP="001B7C80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Zarifian has 30 years of experience </w:t>
      </w:r>
      <w:r w:rsidR="00CA29B0">
        <w:rPr>
          <w:rFonts w:asciiTheme="minorHAnsi" w:hAnsiTheme="minorHAnsi" w:cs="Arial"/>
          <w:sz w:val="22"/>
          <w:szCs w:val="22"/>
        </w:rPr>
        <w:t>and joined SmithGroupJJR in 2013</w:t>
      </w:r>
      <w:r>
        <w:rPr>
          <w:rFonts w:asciiTheme="minorHAnsi" w:hAnsiTheme="minorHAnsi" w:cs="Arial"/>
          <w:sz w:val="22"/>
          <w:szCs w:val="22"/>
        </w:rPr>
        <w:t xml:space="preserve"> afte</w:t>
      </w:r>
      <w:r w:rsidR="00CA29B0">
        <w:rPr>
          <w:rFonts w:asciiTheme="minorHAnsi" w:hAnsiTheme="minorHAnsi" w:cs="Arial"/>
          <w:sz w:val="22"/>
          <w:szCs w:val="22"/>
        </w:rPr>
        <w:t>r serving in senior design roles at Cannon Design, HDR Architecture and Tammy Edmonds Design, Inc.</w:t>
      </w:r>
    </w:p>
    <w:p w14:paraId="259F0A9E" w14:textId="77777777" w:rsidR="00FB30CB" w:rsidRPr="006D5A31" w:rsidRDefault="00FB30CB" w:rsidP="001B7C80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5EC6C741" w14:textId="67C57EBD" w:rsidR="001B7C80" w:rsidRPr="001B7C80" w:rsidRDefault="001B7C80" w:rsidP="001B7C80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1B7C80">
        <w:rPr>
          <w:rFonts w:asciiTheme="minorHAnsi" w:hAnsiTheme="minorHAnsi" w:cs="Calibri"/>
          <w:sz w:val="22"/>
          <w:szCs w:val="22"/>
        </w:rPr>
        <w:t>Zarifian</w:t>
      </w:r>
      <w:r w:rsidR="00164653">
        <w:rPr>
          <w:rFonts w:asciiTheme="minorHAnsi" w:hAnsiTheme="minorHAnsi" w:cs="Calibri"/>
          <w:sz w:val="22"/>
          <w:szCs w:val="22"/>
        </w:rPr>
        <w:t xml:space="preserve"> has been a long-time supporter of the AIA at the chapter level. </w:t>
      </w:r>
      <w:r w:rsidRPr="001B7C80">
        <w:rPr>
          <w:rFonts w:asciiTheme="minorHAnsi" w:hAnsiTheme="minorHAnsi" w:cs="Calibri"/>
          <w:sz w:val="22"/>
          <w:szCs w:val="22"/>
        </w:rPr>
        <w:t xml:space="preserve">He served two, 2-year terms on the </w:t>
      </w:r>
      <w:hyperlink r:id="rId15" w:history="1">
        <w:r w:rsidRPr="006577EF">
          <w:rPr>
            <w:rStyle w:val="Hyperlink"/>
            <w:rFonts w:asciiTheme="minorHAnsi" w:hAnsiTheme="minorHAnsi"/>
          </w:rPr>
          <w:t>AIA California Council</w:t>
        </w:r>
      </w:hyperlink>
      <w:r w:rsidRPr="001B7C80">
        <w:rPr>
          <w:rFonts w:asciiTheme="minorHAnsi" w:hAnsiTheme="minorHAnsi"/>
          <w:sz w:val="22"/>
          <w:szCs w:val="22"/>
        </w:rPr>
        <w:t xml:space="preserve"> spanning 2009 to 2014</w:t>
      </w:r>
      <w:r w:rsidR="006577EF">
        <w:rPr>
          <w:rFonts w:asciiTheme="minorHAnsi" w:hAnsiTheme="minorHAnsi"/>
          <w:sz w:val="22"/>
          <w:szCs w:val="22"/>
        </w:rPr>
        <w:t>,</w:t>
      </w:r>
      <w:r w:rsidRPr="001B7C80">
        <w:rPr>
          <w:rFonts w:asciiTheme="minorHAnsi" w:hAnsiTheme="minorHAnsi"/>
          <w:sz w:val="22"/>
          <w:szCs w:val="22"/>
        </w:rPr>
        <w:t xml:space="preserve"> and </w:t>
      </w:r>
      <w:r w:rsidRPr="001B7C80">
        <w:rPr>
          <w:rFonts w:asciiTheme="minorHAnsi" w:hAnsiTheme="minorHAnsi" w:cs="Calibri"/>
          <w:sz w:val="22"/>
          <w:szCs w:val="22"/>
        </w:rPr>
        <w:t xml:space="preserve">was president of the </w:t>
      </w:r>
      <w:hyperlink r:id="rId16" w:history="1">
        <w:r w:rsidR="006577EF" w:rsidRPr="006577EF">
          <w:rPr>
            <w:rStyle w:val="Hyperlink"/>
            <w:rFonts w:asciiTheme="minorHAnsi" w:hAnsiTheme="minorHAnsi" w:cs="Calibri"/>
          </w:rPr>
          <w:t xml:space="preserve">AIA </w:t>
        </w:r>
        <w:r w:rsidRPr="006577EF">
          <w:rPr>
            <w:rStyle w:val="Hyperlink"/>
            <w:rFonts w:asciiTheme="minorHAnsi" w:hAnsiTheme="minorHAnsi" w:cs="Calibri"/>
          </w:rPr>
          <w:t xml:space="preserve">Pasadena </w:t>
        </w:r>
        <w:r w:rsidR="006577EF" w:rsidRPr="006577EF">
          <w:rPr>
            <w:rStyle w:val="Hyperlink"/>
            <w:rFonts w:asciiTheme="minorHAnsi" w:hAnsiTheme="minorHAnsi" w:cs="Calibri"/>
          </w:rPr>
          <w:t>&amp;</w:t>
        </w:r>
        <w:r w:rsidRPr="006577EF">
          <w:rPr>
            <w:rStyle w:val="Hyperlink"/>
            <w:rFonts w:asciiTheme="minorHAnsi" w:hAnsiTheme="minorHAnsi" w:cs="Calibri"/>
          </w:rPr>
          <w:t xml:space="preserve"> Foothill chapter</w:t>
        </w:r>
      </w:hyperlink>
      <w:r w:rsidRPr="001B7C80">
        <w:rPr>
          <w:rFonts w:asciiTheme="minorHAnsi" w:hAnsiTheme="minorHAnsi" w:cs="Calibri"/>
          <w:sz w:val="22"/>
          <w:szCs w:val="22"/>
        </w:rPr>
        <w:t xml:space="preserve"> in 2013.</w:t>
      </w:r>
      <w:r w:rsidR="00CA29B0">
        <w:rPr>
          <w:rFonts w:asciiTheme="minorHAnsi" w:hAnsiTheme="minorHAnsi" w:cs="Calibri"/>
          <w:sz w:val="22"/>
          <w:szCs w:val="22"/>
        </w:rPr>
        <w:t xml:space="preserve"> </w:t>
      </w:r>
      <w:r w:rsidR="002E45B4">
        <w:rPr>
          <w:rFonts w:asciiTheme="minorHAnsi" w:hAnsiTheme="minorHAnsi" w:cs="Calibri"/>
          <w:sz w:val="22"/>
          <w:szCs w:val="22"/>
        </w:rPr>
        <w:t>Over the past 15 years, h</w:t>
      </w:r>
      <w:r w:rsidR="00CA29B0">
        <w:rPr>
          <w:rFonts w:asciiTheme="minorHAnsi" w:hAnsiTheme="minorHAnsi" w:cs="Calibri"/>
          <w:sz w:val="22"/>
          <w:szCs w:val="22"/>
        </w:rPr>
        <w:t xml:space="preserve">e has served as </w:t>
      </w:r>
      <w:r w:rsidR="002E45B4">
        <w:rPr>
          <w:rFonts w:asciiTheme="minorHAnsi" w:hAnsiTheme="minorHAnsi" w:cs="Calibri"/>
          <w:sz w:val="22"/>
          <w:szCs w:val="22"/>
        </w:rPr>
        <w:t xml:space="preserve">a </w:t>
      </w:r>
      <w:r w:rsidR="00CA29B0">
        <w:rPr>
          <w:rFonts w:asciiTheme="minorHAnsi" w:hAnsiTheme="minorHAnsi" w:cs="Calibri"/>
          <w:sz w:val="22"/>
          <w:szCs w:val="22"/>
        </w:rPr>
        <w:t xml:space="preserve">visiting critic at numerous </w:t>
      </w:r>
      <w:r w:rsidR="002E45B4">
        <w:rPr>
          <w:rFonts w:asciiTheme="minorHAnsi" w:hAnsiTheme="minorHAnsi" w:cs="Calibri"/>
          <w:sz w:val="22"/>
          <w:szCs w:val="22"/>
        </w:rPr>
        <w:t xml:space="preserve">architecture schools in southern California, including California State Polytechnic University, the University of Southern California and Woodbury University. </w:t>
      </w:r>
    </w:p>
    <w:p w14:paraId="1FE2D923" w14:textId="23C42039" w:rsidR="001B7C80" w:rsidRPr="006D5A31" w:rsidRDefault="001B7C80" w:rsidP="001B7C80">
      <w:pPr>
        <w:pStyle w:val="BodyTextIndent"/>
        <w:spacing w:line="360" w:lineRule="auto"/>
        <w:ind w:left="1800"/>
        <w:rPr>
          <w:rFonts w:ascii="Calibri" w:hAnsi="Calibri" w:cs="Calibri"/>
          <w:sz w:val="16"/>
          <w:szCs w:val="16"/>
        </w:rPr>
      </w:pPr>
    </w:p>
    <w:p w14:paraId="0FEABAC0" w14:textId="6F237B64" w:rsidR="00BE7123" w:rsidRDefault="00C25F07" w:rsidP="004D3052">
      <w:pPr>
        <w:spacing w:line="360" w:lineRule="auto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After earning an Associate of A</w:t>
      </w:r>
      <w:r w:rsidR="006577EF">
        <w:rPr>
          <w:rFonts w:ascii="Calibri" w:hAnsi="Calibri" w:cs="Calibri"/>
          <w:sz w:val="22"/>
          <w:szCs w:val="22"/>
        </w:rPr>
        <w:t xml:space="preserve">rts degree from Pasadena City College, he proceeded onto the University of Southern California, where he graduated with </w:t>
      </w:r>
      <w:r>
        <w:rPr>
          <w:rFonts w:ascii="Calibri" w:hAnsi="Calibri" w:cs="Calibri"/>
          <w:sz w:val="22"/>
          <w:szCs w:val="22"/>
        </w:rPr>
        <w:t xml:space="preserve">a </w:t>
      </w:r>
      <w:r w:rsidR="006577EF">
        <w:rPr>
          <w:rFonts w:ascii="Calibri" w:hAnsi="Calibri" w:cs="Calibri"/>
          <w:sz w:val="22"/>
          <w:szCs w:val="22"/>
        </w:rPr>
        <w:t>Bach</w:t>
      </w:r>
      <w:r>
        <w:rPr>
          <w:rFonts w:ascii="Calibri" w:hAnsi="Calibri" w:cs="Calibri"/>
          <w:sz w:val="22"/>
          <w:szCs w:val="22"/>
        </w:rPr>
        <w:t xml:space="preserve">elor’s in </w:t>
      </w:r>
      <w:r w:rsidR="006577EF">
        <w:rPr>
          <w:rFonts w:ascii="Calibri" w:hAnsi="Calibri" w:cs="Calibri"/>
          <w:sz w:val="22"/>
          <w:szCs w:val="22"/>
        </w:rPr>
        <w:t>Archit</w:t>
      </w:r>
      <w:r>
        <w:rPr>
          <w:rFonts w:ascii="Calibri" w:hAnsi="Calibri" w:cs="Calibri"/>
          <w:sz w:val="22"/>
          <w:szCs w:val="22"/>
        </w:rPr>
        <w:t>ecture</w:t>
      </w:r>
      <w:r w:rsidR="006577E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and </w:t>
      </w:r>
      <w:r w:rsidR="006577EF">
        <w:rPr>
          <w:rFonts w:ascii="Calibri" w:hAnsi="Calibri" w:cs="Calibri"/>
          <w:sz w:val="22"/>
          <w:szCs w:val="22"/>
        </w:rPr>
        <w:t>a Master of Architecture</w:t>
      </w:r>
      <w:r>
        <w:rPr>
          <w:rFonts w:ascii="Calibri" w:hAnsi="Calibri" w:cs="Calibri"/>
          <w:sz w:val="22"/>
          <w:szCs w:val="22"/>
        </w:rPr>
        <w:t xml:space="preserve"> degree. </w:t>
      </w:r>
      <w:r>
        <w:rPr>
          <w:rFonts w:asciiTheme="minorHAnsi" w:hAnsiTheme="minorHAnsi" w:cs="Arial"/>
          <w:sz w:val="22"/>
          <w:szCs w:val="22"/>
        </w:rPr>
        <w:t xml:space="preserve">He is </w:t>
      </w:r>
      <w:r>
        <w:rPr>
          <w:rFonts w:ascii="Calibri" w:hAnsi="Calibri" w:cs="Calibri"/>
          <w:sz w:val="22"/>
          <w:szCs w:val="22"/>
        </w:rPr>
        <w:t xml:space="preserve">a licensed architect in the state of California and a LEED accredited professional by the U.S. Green Building Council.   </w:t>
      </w:r>
    </w:p>
    <w:p w14:paraId="330FBD21" w14:textId="77777777" w:rsidR="00E84771" w:rsidRPr="006D5A31" w:rsidRDefault="00E84771" w:rsidP="004D3052">
      <w:pPr>
        <w:spacing w:line="360" w:lineRule="auto"/>
        <w:ind w:left="1800"/>
        <w:rPr>
          <w:rFonts w:ascii="Calibri" w:hAnsi="Calibri" w:cs="Calibri"/>
          <w:sz w:val="16"/>
          <w:szCs w:val="16"/>
        </w:rPr>
      </w:pPr>
    </w:p>
    <w:p w14:paraId="4566F076" w14:textId="61DF8245" w:rsidR="001B7C80" w:rsidRDefault="006577EF" w:rsidP="00E84771">
      <w:pPr>
        <w:spacing w:line="360" w:lineRule="auto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Zarifian is a</w:t>
      </w:r>
      <w:r w:rsidR="00E84771">
        <w:rPr>
          <w:rFonts w:ascii="Calibri" w:hAnsi="Calibri" w:cs="Calibri"/>
          <w:sz w:val="22"/>
          <w:szCs w:val="22"/>
        </w:rPr>
        <w:t xml:space="preserve">ctive in his community of Glendale, </w:t>
      </w:r>
      <w:r w:rsidR="008133B8">
        <w:rPr>
          <w:rFonts w:ascii="Calibri" w:hAnsi="Calibri" w:cs="Calibri"/>
          <w:sz w:val="22"/>
          <w:szCs w:val="22"/>
        </w:rPr>
        <w:t>California</w:t>
      </w:r>
      <w:r w:rsidR="006A775B">
        <w:rPr>
          <w:rFonts w:ascii="Calibri" w:hAnsi="Calibri" w:cs="Calibri"/>
          <w:sz w:val="22"/>
          <w:szCs w:val="22"/>
        </w:rPr>
        <w:t xml:space="preserve">, </w:t>
      </w:r>
      <w:r w:rsidR="00BC2512">
        <w:rPr>
          <w:rFonts w:ascii="Calibri" w:hAnsi="Calibri" w:cs="Calibri"/>
          <w:sz w:val="22"/>
          <w:szCs w:val="22"/>
        </w:rPr>
        <w:t>where he has lived since 1978</w:t>
      </w:r>
      <w:r>
        <w:rPr>
          <w:rFonts w:ascii="Calibri" w:hAnsi="Calibri" w:cs="Calibri"/>
          <w:sz w:val="22"/>
          <w:szCs w:val="22"/>
        </w:rPr>
        <w:t>. He</w:t>
      </w:r>
      <w:r w:rsidR="00E84771">
        <w:rPr>
          <w:rFonts w:ascii="Calibri" w:hAnsi="Calibri" w:cs="Calibri"/>
          <w:sz w:val="22"/>
          <w:szCs w:val="22"/>
        </w:rPr>
        <w:t xml:space="preserve"> served on the Advisory Committee to </w:t>
      </w:r>
      <w:r w:rsidR="00512425">
        <w:rPr>
          <w:rFonts w:ascii="Calibri" w:hAnsi="Calibri" w:cs="Calibri"/>
          <w:sz w:val="22"/>
          <w:szCs w:val="22"/>
        </w:rPr>
        <w:t xml:space="preserve">the </w:t>
      </w:r>
      <w:r w:rsidR="00E84771">
        <w:rPr>
          <w:rFonts w:ascii="Calibri" w:hAnsi="Calibri" w:cs="Calibri"/>
          <w:sz w:val="22"/>
          <w:szCs w:val="22"/>
        </w:rPr>
        <w:t>City of Glendale</w:t>
      </w:r>
      <w:r>
        <w:rPr>
          <w:rFonts w:ascii="Calibri" w:hAnsi="Calibri" w:cs="Calibri"/>
          <w:sz w:val="22"/>
          <w:szCs w:val="22"/>
        </w:rPr>
        <w:t>’s</w:t>
      </w:r>
      <w:r w:rsidR="00E84771">
        <w:rPr>
          <w:rFonts w:ascii="Calibri" w:hAnsi="Calibri" w:cs="Calibri"/>
          <w:sz w:val="22"/>
          <w:szCs w:val="22"/>
        </w:rPr>
        <w:t xml:space="preserve"> Community Development Block Grants in 2006 and also </w:t>
      </w:r>
      <w:r w:rsidR="00C25F07">
        <w:rPr>
          <w:rFonts w:ascii="Calibri" w:hAnsi="Calibri" w:cs="Calibri"/>
          <w:sz w:val="22"/>
          <w:szCs w:val="22"/>
        </w:rPr>
        <w:t>later</w:t>
      </w:r>
      <w:r w:rsidR="00E84771">
        <w:rPr>
          <w:rFonts w:ascii="Calibri" w:hAnsi="Calibri" w:cs="Calibri"/>
          <w:sz w:val="22"/>
          <w:szCs w:val="22"/>
        </w:rPr>
        <w:t xml:space="preserve"> as a member of the Design Review Board, City of Glendale, </w:t>
      </w:r>
      <w:r w:rsidR="001B7C80">
        <w:rPr>
          <w:rFonts w:ascii="Calibri" w:hAnsi="Calibri" w:cs="Calibri"/>
          <w:sz w:val="22"/>
          <w:szCs w:val="22"/>
        </w:rPr>
        <w:t>2008 – 2012, rising to chairman in 2013.</w:t>
      </w:r>
      <w:r>
        <w:rPr>
          <w:rFonts w:ascii="Calibri" w:hAnsi="Calibri" w:cs="Calibri"/>
          <w:sz w:val="22"/>
          <w:szCs w:val="22"/>
        </w:rPr>
        <w:t xml:space="preserve"> He is a native of </w:t>
      </w:r>
      <w:r w:rsidRPr="00B51FF8">
        <w:rPr>
          <w:rFonts w:ascii="Calibri" w:hAnsi="Calibri" w:cs="Calibri"/>
          <w:sz w:val="22"/>
          <w:szCs w:val="22"/>
        </w:rPr>
        <w:t>Tehran, Iran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08AAD008" w14:textId="77777777" w:rsidR="007959A4" w:rsidRPr="00071018" w:rsidRDefault="007959A4" w:rsidP="00DF3C22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1BFB66CD" w14:textId="569579D1" w:rsidR="009F7228" w:rsidRPr="00DF3C22" w:rsidRDefault="00A327E1" w:rsidP="009F7228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DF3C22">
        <w:rPr>
          <w:rFonts w:asciiTheme="minorHAnsi" w:hAnsiTheme="minorHAnsi"/>
          <w:b/>
          <w:bCs/>
          <w:sz w:val="22"/>
          <w:szCs w:val="22"/>
        </w:rPr>
        <w:t>About The American Institute of Architects</w:t>
      </w:r>
      <w:r w:rsidR="002B18E0">
        <w:rPr>
          <w:rFonts w:asciiTheme="minorHAnsi" w:hAnsiTheme="minorHAnsi"/>
          <w:b/>
          <w:bCs/>
          <w:sz w:val="22"/>
          <w:szCs w:val="22"/>
        </w:rPr>
        <w:t>’ Fellowship Program</w:t>
      </w:r>
      <w:r w:rsidRPr="00DF3C22">
        <w:rPr>
          <w:rFonts w:asciiTheme="minorHAnsi" w:hAnsiTheme="minorHAnsi"/>
          <w:sz w:val="22"/>
          <w:szCs w:val="22"/>
        </w:rPr>
        <w:br/>
      </w:r>
      <w:hyperlink r:id="rId17" w:history="1">
        <w:r w:rsidR="002B18E0" w:rsidRPr="00E07C0C">
          <w:rPr>
            <w:rStyle w:val="Hyperlink"/>
            <w:rFonts w:asciiTheme="minorHAnsi" w:hAnsiTheme="minorHAnsi"/>
          </w:rPr>
          <w:t>AIA’s</w:t>
        </w:r>
        <w:r w:rsidR="00257E1B" w:rsidRPr="00E07C0C">
          <w:rPr>
            <w:rStyle w:val="Hyperlink"/>
            <w:rFonts w:asciiTheme="minorHAnsi" w:hAnsiTheme="minorHAnsi"/>
          </w:rPr>
          <w:t xml:space="preserve"> Fellowship program</w:t>
        </w:r>
      </w:hyperlink>
      <w:r w:rsidR="00257E1B" w:rsidRPr="00DF3C22">
        <w:rPr>
          <w:rFonts w:asciiTheme="minorHAnsi" w:hAnsiTheme="minorHAnsi"/>
          <w:sz w:val="22"/>
          <w:szCs w:val="22"/>
        </w:rPr>
        <w:t xml:space="preserve"> was developed to elevate architects who have made significant contributions to architecture and society and who have achieved a standard of excellence in the profession. Election to fellowship not only recognizes the achievements of architects as individuals, but also their significant contribution to architecture and society on a national level.</w:t>
      </w:r>
      <w:r w:rsidR="002B18E0">
        <w:rPr>
          <w:rFonts w:asciiTheme="minorHAnsi" w:hAnsiTheme="minorHAnsi"/>
          <w:sz w:val="22"/>
          <w:szCs w:val="22"/>
        </w:rPr>
        <w:t xml:space="preserve"> </w:t>
      </w:r>
      <w:r w:rsidR="009F7228" w:rsidRPr="00DF3C22">
        <w:rPr>
          <w:rFonts w:asciiTheme="minorHAnsi" w:hAnsiTheme="minorHAnsi"/>
          <w:sz w:val="22"/>
          <w:szCs w:val="22"/>
        </w:rPr>
        <w:t xml:space="preserve">AIA’s membership totals over 83,000, with only 3,100 distinguished with the honor of fellowship and honorary fellowship. </w:t>
      </w:r>
      <w:r w:rsidR="004A2513">
        <w:rPr>
          <w:rFonts w:asciiTheme="minorHAnsi" w:hAnsiTheme="minorHAnsi"/>
          <w:sz w:val="22"/>
          <w:szCs w:val="22"/>
        </w:rPr>
        <w:t xml:space="preserve">Founded in 1857, AIA works to create more valuable, </w:t>
      </w:r>
      <w:r w:rsidR="004A2513">
        <w:rPr>
          <w:rFonts w:asciiTheme="minorHAnsi" w:hAnsiTheme="minorHAnsi"/>
          <w:sz w:val="22"/>
          <w:szCs w:val="22"/>
        </w:rPr>
        <w:lastRenderedPageBreak/>
        <w:t xml:space="preserve">healthy, secure and sustainable buildings, neighborhoods and communities. Visit </w:t>
      </w:r>
      <w:hyperlink r:id="rId18" w:history="1">
        <w:r w:rsidR="004A2513" w:rsidRPr="00CE34A1">
          <w:rPr>
            <w:rStyle w:val="Hyperlink"/>
            <w:rFonts w:asciiTheme="minorHAnsi" w:hAnsiTheme="minorHAnsi"/>
          </w:rPr>
          <w:t>www.aia.org</w:t>
        </w:r>
      </w:hyperlink>
      <w:r w:rsidR="004A2513">
        <w:rPr>
          <w:rFonts w:asciiTheme="minorHAnsi" w:hAnsiTheme="minorHAnsi"/>
          <w:sz w:val="22"/>
          <w:szCs w:val="22"/>
        </w:rPr>
        <w:t xml:space="preserve">. </w:t>
      </w:r>
    </w:p>
    <w:p w14:paraId="16A37A2D" w14:textId="77777777" w:rsidR="00257E1B" w:rsidRDefault="00257E1B" w:rsidP="00D51F05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</w:p>
    <w:p w14:paraId="6FD265F4" w14:textId="724A637C" w:rsidR="006D7247" w:rsidRPr="005825A1" w:rsidRDefault="004A2513" w:rsidP="00FB30CB">
      <w:pPr>
        <w:spacing w:line="360" w:lineRule="auto"/>
        <w:ind w:left="1800"/>
        <w:rPr>
          <w:rFonts w:asciiTheme="minorHAnsi" w:hAnsiTheme="minorHAnsi" w:cs="Arial"/>
          <w:sz w:val="20"/>
          <w:szCs w:val="20"/>
        </w:rPr>
      </w:pPr>
      <w:r w:rsidRPr="004A2513">
        <w:rPr>
          <w:rStyle w:val="Strong"/>
          <w:rFonts w:asciiTheme="minorHAnsi" w:hAnsiTheme="minorHAnsi"/>
          <w:sz w:val="22"/>
          <w:szCs w:val="22"/>
        </w:rPr>
        <w:t>SmithGroupJJR</w:t>
      </w:r>
      <w:r w:rsidRPr="004A2513">
        <w:rPr>
          <w:rFonts w:asciiTheme="minorHAnsi" w:hAnsiTheme="minorHAnsi"/>
          <w:sz w:val="22"/>
          <w:szCs w:val="22"/>
        </w:rPr>
        <w:t xml:space="preserve"> (</w:t>
      </w:r>
      <w:hyperlink r:id="rId19" w:history="1">
        <w:r w:rsidRPr="004A2513">
          <w:rPr>
            <w:rStyle w:val="Hyperlink"/>
            <w:rFonts w:asciiTheme="minorHAnsi" w:hAnsiTheme="minorHAnsi"/>
          </w:rPr>
          <w:t>www.smithgroupjjr.com</w:t>
        </w:r>
      </w:hyperlink>
      <w:r w:rsidRPr="004A2513">
        <w:rPr>
          <w:rFonts w:asciiTheme="minorHAnsi" w:hAnsiTheme="minorHAnsi"/>
          <w:sz w:val="22"/>
          <w:szCs w:val="22"/>
        </w:rPr>
        <w:t xml:space="preserve">) is an </w:t>
      </w:r>
      <w:hyperlink r:id="rId20" w:history="1">
        <w:r w:rsidRPr="004A2513">
          <w:rPr>
            <w:rStyle w:val="Hyperlink"/>
            <w:rFonts w:asciiTheme="minorHAnsi" w:hAnsiTheme="minorHAnsi"/>
          </w:rPr>
          <w:t>integrated</w:t>
        </w:r>
      </w:hyperlink>
      <w:r w:rsidRPr="004A2513">
        <w:rPr>
          <w:rFonts w:asciiTheme="minorHAnsi" w:hAnsiTheme="minorHAnsi"/>
          <w:sz w:val="22"/>
          <w:szCs w:val="22"/>
        </w:rPr>
        <w:t xml:space="preserve"> architecture, engineering and planning firm ranked Top 10 in the U.S. by </w:t>
      </w:r>
      <w:r w:rsidRPr="004A2513">
        <w:rPr>
          <w:rStyle w:val="Emphasis"/>
          <w:rFonts w:asciiTheme="minorHAnsi" w:hAnsiTheme="minorHAnsi"/>
          <w:sz w:val="22"/>
          <w:szCs w:val="22"/>
        </w:rPr>
        <w:t>Building Design + Construction</w:t>
      </w:r>
      <w:r w:rsidRPr="004A2513">
        <w:rPr>
          <w:rFonts w:asciiTheme="minorHAnsi" w:hAnsiTheme="minorHAnsi"/>
          <w:sz w:val="22"/>
          <w:szCs w:val="22"/>
        </w:rPr>
        <w:t xml:space="preserve"> magazine.</w:t>
      </w:r>
      <w:r w:rsidR="003F23EB" w:rsidRPr="004A2513"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="003F23EB" w:rsidRPr="004A2513">
        <w:rPr>
          <w:rFonts w:asciiTheme="minorHAnsi" w:hAnsiTheme="minorHAnsi" w:cs="Arial"/>
          <w:sz w:val="22"/>
          <w:szCs w:val="22"/>
        </w:rPr>
        <w:t xml:space="preserve">A national leader in </w:t>
      </w:r>
      <w:hyperlink r:id="rId21" w:history="1">
        <w:r w:rsidR="003F23EB" w:rsidRPr="004A2513">
          <w:rPr>
            <w:rStyle w:val="Hyperlink"/>
            <w:rFonts w:asciiTheme="minorHAnsi" w:hAnsiTheme="minorHAnsi" w:cs="Arial"/>
          </w:rPr>
          <w:t>sustainable design</w:t>
        </w:r>
      </w:hyperlink>
      <w:r w:rsidR="00FB30CB">
        <w:rPr>
          <w:rFonts w:asciiTheme="minorHAnsi" w:hAnsiTheme="minorHAnsi" w:cs="Arial"/>
          <w:sz w:val="22"/>
          <w:szCs w:val="22"/>
        </w:rPr>
        <w:t>, SmithGroupJJR has 420</w:t>
      </w:r>
      <w:r w:rsidR="003F23EB" w:rsidRPr="004A2513">
        <w:rPr>
          <w:rFonts w:asciiTheme="minorHAnsi" w:hAnsiTheme="minorHAnsi" w:cs="Arial"/>
          <w:sz w:val="22"/>
          <w:szCs w:val="22"/>
        </w:rPr>
        <w:t xml:space="preserve"> LEED professionals and </w:t>
      </w:r>
      <w:r w:rsidR="00183648">
        <w:t>148</w:t>
      </w:r>
      <w:r w:rsidR="003F23EB" w:rsidRPr="004A2513">
        <w:rPr>
          <w:rFonts w:asciiTheme="minorHAnsi" w:hAnsiTheme="minorHAnsi" w:cs="Arial"/>
          <w:sz w:val="22"/>
          <w:szCs w:val="22"/>
        </w:rPr>
        <w:t xml:space="preserve"> LEED certified projects.  </w:t>
      </w:r>
      <w:bookmarkEnd w:id="2"/>
      <w:bookmarkEnd w:id="3"/>
      <w:r w:rsidR="00D370D3" w:rsidRPr="005825A1">
        <w:rPr>
          <w:rFonts w:asciiTheme="minorHAnsi" w:hAnsiTheme="minorHAnsi" w:cs="Arial"/>
          <w:sz w:val="20"/>
          <w:szCs w:val="20"/>
        </w:rPr>
        <w:t>###</w:t>
      </w:r>
      <w:bookmarkStart w:id="4" w:name="_GoBack"/>
      <w:bookmarkEnd w:id="0"/>
      <w:bookmarkEnd w:id="1"/>
      <w:bookmarkEnd w:id="4"/>
    </w:p>
    <w:sectPr w:rsidR="006D7247" w:rsidRPr="005825A1" w:rsidSect="00FC5D30">
      <w:headerReference w:type="default" r:id="rId22"/>
      <w:footerReference w:type="default" r:id="rId23"/>
      <w:pgSz w:w="12240" w:h="15840"/>
      <w:pgMar w:top="2707" w:right="1440" w:bottom="1440" w:left="72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A711D" w14:textId="77777777" w:rsidR="00EB3A67" w:rsidRDefault="00EB3A67">
      <w:r>
        <w:separator/>
      </w:r>
    </w:p>
  </w:endnote>
  <w:endnote w:type="continuationSeparator" w:id="0">
    <w:p w14:paraId="28689A53" w14:textId="77777777" w:rsidR="00EB3A67" w:rsidRDefault="00EB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4E59" w14:textId="38A59615" w:rsidR="00747063" w:rsidRPr="007C59D1" w:rsidRDefault="00747063" w:rsidP="00747063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 xml:space="preserve">SMITHGROUPJJR  </w:t>
    </w:r>
    <w:r w:rsidR="00D37E36">
      <w:rPr>
        <w:rFonts w:ascii="Arial Narrow" w:hAnsi="Arial Narrow"/>
        <w:color w:val="999999"/>
        <w:sz w:val="16"/>
      </w:rPr>
      <w:t>550</w:t>
    </w:r>
    <w:proofErr w:type="gramEnd"/>
    <w:r w:rsidR="00D37E36">
      <w:rPr>
        <w:rFonts w:ascii="Arial Narrow" w:hAnsi="Arial Narrow"/>
        <w:color w:val="999999"/>
        <w:sz w:val="16"/>
      </w:rPr>
      <w:t xml:space="preserve"> SOUTH HOPE ST., SUITE 1950, LOS ANGELES, CALIFORNIA 90071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T</w:t>
    </w:r>
    <w:r w:rsidR="00D37E36">
      <w:rPr>
        <w:rFonts w:ascii="Arial Narrow" w:hAnsi="Arial Narrow"/>
        <w:b/>
        <w:bCs/>
        <w:color w:val="999999"/>
        <w:sz w:val="16"/>
      </w:rPr>
      <w:t>213.228.6900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</w:t>
    </w:r>
    <w:r w:rsidR="00D37E36">
      <w:rPr>
        <w:rFonts w:ascii="Arial Narrow" w:hAnsi="Arial Narrow"/>
        <w:b/>
        <w:bCs/>
        <w:color w:val="999999"/>
        <w:sz w:val="16"/>
      </w:rPr>
      <w:t>213.622.0091</w:t>
    </w:r>
  </w:p>
  <w:p w14:paraId="46E866A0" w14:textId="77777777" w:rsidR="00675836" w:rsidRPr="00747063" w:rsidRDefault="00675836" w:rsidP="007470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BE54A" w14:textId="77777777" w:rsidR="00EB3A67" w:rsidRDefault="00EB3A67">
      <w:r>
        <w:separator/>
      </w:r>
    </w:p>
  </w:footnote>
  <w:footnote w:type="continuationSeparator" w:id="0">
    <w:p w14:paraId="115DB058" w14:textId="77777777" w:rsidR="00EB3A67" w:rsidRDefault="00EB3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90156" w14:textId="77777777" w:rsidR="00675836" w:rsidRDefault="00675836" w:rsidP="00FC5D30">
    <w:pPr>
      <w:pStyle w:val="Header"/>
      <w:ind w:left="1800"/>
    </w:pPr>
    <w:r>
      <w:rPr>
        <w:noProof/>
        <w:sz w:val="20"/>
      </w:rPr>
      <w:drawing>
        <wp:inline distT="0" distB="0" distL="0" distR="0" wp14:anchorId="1B4E5519" wp14:editId="27235E46">
          <wp:extent cx="2999232" cy="457200"/>
          <wp:effectExtent l="19050" t="0" r="0" b="0"/>
          <wp:docPr id="2" name="Picture 1" descr="SmithGroupJJR Color 11-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ithGroupJJR Color 11-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2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3BD1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E47421" wp14:editId="6147E184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36264" w14:textId="77777777" w:rsidR="00675836" w:rsidRDefault="006758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0CB74C" wp14:editId="12E0C125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47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ZJgwIAABAFAAAOAAAAZHJzL2Uyb0RvYy54bWysVOmO2yAQ/l+p74D4n/VR57C1zmqTbapK&#10;20Pa7QMQwDEqBgok9rbqu3fAm2y2h1RVtSLCMMM3xzf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IpvCDyMKunlelNkscpeQ6njdWOffcN2hsKmxBeoj&#10;PDncOg+JgOnRJHhzWgq2EVJGwe62a2nRgUCbbOIXcocrz8ykCsZKh2ujejyBKMFH0IV4I+3fyiwv&#10;0lVeTjazxXxSbIrppJyni0malatylhZlcbP5HgLMiqoVjHF1KxQ/tmBW/B3Fj8MwNk9sQtTXuJzm&#10;05GjPyaZxu93SXbCw0RK0dV4cTIiVWD2tWKQNqk8EXLcJ8/DjyWDGhz/Y1ViHwTqxybww3YAlNAc&#10;W80eoCOsBr6AdnhGYNNq+xWjHkayxu7LnliOkXyroKvKrCjCDEehmM5zEOy5ZnuuIYoCVI09RuN2&#10;7ce53xsrdi14GvtY6WvoxEbEHnmKClIIAoxdTObxiQhzfS5Hq6eHbPkD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fb/mSY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1DA36264" w14:textId="77777777" w:rsidR="00675836" w:rsidRDefault="00675836">
                    <w:r>
                      <w:rPr>
                        <w:noProof/>
                      </w:rPr>
                      <w:drawing>
                        <wp:inline distT="0" distB="0" distL="0" distR="0" wp14:anchorId="500CB74C" wp14:editId="12E0C125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E36"/>
    <w:multiLevelType w:val="hybridMultilevel"/>
    <w:tmpl w:val="030C2B6E"/>
    <w:lvl w:ilvl="0" w:tplc="DF6499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206622"/>
    <w:multiLevelType w:val="hybridMultilevel"/>
    <w:tmpl w:val="7DBC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60932"/>
    <w:multiLevelType w:val="hybridMultilevel"/>
    <w:tmpl w:val="E226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36F5"/>
    <w:multiLevelType w:val="hybridMultilevel"/>
    <w:tmpl w:val="36F8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51FB7"/>
    <w:multiLevelType w:val="hybridMultilevel"/>
    <w:tmpl w:val="EAB0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96557"/>
    <w:multiLevelType w:val="hybridMultilevel"/>
    <w:tmpl w:val="04661C82"/>
    <w:lvl w:ilvl="0" w:tplc="905CA5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204759"/>
    <w:multiLevelType w:val="hybridMultilevel"/>
    <w:tmpl w:val="BE50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044B2"/>
    <w:multiLevelType w:val="hybridMultilevel"/>
    <w:tmpl w:val="DA0A63D8"/>
    <w:lvl w:ilvl="0" w:tplc="11040F9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6D96"/>
    <w:rsid w:val="00022379"/>
    <w:rsid w:val="00024E1D"/>
    <w:rsid w:val="00032B64"/>
    <w:rsid w:val="00037F34"/>
    <w:rsid w:val="00042D75"/>
    <w:rsid w:val="00056550"/>
    <w:rsid w:val="0006571C"/>
    <w:rsid w:val="00071018"/>
    <w:rsid w:val="000744DA"/>
    <w:rsid w:val="000905CF"/>
    <w:rsid w:val="00090DC5"/>
    <w:rsid w:val="000965C1"/>
    <w:rsid w:val="00097A1B"/>
    <w:rsid w:val="000B10DF"/>
    <w:rsid w:val="000B2A94"/>
    <w:rsid w:val="000B2B78"/>
    <w:rsid w:val="000B2E0C"/>
    <w:rsid w:val="000D5265"/>
    <w:rsid w:val="000D6E75"/>
    <w:rsid w:val="000E2B0C"/>
    <w:rsid w:val="000E687A"/>
    <w:rsid w:val="000E6AB7"/>
    <w:rsid w:val="000E7959"/>
    <w:rsid w:val="000F0E6D"/>
    <w:rsid w:val="000F25F7"/>
    <w:rsid w:val="00100E87"/>
    <w:rsid w:val="00102526"/>
    <w:rsid w:val="001067FB"/>
    <w:rsid w:val="00110224"/>
    <w:rsid w:val="00133F12"/>
    <w:rsid w:val="00146032"/>
    <w:rsid w:val="001463D1"/>
    <w:rsid w:val="001526C9"/>
    <w:rsid w:val="00161E20"/>
    <w:rsid w:val="00164653"/>
    <w:rsid w:val="00183648"/>
    <w:rsid w:val="00193D9D"/>
    <w:rsid w:val="001A38C8"/>
    <w:rsid w:val="001A5369"/>
    <w:rsid w:val="001B2FD2"/>
    <w:rsid w:val="001B7C80"/>
    <w:rsid w:val="001C6162"/>
    <w:rsid w:val="001D1F39"/>
    <w:rsid w:val="001E64DE"/>
    <w:rsid w:val="001F0BE6"/>
    <w:rsid w:val="002018DA"/>
    <w:rsid w:val="00207515"/>
    <w:rsid w:val="00216018"/>
    <w:rsid w:val="00216F76"/>
    <w:rsid w:val="00220D4F"/>
    <w:rsid w:val="0023238E"/>
    <w:rsid w:val="0025284E"/>
    <w:rsid w:val="00257E1B"/>
    <w:rsid w:val="002635E3"/>
    <w:rsid w:val="00270541"/>
    <w:rsid w:val="00282207"/>
    <w:rsid w:val="00282CA8"/>
    <w:rsid w:val="002831F9"/>
    <w:rsid w:val="002953D2"/>
    <w:rsid w:val="002A5AE7"/>
    <w:rsid w:val="002B18E0"/>
    <w:rsid w:val="002C5D31"/>
    <w:rsid w:val="002C6DB5"/>
    <w:rsid w:val="002C79B2"/>
    <w:rsid w:val="002D52E9"/>
    <w:rsid w:val="002D5F4A"/>
    <w:rsid w:val="002D7D39"/>
    <w:rsid w:val="002E45B4"/>
    <w:rsid w:val="002E49A3"/>
    <w:rsid w:val="002E6E16"/>
    <w:rsid w:val="002F79E4"/>
    <w:rsid w:val="002F7E55"/>
    <w:rsid w:val="00326A7D"/>
    <w:rsid w:val="00343C0E"/>
    <w:rsid w:val="00343C60"/>
    <w:rsid w:val="003458B5"/>
    <w:rsid w:val="0034751B"/>
    <w:rsid w:val="0036581C"/>
    <w:rsid w:val="00366584"/>
    <w:rsid w:val="0037557F"/>
    <w:rsid w:val="00375BE8"/>
    <w:rsid w:val="0039212E"/>
    <w:rsid w:val="00394F3A"/>
    <w:rsid w:val="003A209E"/>
    <w:rsid w:val="003A35ED"/>
    <w:rsid w:val="003A5959"/>
    <w:rsid w:val="003B063C"/>
    <w:rsid w:val="003B0FD4"/>
    <w:rsid w:val="003C0B85"/>
    <w:rsid w:val="003C205B"/>
    <w:rsid w:val="003D2797"/>
    <w:rsid w:val="003D40DB"/>
    <w:rsid w:val="003D4B75"/>
    <w:rsid w:val="003E1EAC"/>
    <w:rsid w:val="003F23EB"/>
    <w:rsid w:val="003F3022"/>
    <w:rsid w:val="003F39BA"/>
    <w:rsid w:val="003F4438"/>
    <w:rsid w:val="00412F8E"/>
    <w:rsid w:val="00414C52"/>
    <w:rsid w:val="004260E8"/>
    <w:rsid w:val="004618D4"/>
    <w:rsid w:val="0047242F"/>
    <w:rsid w:val="00485AF7"/>
    <w:rsid w:val="00486793"/>
    <w:rsid w:val="0049614A"/>
    <w:rsid w:val="00497AAB"/>
    <w:rsid w:val="004A2513"/>
    <w:rsid w:val="004A64EC"/>
    <w:rsid w:val="004A7B4D"/>
    <w:rsid w:val="004D02F4"/>
    <w:rsid w:val="004D099B"/>
    <w:rsid w:val="004D3052"/>
    <w:rsid w:val="004D4685"/>
    <w:rsid w:val="004D4807"/>
    <w:rsid w:val="004F7A11"/>
    <w:rsid w:val="00502234"/>
    <w:rsid w:val="00512425"/>
    <w:rsid w:val="00513B5E"/>
    <w:rsid w:val="00517259"/>
    <w:rsid w:val="005310C5"/>
    <w:rsid w:val="00533E4A"/>
    <w:rsid w:val="00537D55"/>
    <w:rsid w:val="00546693"/>
    <w:rsid w:val="0056412C"/>
    <w:rsid w:val="00571930"/>
    <w:rsid w:val="00574CAB"/>
    <w:rsid w:val="005767CD"/>
    <w:rsid w:val="00577775"/>
    <w:rsid w:val="0058016B"/>
    <w:rsid w:val="00580270"/>
    <w:rsid w:val="005825A1"/>
    <w:rsid w:val="00583D02"/>
    <w:rsid w:val="00585907"/>
    <w:rsid w:val="005B043E"/>
    <w:rsid w:val="005B201C"/>
    <w:rsid w:val="005B2F81"/>
    <w:rsid w:val="005D0A47"/>
    <w:rsid w:val="005E04D1"/>
    <w:rsid w:val="005E2715"/>
    <w:rsid w:val="005E3DE0"/>
    <w:rsid w:val="005E4C74"/>
    <w:rsid w:val="006048A0"/>
    <w:rsid w:val="00606354"/>
    <w:rsid w:val="00624F68"/>
    <w:rsid w:val="00637DA9"/>
    <w:rsid w:val="006577EF"/>
    <w:rsid w:val="00675836"/>
    <w:rsid w:val="00692A21"/>
    <w:rsid w:val="00697EE7"/>
    <w:rsid w:val="006A25F7"/>
    <w:rsid w:val="006A775B"/>
    <w:rsid w:val="006A77C0"/>
    <w:rsid w:val="006B4E2D"/>
    <w:rsid w:val="006C6110"/>
    <w:rsid w:val="006D5A31"/>
    <w:rsid w:val="006D7247"/>
    <w:rsid w:val="006E2563"/>
    <w:rsid w:val="00711914"/>
    <w:rsid w:val="00713CCB"/>
    <w:rsid w:val="00723576"/>
    <w:rsid w:val="007237F8"/>
    <w:rsid w:val="007255A7"/>
    <w:rsid w:val="00736A2B"/>
    <w:rsid w:val="007428ED"/>
    <w:rsid w:val="00747063"/>
    <w:rsid w:val="00763634"/>
    <w:rsid w:val="007646F7"/>
    <w:rsid w:val="007662F2"/>
    <w:rsid w:val="007736E2"/>
    <w:rsid w:val="007959A4"/>
    <w:rsid w:val="007965BF"/>
    <w:rsid w:val="00796C83"/>
    <w:rsid w:val="007A5401"/>
    <w:rsid w:val="007A60B3"/>
    <w:rsid w:val="007A7CC1"/>
    <w:rsid w:val="007B35F4"/>
    <w:rsid w:val="007B76F1"/>
    <w:rsid w:val="007C5934"/>
    <w:rsid w:val="007D1CB7"/>
    <w:rsid w:val="007D7091"/>
    <w:rsid w:val="007D7479"/>
    <w:rsid w:val="008133B8"/>
    <w:rsid w:val="00814D92"/>
    <w:rsid w:val="00817CB1"/>
    <w:rsid w:val="00822CC8"/>
    <w:rsid w:val="00823963"/>
    <w:rsid w:val="008370D1"/>
    <w:rsid w:val="00847942"/>
    <w:rsid w:val="00857727"/>
    <w:rsid w:val="00860DB8"/>
    <w:rsid w:val="008709D2"/>
    <w:rsid w:val="00880D21"/>
    <w:rsid w:val="008925B1"/>
    <w:rsid w:val="00895B3B"/>
    <w:rsid w:val="008A146C"/>
    <w:rsid w:val="008B16FD"/>
    <w:rsid w:val="008B31E9"/>
    <w:rsid w:val="008C4918"/>
    <w:rsid w:val="008C4B1C"/>
    <w:rsid w:val="008D402F"/>
    <w:rsid w:val="008D5592"/>
    <w:rsid w:val="008E0B87"/>
    <w:rsid w:val="008E5A40"/>
    <w:rsid w:val="008E6242"/>
    <w:rsid w:val="008F4D5E"/>
    <w:rsid w:val="008F6B5D"/>
    <w:rsid w:val="00910491"/>
    <w:rsid w:val="00922236"/>
    <w:rsid w:val="009270BF"/>
    <w:rsid w:val="00941E3E"/>
    <w:rsid w:val="00942E25"/>
    <w:rsid w:val="00945EF5"/>
    <w:rsid w:val="00946907"/>
    <w:rsid w:val="00955949"/>
    <w:rsid w:val="00960DCC"/>
    <w:rsid w:val="00963BD1"/>
    <w:rsid w:val="00965789"/>
    <w:rsid w:val="00973DD8"/>
    <w:rsid w:val="0098430B"/>
    <w:rsid w:val="0099431C"/>
    <w:rsid w:val="009A044F"/>
    <w:rsid w:val="009A0E2F"/>
    <w:rsid w:val="009A135C"/>
    <w:rsid w:val="009A5CC7"/>
    <w:rsid w:val="009A5E73"/>
    <w:rsid w:val="009B078F"/>
    <w:rsid w:val="009B49B9"/>
    <w:rsid w:val="009B764F"/>
    <w:rsid w:val="009D533D"/>
    <w:rsid w:val="009D551A"/>
    <w:rsid w:val="009E34C2"/>
    <w:rsid w:val="009F7228"/>
    <w:rsid w:val="00A04B60"/>
    <w:rsid w:val="00A25A5E"/>
    <w:rsid w:val="00A327E1"/>
    <w:rsid w:val="00A34E38"/>
    <w:rsid w:val="00A3686C"/>
    <w:rsid w:val="00A40115"/>
    <w:rsid w:val="00A42AF6"/>
    <w:rsid w:val="00A44705"/>
    <w:rsid w:val="00A541BF"/>
    <w:rsid w:val="00A767D6"/>
    <w:rsid w:val="00A91051"/>
    <w:rsid w:val="00AA5CEF"/>
    <w:rsid w:val="00AB222D"/>
    <w:rsid w:val="00AB7AA2"/>
    <w:rsid w:val="00AC6893"/>
    <w:rsid w:val="00AD1226"/>
    <w:rsid w:val="00AD1F8B"/>
    <w:rsid w:val="00AE38D8"/>
    <w:rsid w:val="00AE4429"/>
    <w:rsid w:val="00AE472D"/>
    <w:rsid w:val="00AF1653"/>
    <w:rsid w:val="00AF3280"/>
    <w:rsid w:val="00B04D91"/>
    <w:rsid w:val="00B07157"/>
    <w:rsid w:val="00B13384"/>
    <w:rsid w:val="00B214D3"/>
    <w:rsid w:val="00B23E09"/>
    <w:rsid w:val="00B264C3"/>
    <w:rsid w:val="00B34BA5"/>
    <w:rsid w:val="00B51BBD"/>
    <w:rsid w:val="00B52E84"/>
    <w:rsid w:val="00B61687"/>
    <w:rsid w:val="00B65313"/>
    <w:rsid w:val="00B84D73"/>
    <w:rsid w:val="00B94AFD"/>
    <w:rsid w:val="00BA77A8"/>
    <w:rsid w:val="00BB336A"/>
    <w:rsid w:val="00BB3DBE"/>
    <w:rsid w:val="00BB408D"/>
    <w:rsid w:val="00BC2512"/>
    <w:rsid w:val="00BC32D0"/>
    <w:rsid w:val="00BD0774"/>
    <w:rsid w:val="00BD094B"/>
    <w:rsid w:val="00BE08AF"/>
    <w:rsid w:val="00BE1160"/>
    <w:rsid w:val="00BE7123"/>
    <w:rsid w:val="00BE76D9"/>
    <w:rsid w:val="00BF2D11"/>
    <w:rsid w:val="00C25F07"/>
    <w:rsid w:val="00C44D0B"/>
    <w:rsid w:val="00C56F4D"/>
    <w:rsid w:val="00C64696"/>
    <w:rsid w:val="00C75502"/>
    <w:rsid w:val="00C8341B"/>
    <w:rsid w:val="00CA18F2"/>
    <w:rsid w:val="00CA29B0"/>
    <w:rsid w:val="00CA396E"/>
    <w:rsid w:val="00CA3D66"/>
    <w:rsid w:val="00CD2D2F"/>
    <w:rsid w:val="00CE179C"/>
    <w:rsid w:val="00CE4111"/>
    <w:rsid w:val="00CE5D57"/>
    <w:rsid w:val="00CE777A"/>
    <w:rsid w:val="00CF29DF"/>
    <w:rsid w:val="00CF4308"/>
    <w:rsid w:val="00D037CF"/>
    <w:rsid w:val="00D10A90"/>
    <w:rsid w:val="00D220E6"/>
    <w:rsid w:val="00D31FED"/>
    <w:rsid w:val="00D349AD"/>
    <w:rsid w:val="00D36A48"/>
    <w:rsid w:val="00D370D3"/>
    <w:rsid w:val="00D37E36"/>
    <w:rsid w:val="00D473A0"/>
    <w:rsid w:val="00D5153E"/>
    <w:rsid w:val="00D51F05"/>
    <w:rsid w:val="00D56ED4"/>
    <w:rsid w:val="00D629C5"/>
    <w:rsid w:val="00D67A99"/>
    <w:rsid w:val="00D74461"/>
    <w:rsid w:val="00D80C5A"/>
    <w:rsid w:val="00D879A0"/>
    <w:rsid w:val="00D94557"/>
    <w:rsid w:val="00D97008"/>
    <w:rsid w:val="00DB2C38"/>
    <w:rsid w:val="00DF3C22"/>
    <w:rsid w:val="00E00DB9"/>
    <w:rsid w:val="00E07C0C"/>
    <w:rsid w:val="00E20BAE"/>
    <w:rsid w:val="00E449DD"/>
    <w:rsid w:val="00E51822"/>
    <w:rsid w:val="00E53C23"/>
    <w:rsid w:val="00E54EAB"/>
    <w:rsid w:val="00E84771"/>
    <w:rsid w:val="00E9003C"/>
    <w:rsid w:val="00E97DC2"/>
    <w:rsid w:val="00EA1D39"/>
    <w:rsid w:val="00EA2CB9"/>
    <w:rsid w:val="00EA4C4D"/>
    <w:rsid w:val="00EB3A67"/>
    <w:rsid w:val="00EB7649"/>
    <w:rsid w:val="00ED11D7"/>
    <w:rsid w:val="00ED6A73"/>
    <w:rsid w:val="00EF0D04"/>
    <w:rsid w:val="00F22F38"/>
    <w:rsid w:val="00F23334"/>
    <w:rsid w:val="00F4025C"/>
    <w:rsid w:val="00F52810"/>
    <w:rsid w:val="00F856D1"/>
    <w:rsid w:val="00F91190"/>
    <w:rsid w:val="00F96433"/>
    <w:rsid w:val="00F97322"/>
    <w:rsid w:val="00F97CB2"/>
    <w:rsid w:val="00FA0D00"/>
    <w:rsid w:val="00FA41CB"/>
    <w:rsid w:val="00FB1546"/>
    <w:rsid w:val="00FB15D0"/>
    <w:rsid w:val="00FB30CB"/>
    <w:rsid w:val="00FB77E4"/>
    <w:rsid w:val="00FC5D30"/>
    <w:rsid w:val="00FD070F"/>
    <w:rsid w:val="00FD1AFE"/>
    <w:rsid w:val="00FE1192"/>
    <w:rsid w:val="00FE16E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E5B7C9E"/>
  <w15:docId w15:val="{79063A83-A45D-45E3-A0A0-F3321308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A25F7"/>
    <w:rPr>
      <w:b/>
      <w:bCs/>
    </w:rPr>
  </w:style>
  <w:style w:type="paragraph" w:customStyle="1" w:styleId="Pa0">
    <w:name w:val="Pa0"/>
    <w:basedOn w:val="Normal"/>
    <w:uiPriority w:val="99"/>
    <w:rsid w:val="00FE16EF"/>
    <w:pPr>
      <w:autoSpaceDE w:val="0"/>
      <w:autoSpaceDN w:val="0"/>
      <w:spacing w:line="241" w:lineRule="atLeast"/>
    </w:pPr>
    <w:rPr>
      <w:rFonts w:ascii="Century Gothic" w:eastAsiaTheme="minorHAnsi" w:hAnsi="Century Gothic"/>
    </w:rPr>
  </w:style>
  <w:style w:type="character" w:customStyle="1" w:styleId="A0">
    <w:name w:val="A0"/>
    <w:basedOn w:val="DefaultParagraphFont"/>
    <w:uiPriority w:val="99"/>
    <w:rsid w:val="00FE16EF"/>
    <w:rPr>
      <w:rFonts w:ascii="Century Gothic" w:hAnsi="Century Gothic" w:hint="default"/>
      <w:color w:val="211D1E"/>
    </w:rPr>
  </w:style>
  <w:style w:type="character" w:customStyle="1" w:styleId="A1">
    <w:name w:val="A1"/>
    <w:basedOn w:val="DefaultParagraphFont"/>
    <w:uiPriority w:val="99"/>
    <w:rsid w:val="00FE16EF"/>
    <w:rPr>
      <w:rFonts w:ascii="Century Gothic" w:hAnsi="Century Gothic" w:hint="default"/>
      <w:color w:val="626257"/>
    </w:rPr>
  </w:style>
  <w:style w:type="paragraph" w:styleId="BodyText">
    <w:name w:val="Body Text"/>
    <w:basedOn w:val="Normal"/>
    <w:link w:val="BodyTextChar"/>
    <w:uiPriority w:val="99"/>
    <w:semiHidden/>
    <w:unhideWhenUsed/>
    <w:rsid w:val="00A54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41B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7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06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063"/>
    <w:rPr>
      <w:rFonts w:ascii="Times New Roman" w:eastAsia="Times New Roman" w:hAnsi="Times New Roman"/>
      <w:b/>
      <w:bCs/>
    </w:rPr>
  </w:style>
  <w:style w:type="character" w:styleId="Emphasis">
    <w:name w:val="Emphasis"/>
    <w:basedOn w:val="DefaultParagraphFont"/>
    <w:uiPriority w:val="20"/>
    <w:qFormat/>
    <w:rsid w:val="004A2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0835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knight@smithgroupjjr.com" TargetMode="External"/><Relationship Id="rId13" Type="http://schemas.openxmlformats.org/officeDocument/2006/relationships/hyperlink" Target="http://www.sharp.com/hospitals/chula-vista/" TargetMode="External"/><Relationship Id="rId18" Type="http://schemas.openxmlformats.org/officeDocument/2006/relationships/hyperlink" Target="http://www.aia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mithgroupjjr.com/sustainabili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hs.lacounty.gov/wps/portal/dhs/rancho" TargetMode="External"/><Relationship Id="rId17" Type="http://schemas.openxmlformats.org/officeDocument/2006/relationships/hyperlink" Target="http://network.aia.org/cof/hom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iapf.org/" TargetMode="External"/><Relationship Id="rId20" Type="http://schemas.openxmlformats.org/officeDocument/2006/relationships/hyperlink" Target="http://bit.ly/18pDMZ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practice_areas/healt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iacc.org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etwork.aia.org/cof/home" TargetMode="External"/><Relationship Id="rId19" Type="http://schemas.openxmlformats.org/officeDocument/2006/relationships/hyperlink" Target="http://www.smithgroupjj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ithgroupjjr.com/" TargetMode="External"/><Relationship Id="rId14" Type="http://schemas.openxmlformats.org/officeDocument/2006/relationships/hyperlink" Target="http://www.ini.usc.ed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4CE9-27F6-485D-9D2E-9013B76B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4774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Edwards</dc:creator>
  <cp:lastModifiedBy>Jaclyn Palomo</cp:lastModifiedBy>
  <cp:revision>10</cp:revision>
  <cp:lastPrinted>2014-06-24T17:26:00Z</cp:lastPrinted>
  <dcterms:created xsi:type="dcterms:W3CDTF">2016-06-13T18:45:00Z</dcterms:created>
  <dcterms:modified xsi:type="dcterms:W3CDTF">2016-06-14T17:24:00Z</dcterms:modified>
</cp:coreProperties>
</file>