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8758F" w14:textId="77777777" w:rsidR="0077058B" w:rsidRDefault="0077058B">
      <w:pPr>
        <w:pStyle w:val="Body"/>
        <w:jc w:val="center"/>
        <w:rPr>
          <w:rFonts w:ascii="Helvetica Neue" w:hAnsi="Helvetica Neue"/>
          <w:b/>
          <w:bCs/>
          <w:color w:val="000000" w:themeColor="text1"/>
          <w:sz w:val="32"/>
          <w:szCs w:val="32"/>
          <w:u w:color="3C3C3C"/>
          <w:lang w:val="de-DE"/>
        </w:rPr>
      </w:pPr>
    </w:p>
    <w:p w14:paraId="7183A946" w14:textId="437AE54B" w:rsidR="00D32F8F" w:rsidRPr="004A59AB" w:rsidRDefault="00710821">
      <w:pPr>
        <w:pStyle w:val="Body"/>
        <w:jc w:val="center"/>
        <w:rPr>
          <w:color w:val="000000" w:themeColor="text1"/>
          <w:sz w:val="32"/>
          <w:szCs w:val="32"/>
        </w:rPr>
      </w:pPr>
      <w:r w:rsidRPr="004A59AB">
        <w:rPr>
          <w:rFonts w:ascii="Helvetica Neue" w:hAnsi="Helvetica Neue"/>
          <w:b/>
          <w:bCs/>
          <w:color w:val="000000" w:themeColor="text1"/>
          <w:sz w:val="32"/>
          <w:szCs w:val="32"/>
          <w:u w:color="3C3C3C"/>
          <w:lang w:val="de-DE"/>
        </w:rPr>
        <w:t>BODYGUARDZ</w:t>
      </w:r>
      <w:r w:rsidRPr="004B0F7E">
        <w:rPr>
          <w:rFonts w:ascii="Helvetica Neue" w:hAnsi="Helvetica Neue"/>
          <w:b/>
          <w:bCs/>
          <w:color w:val="000000" w:themeColor="text1"/>
          <w:sz w:val="32"/>
          <w:szCs w:val="32"/>
          <w:u w:color="3C3C3C"/>
          <w:lang w:val="de-DE"/>
        </w:rPr>
        <w:t xml:space="preserve"> SCREEN </w:t>
      </w:r>
      <w:r w:rsidRPr="004A59AB">
        <w:rPr>
          <w:rFonts w:ascii="Helvetica Neue" w:hAnsi="Helvetica Neue"/>
          <w:b/>
          <w:bCs/>
          <w:color w:val="000000" w:themeColor="text1"/>
          <w:sz w:val="32"/>
          <w:szCs w:val="32"/>
          <w:u w:color="3C3C3C"/>
          <w:lang w:val="de-DE"/>
        </w:rPr>
        <w:t xml:space="preserve">PROTECTION AND </w:t>
      </w:r>
      <w:r w:rsidR="00A85874" w:rsidRPr="004A59AB">
        <w:rPr>
          <w:rFonts w:ascii="Helvetica Neue" w:hAnsi="Helvetica Neue"/>
          <w:b/>
          <w:bCs/>
          <w:color w:val="000000" w:themeColor="text1"/>
          <w:sz w:val="32"/>
          <w:szCs w:val="32"/>
          <w:u w:color="3C3C3C"/>
          <w:lang w:val="de-DE"/>
        </w:rPr>
        <w:t>CASES AVAILABLE</w:t>
      </w:r>
      <w:r w:rsidRPr="004A59AB">
        <w:rPr>
          <w:rFonts w:ascii="Helvetica Neue" w:hAnsi="Helvetica Neue"/>
          <w:b/>
          <w:bCs/>
          <w:color w:val="000000" w:themeColor="text1"/>
          <w:sz w:val="32"/>
          <w:szCs w:val="32"/>
          <w:u w:color="3C3C3C"/>
          <w:lang w:val="de-DE"/>
        </w:rPr>
        <w:t xml:space="preserve"> FOR SAMSUNG </w:t>
      </w:r>
      <w:r w:rsidR="00E36895">
        <w:rPr>
          <w:rFonts w:ascii="Helvetica Neue" w:hAnsi="Helvetica Neue"/>
          <w:b/>
          <w:bCs/>
          <w:color w:val="000000" w:themeColor="text1"/>
          <w:sz w:val="32"/>
          <w:szCs w:val="32"/>
          <w:u w:color="3C3C3C"/>
        </w:rPr>
        <w:t xml:space="preserve">GALAXY </w:t>
      </w:r>
      <w:r w:rsidRPr="004A59AB">
        <w:rPr>
          <w:rFonts w:ascii="Helvetica Neue" w:hAnsi="Helvetica Neue"/>
          <w:b/>
          <w:bCs/>
          <w:color w:val="000000" w:themeColor="text1"/>
          <w:sz w:val="32"/>
          <w:szCs w:val="32"/>
          <w:u w:color="3C3C3C"/>
          <w:lang w:val="de-DE"/>
        </w:rPr>
        <w:t>S7 ACTIVE</w:t>
      </w:r>
    </w:p>
    <w:p w14:paraId="6301E687" w14:textId="77777777" w:rsidR="00D32F8F" w:rsidRPr="005B52DE" w:rsidRDefault="00D32F8F">
      <w:pPr>
        <w:pStyle w:val="Body"/>
        <w:rPr>
          <w:color w:val="000000" w:themeColor="text1"/>
        </w:rPr>
      </w:pPr>
    </w:p>
    <w:p w14:paraId="68E7E76D" w14:textId="0B6798BE" w:rsidR="00E75110" w:rsidRDefault="00710821">
      <w:pPr>
        <w:pStyle w:val="Body"/>
        <w:rPr>
          <w:rFonts w:ascii="Helvetica Neue" w:hAnsi="Helvetica Neue"/>
          <w:color w:val="000000" w:themeColor="text1"/>
          <w:u w:color="3C3C3C"/>
        </w:rPr>
      </w:pPr>
      <w:r w:rsidRPr="005B52DE">
        <w:rPr>
          <w:rFonts w:ascii="Helvetica Neue" w:hAnsi="Helvetica Neue"/>
          <w:b/>
          <w:bCs/>
          <w:color w:val="000000" w:themeColor="text1"/>
          <w:u w:color="3C3C3C"/>
          <w:lang w:val="de-DE"/>
        </w:rPr>
        <w:t>LEHI, UT, JUNE 1</w:t>
      </w:r>
      <w:r w:rsidR="00A33B64">
        <w:rPr>
          <w:rFonts w:ascii="Helvetica Neue" w:hAnsi="Helvetica Neue"/>
          <w:b/>
          <w:bCs/>
          <w:color w:val="000000" w:themeColor="text1"/>
          <w:u w:color="3C3C3C"/>
          <w:lang w:val="de-DE"/>
        </w:rPr>
        <w:t>5</w:t>
      </w:r>
      <w:r w:rsidRPr="005B52DE">
        <w:rPr>
          <w:rFonts w:ascii="Helvetica Neue" w:hAnsi="Helvetica Neue"/>
          <w:b/>
          <w:bCs/>
          <w:color w:val="000000" w:themeColor="text1"/>
          <w:u w:color="3C3C3C"/>
          <w:lang w:val="de-DE"/>
        </w:rPr>
        <w:t>, 2016</w:t>
      </w:r>
      <w:r w:rsidRPr="005B52DE">
        <w:rPr>
          <w:rFonts w:ascii="Helvetica Neue" w:hAnsi="Helvetica Neue"/>
          <w:color w:val="000000" w:themeColor="text1"/>
          <w:u w:color="3C3C3C"/>
        </w:rPr>
        <w:t xml:space="preserve"> — </w:t>
      </w:r>
      <w:hyperlink r:id="rId7" w:history="1">
        <w:proofErr w:type="spellStart"/>
        <w:r w:rsidRPr="00A16BC9">
          <w:rPr>
            <w:rStyle w:val="Hyperlink"/>
            <w:rFonts w:ascii="Helvetica Neue" w:hAnsi="Helvetica Neue"/>
          </w:rPr>
          <w:t>BodyGuardz</w:t>
        </w:r>
        <w:proofErr w:type="spellEnd"/>
      </w:hyperlink>
      <w:r w:rsidR="002F79A6" w:rsidRPr="005B52DE">
        <w:rPr>
          <w:rFonts w:ascii="Lucida Grande" w:hAnsi="Lucida Grande"/>
          <w:b/>
          <w:bCs/>
          <w:color w:val="000000" w:themeColor="text1"/>
          <w:u w:color="3C3C3C"/>
          <w:vertAlign w:val="superscript"/>
        </w:rPr>
        <w:t>®</w:t>
      </w:r>
      <w:r w:rsidRPr="005B52DE">
        <w:rPr>
          <w:rFonts w:ascii="Helvetica Neue" w:hAnsi="Helvetica Neue"/>
          <w:color w:val="000000" w:themeColor="text1"/>
          <w:u w:color="3C3C3C"/>
        </w:rPr>
        <w:t>, the ultimate device protection, announce</w:t>
      </w:r>
      <w:r w:rsidR="00E75110">
        <w:rPr>
          <w:rFonts w:ascii="Helvetica Neue" w:hAnsi="Helvetica Neue"/>
          <w:color w:val="000000" w:themeColor="text1"/>
          <w:u w:color="3C3C3C"/>
        </w:rPr>
        <w:t>d</w:t>
      </w:r>
      <w:r w:rsidRPr="005B52DE">
        <w:rPr>
          <w:rFonts w:ascii="Helvetica Neue" w:hAnsi="Helvetica Neue"/>
          <w:color w:val="000000" w:themeColor="text1"/>
          <w:u w:color="3C3C3C"/>
        </w:rPr>
        <w:t xml:space="preserve"> the availability of</w:t>
      </w:r>
      <w:r w:rsidR="0033553B">
        <w:rPr>
          <w:rFonts w:ascii="Helvetica Neue" w:hAnsi="Helvetica Neue"/>
          <w:color w:val="000000" w:themeColor="text1"/>
          <w:u w:color="3C3C3C"/>
        </w:rPr>
        <w:t xml:space="preserve"> </w:t>
      </w:r>
      <w:r w:rsidR="00E75110">
        <w:rPr>
          <w:rFonts w:ascii="Helvetica Neue" w:hAnsi="Helvetica Neue"/>
          <w:color w:val="000000" w:themeColor="text1"/>
          <w:u w:color="3C3C3C"/>
        </w:rPr>
        <w:t xml:space="preserve">multiple </w:t>
      </w:r>
      <w:r w:rsidR="003A4C17">
        <w:rPr>
          <w:rFonts w:ascii="Helvetica Neue" w:hAnsi="Helvetica Neue"/>
          <w:color w:val="000000" w:themeColor="text1"/>
          <w:u w:color="3C3C3C"/>
        </w:rPr>
        <w:t xml:space="preserve">custom-designed </w:t>
      </w:r>
      <w:r w:rsidR="00E75110">
        <w:rPr>
          <w:rFonts w:ascii="Helvetica Neue" w:hAnsi="Helvetica Neue"/>
          <w:color w:val="000000" w:themeColor="text1"/>
          <w:u w:color="3C3C3C"/>
        </w:rPr>
        <w:t xml:space="preserve">screen protectors and cases </w:t>
      </w:r>
      <w:r w:rsidR="0033553B">
        <w:rPr>
          <w:rFonts w:ascii="Helvetica Neue" w:hAnsi="Helvetica Neue"/>
          <w:color w:val="000000" w:themeColor="text1"/>
          <w:u w:color="3C3C3C"/>
        </w:rPr>
        <w:t>for</w:t>
      </w:r>
      <w:r w:rsidRPr="005B52DE">
        <w:rPr>
          <w:rFonts w:ascii="Helvetica Neue" w:hAnsi="Helvetica Neue"/>
          <w:color w:val="000000" w:themeColor="text1"/>
          <w:u w:color="3C3C3C"/>
        </w:rPr>
        <w:t xml:space="preserve"> </w:t>
      </w:r>
      <w:r w:rsidR="0033553B">
        <w:rPr>
          <w:rFonts w:ascii="Helvetica Neue" w:hAnsi="Helvetica Neue"/>
          <w:color w:val="000000" w:themeColor="text1"/>
          <w:u w:color="3C3C3C"/>
        </w:rPr>
        <w:t xml:space="preserve">the </w:t>
      </w:r>
      <w:r w:rsidR="0033553B" w:rsidRPr="005B52DE">
        <w:rPr>
          <w:rFonts w:ascii="Helvetica Neue" w:hAnsi="Helvetica Neue"/>
          <w:color w:val="000000" w:themeColor="text1"/>
          <w:u w:color="3C3C3C"/>
        </w:rPr>
        <w:t xml:space="preserve">new Samsung </w:t>
      </w:r>
      <w:r w:rsidR="0033553B">
        <w:rPr>
          <w:rFonts w:ascii="Helvetica Neue" w:hAnsi="Helvetica Neue"/>
          <w:color w:val="000000" w:themeColor="text1"/>
          <w:u w:color="3C3C3C"/>
        </w:rPr>
        <w:t xml:space="preserve">Galaxy </w:t>
      </w:r>
      <w:r w:rsidR="0033553B" w:rsidRPr="005B52DE">
        <w:rPr>
          <w:rFonts w:ascii="Helvetica Neue" w:hAnsi="Helvetica Neue"/>
          <w:color w:val="000000" w:themeColor="text1"/>
          <w:u w:color="3C3C3C"/>
        </w:rPr>
        <w:t>S7 Active from AT&amp;T</w:t>
      </w:r>
      <w:r w:rsidR="003A4C17">
        <w:rPr>
          <w:rFonts w:ascii="Helvetica Neue" w:hAnsi="Helvetica Neue"/>
          <w:color w:val="000000" w:themeColor="text1"/>
          <w:u w:color="3C3C3C"/>
        </w:rPr>
        <w:t>; delivering 360-</w:t>
      </w:r>
      <w:r w:rsidR="00E75110">
        <w:rPr>
          <w:rFonts w:ascii="Helvetica Neue" w:hAnsi="Helvetica Neue"/>
          <w:color w:val="000000" w:themeColor="text1"/>
          <w:u w:color="3C3C3C"/>
        </w:rPr>
        <w:t xml:space="preserve">degree </w:t>
      </w:r>
      <w:r w:rsidR="00E75110" w:rsidRPr="005B52DE">
        <w:rPr>
          <w:rFonts w:ascii="Helvetica Neue" w:hAnsi="Helvetica Neue"/>
          <w:color w:val="000000" w:themeColor="text1"/>
          <w:u w:color="3C3C3C"/>
        </w:rPr>
        <w:t>defense again</w:t>
      </w:r>
      <w:r w:rsidR="00E75110">
        <w:rPr>
          <w:rFonts w:ascii="Helvetica Neue" w:hAnsi="Helvetica Neue"/>
          <w:color w:val="000000" w:themeColor="text1"/>
          <w:u w:color="3C3C3C"/>
        </w:rPr>
        <w:t xml:space="preserve">st impact, shock and scratches </w:t>
      </w:r>
      <w:r w:rsidR="00E75110" w:rsidRPr="005B52DE">
        <w:rPr>
          <w:rFonts w:ascii="Helvetica Neue" w:hAnsi="Helvetica Neue"/>
          <w:color w:val="000000" w:themeColor="text1"/>
          <w:u w:color="3C3C3C"/>
        </w:rPr>
        <w:t xml:space="preserve">without </w:t>
      </w:r>
      <w:r w:rsidR="00E75110">
        <w:rPr>
          <w:rFonts w:ascii="Helvetica Neue" w:hAnsi="Helvetica Neue"/>
          <w:color w:val="000000" w:themeColor="text1"/>
          <w:u w:color="3C3C3C"/>
        </w:rPr>
        <w:t>hindering screen clarity and</w:t>
      </w:r>
      <w:r w:rsidR="00E75110" w:rsidRPr="005B52DE">
        <w:rPr>
          <w:rFonts w:ascii="Helvetica Neue" w:hAnsi="Helvetica Neue"/>
          <w:color w:val="000000" w:themeColor="text1"/>
          <w:u w:color="3C3C3C"/>
        </w:rPr>
        <w:t xml:space="preserve"> quality</w:t>
      </w:r>
      <w:r w:rsidR="0033553B">
        <w:rPr>
          <w:rFonts w:ascii="Helvetica Neue" w:hAnsi="Helvetica Neue"/>
          <w:color w:val="000000" w:themeColor="text1"/>
          <w:u w:color="3C3C3C"/>
        </w:rPr>
        <w:t xml:space="preserve">. </w:t>
      </w:r>
    </w:p>
    <w:p w14:paraId="1DCF7A42" w14:textId="77777777" w:rsidR="00D32F8F" w:rsidRPr="005B52DE" w:rsidRDefault="00D32F8F">
      <w:pPr>
        <w:pStyle w:val="Body"/>
        <w:rPr>
          <w:color w:val="000000" w:themeColor="text1"/>
        </w:rPr>
      </w:pPr>
    </w:p>
    <w:p w14:paraId="3B91ED33" w14:textId="77777777" w:rsidR="00D32F8F" w:rsidRPr="005B52DE" w:rsidRDefault="00710821">
      <w:pPr>
        <w:pStyle w:val="Body"/>
        <w:rPr>
          <w:color w:val="000000" w:themeColor="text1"/>
        </w:rPr>
      </w:pPr>
      <w:r w:rsidRPr="005B52DE">
        <w:rPr>
          <w:rFonts w:ascii="Helvetica Neue" w:hAnsi="Helvetica Neue"/>
          <w:color w:val="000000" w:themeColor="text1"/>
          <w:u w:color="3C3C3C"/>
        </w:rPr>
        <w:t xml:space="preserve">“The S7 Active is a </w:t>
      </w:r>
      <w:r w:rsidR="002C2DB6">
        <w:rPr>
          <w:rFonts w:ascii="Helvetica Neue" w:hAnsi="Helvetica Neue"/>
          <w:color w:val="000000" w:themeColor="text1"/>
          <w:u w:color="3C3C3C"/>
        </w:rPr>
        <w:t>fantastic</w:t>
      </w:r>
      <w:r w:rsidRPr="005B52DE">
        <w:rPr>
          <w:rFonts w:ascii="Helvetica Neue" w:hAnsi="Helvetica Neue"/>
          <w:color w:val="000000" w:themeColor="text1"/>
          <w:u w:color="3C3C3C"/>
        </w:rPr>
        <w:t xml:space="preserve"> </w:t>
      </w:r>
      <w:r w:rsidR="0029581D">
        <w:rPr>
          <w:rFonts w:ascii="Helvetica Neue" w:hAnsi="Helvetica Neue"/>
          <w:color w:val="000000" w:themeColor="text1"/>
          <w:u w:color="3C3C3C"/>
        </w:rPr>
        <w:t xml:space="preserve">device </w:t>
      </w:r>
      <w:r w:rsidRPr="005B52DE">
        <w:rPr>
          <w:rFonts w:ascii="Helvetica Neue" w:hAnsi="Helvetica Neue"/>
          <w:color w:val="000000" w:themeColor="text1"/>
          <w:u w:color="3C3C3C"/>
        </w:rPr>
        <w:t>fo</w:t>
      </w:r>
      <w:r w:rsidR="00BC613F">
        <w:rPr>
          <w:rFonts w:ascii="Helvetica Neue" w:hAnsi="Helvetica Neue"/>
          <w:color w:val="000000" w:themeColor="text1"/>
          <w:u w:color="3C3C3C"/>
        </w:rPr>
        <w:t xml:space="preserve">r </w:t>
      </w:r>
      <w:r w:rsidRPr="005B52DE">
        <w:rPr>
          <w:rFonts w:ascii="Helvetica Neue" w:hAnsi="Helvetica Neue"/>
          <w:color w:val="000000" w:themeColor="text1"/>
          <w:u w:color="3C3C3C"/>
        </w:rPr>
        <w:t>active user</w:t>
      </w:r>
      <w:r w:rsidR="00BC613F">
        <w:rPr>
          <w:rFonts w:ascii="Helvetica Neue" w:hAnsi="Helvetica Neue"/>
          <w:color w:val="000000" w:themeColor="text1"/>
          <w:u w:color="3C3C3C"/>
        </w:rPr>
        <w:t xml:space="preserve">s, </w:t>
      </w:r>
      <w:r w:rsidR="002C2DB6">
        <w:rPr>
          <w:rFonts w:ascii="Helvetica Neue" w:hAnsi="Helvetica Neue"/>
          <w:color w:val="000000" w:themeColor="text1"/>
          <w:u w:color="3C3C3C"/>
        </w:rPr>
        <w:t xml:space="preserve">with several hardware and software enhancements, including water resistance in a rugged </w:t>
      </w:r>
      <w:r w:rsidR="0087454A">
        <w:rPr>
          <w:rFonts w:ascii="Helvetica Neue" w:hAnsi="Helvetica Neue"/>
          <w:color w:val="000000" w:themeColor="text1"/>
          <w:u w:color="3C3C3C"/>
        </w:rPr>
        <w:t>case</w:t>
      </w:r>
      <w:r w:rsidRPr="005B52DE">
        <w:rPr>
          <w:rFonts w:ascii="Helvetica Neue" w:hAnsi="Helvetica Neue"/>
          <w:color w:val="000000" w:themeColor="text1"/>
          <w:u w:color="3C3C3C"/>
        </w:rPr>
        <w:t xml:space="preserve">,” said Leslie </w:t>
      </w:r>
      <w:proofErr w:type="spellStart"/>
      <w:r w:rsidRPr="005B52DE">
        <w:rPr>
          <w:rFonts w:ascii="Helvetica Neue" w:hAnsi="Helvetica Neue"/>
          <w:color w:val="000000" w:themeColor="text1"/>
          <w:u w:color="3C3C3C"/>
        </w:rPr>
        <w:t>Greve</w:t>
      </w:r>
      <w:proofErr w:type="spellEnd"/>
      <w:r w:rsidRPr="005B52DE">
        <w:rPr>
          <w:rFonts w:ascii="Helvetica Neue" w:hAnsi="Helvetica Neue"/>
          <w:color w:val="000000" w:themeColor="text1"/>
          <w:u w:color="3C3C3C"/>
        </w:rPr>
        <w:t>, senior director of category management</w:t>
      </w:r>
      <w:r w:rsidR="00BC613F">
        <w:rPr>
          <w:rFonts w:ascii="Helvetica Neue" w:hAnsi="Helvetica Neue"/>
          <w:color w:val="000000" w:themeColor="text1"/>
          <w:u w:color="3C3C3C"/>
        </w:rPr>
        <w:t>, BGZ brands</w:t>
      </w:r>
      <w:r w:rsidRPr="005B52DE">
        <w:rPr>
          <w:rFonts w:ascii="Helvetica Neue" w:hAnsi="Helvetica Neue"/>
          <w:color w:val="000000" w:themeColor="text1"/>
          <w:u w:color="3C3C3C"/>
        </w:rPr>
        <w:t>. “Whether y</w:t>
      </w:r>
      <w:r w:rsidR="008B418F">
        <w:rPr>
          <w:rFonts w:ascii="Helvetica Neue" w:hAnsi="Helvetica Neue"/>
          <w:color w:val="000000" w:themeColor="text1"/>
          <w:u w:color="3C3C3C"/>
        </w:rPr>
        <w:t xml:space="preserve">ou want to further protect the phone’s </w:t>
      </w:r>
      <w:r w:rsidRPr="005B52DE">
        <w:rPr>
          <w:rFonts w:ascii="Helvetica Neue" w:hAnsi="Helvetica Neue"/>
          <w:color w:val="000000" w:themeColor="text1"/>
          <w:u w:color="3C3C3C"/>
        </w:rPr>
        <w:t>screen or body from scratches</w:t>
      </w:r>
      <w:r w:rsidR="002B752A">
        <w:rPr>
          <w:rFonts w:ascii="Helvetica Neue" w:hAnsi="Helvetica Neue"/>
          <w:color w:val="000000" w:themeColor="text1"/>
          <w:u w:color="3C3C3C"/>
        </w:rPr>
        <w:t>, cracks</w:t>
      </w:r>
      <w:r w:rsidRPr="005B52DE">
        <w:rPr>
          <w:rFonts w:ascii="Helvetica Neue" w:hAnsi="Helvetica Neue"/>
          <w:color w:val="000000" w:themeColor="text1"/>
          <w:u w:color="3C3C3C"/>
        </w:rPr>
        <w:t xml:space="preserve"> and extreme inter</w:t>
      </w:r>
      <w:r w:rsidR="002B752A">
        <w:rPr>
          <w:rFonts w:ascii="Helvetica Neue" w:hAnsi="Helvetica Neue"/>
          <w:color w:val="000000" w:themeColor="text1"/>
          <w:u w:color="3C3C3C"/>
        </w:rPr>
        <w:t>nal shock</w:t>
      </w:r>
      <w:r w:rsidRPr="005B52DE">
        <w:rPr>
          <w:rFonts w:ascii="Helvetica Neue" w:hAnsi="Helvetica Neue"/>
          <w:color w:val="000000" w:themeColor="text1"/>
          <w:u w:color="3C3C3C"/>
        </w:rPr>
        <w:t xml:space="preserve">, </w:t>
      </w:r>
      <w:proofErr w:type="spellStart"/>
      <w:r w:rsidRPr="005B52DE">
        <w:rPr>
          <w:rFonts w:ascii="Helvetica Neue" w:hAnsi="Helvetica Neue"/>
          <w:color w:val="000000" w:themeColor="text1"/>
          <w:u w:color="3C3C3C"/>
        </w:rPr>
        <w:t>BodyGuardz</w:t>
      </w:r>
      <w:proofErr w:type="spellEnd"/>
      <w:r w:rsidR="00734F24">
        <w:rPr>
          <w:rFonts w:ascii="Helvetica Neue" w:hAnsi="Helvetica Neue"/>
          <w:color w:val="000000" w:themeColor="text1"/>
          <w:u w:color="3C3C3C"/>
        </w:rPr>
        <w:t xml:space="preserve">’ complements the phone’s rugged features, by offering </w:t>
      </w:r>
      <w:r w:rsidRPr="005B52DE">
        <w:rPr>
          <w:rFonts w:ascii="Helvetica Neue" w:hAnsi="Helvetica Neue"/>
          <w:color w:val="000000" w:themeColor="text1"/>
          <w:u w:color="3C3C3C"/>
        </w:rPr>
        <w:t xml:space="preserve">the best </w:t>
      </w:r>
      <w:r w:rsidR="00734F24">
        <w:rPr>
          <w:rFonts w:ascii="Helvetica Neue" w:hAnsi="Helvetica Neue"/>
          <w:color w:val="000000" w:themeColor="text1"/>
          <w:u w:color="3C3C3C"/>
        </w:rPr>
        <w:t>screen and impact resistant cases on the market</w:t>
      </w:r>
      <w:r w:rsidRPr="005B52DE">
        <w:rPr>
          <w:rFonts w:ascii="Helvetica Neue" w:hAnsi="Helvetica Neue"/>
          <w:color w:val="000000" w:themeColor="text1"/>
          <w:u w:color="3C3C3C"/>
        </w:rPr>
        <w:t>.”</w:t>
      </w:r>
    </w:p>
    <w:p w14:paraId="68459258" w14:textId="77777777" w:rsidR="00D32F8F" w:rsidRPr="005B52DE" w:rsidRDefault="00D32F8F">
      <w:pPr>
        <w:pStyle w:val="Body"/>
        <w:rPr>
          <w:color w:val="000000" w:themeColor="text1"/>
        </w:rPr>
      </w:pPr>
    </w:p>
    <w:p w14:paraId="500C2B7C" w14:textId="77777777" w:rsidR="00D32F8F" w:rsidRPr="005B52DE" w:rsidRDefault="00710821">
      <w:pPr>
        <w:pStyle w:val="Body"/>
        <w:rPr>
          <w:color w:val="000000" w:themeColor="text1"/>
        </w:rPr>
      </w:pPr>
      <w:r w:rsidRPr="005B52DE">
        <w:rPr>
          <w:rFonts w:ascii="Helvetica Neue" w:hAnsi="Helvetica Neue"/>
          <w:color w:val="000000" w:themeColor="text1"/>
          <w:u w:color="3C3C3C"/>
        </w:rPr>
        <w:t>Available protection includes:</w:t>
      </w:r>
    </w:p>
    <w:p w14:paraId="7DED1500" w14:textId="77777777" w:rsidR="00D32F8F" w:rsidRPr="005B52DE" w:rsidRDefault="00D32F8F">
      <w:pPr>
        <w:pStyle w:val="Body"/>
        <w:rPr>
          <w:color w:val="000000" w:themeColor="text1"/>
        </w:rPr>
      </w:pPr>
    </w:p>
    <w:p w14:paraId="0B4BA2DB" w14:textId="325E1DD4" w:rsidR="00D32F8F" w:rsidRPr="005B52DE" w:rsidRDefault="00B80EB0">
      <w:pPr>
        <w:pStyle w:val="Body"/>
        <w:numPr>
          <w:ilvl w:val="1"/>
          <w:numId w:val="2"/>
        </w:numPr>
        <w:rPr>
          <w:color w:val="000000" w:themeColor="text1"/>
          <w:u w:color="3C3C3C"/>
        </w:rPr>
      </w:pPr>
      <w:hyperlink r:id="rId8" w:history="1">
        <w:proofErr w:type="spellStart"/>
        <w:r w:rsidR="00710821" w:rsidRPr="00A16BC9">
          <w:rPr>
            <w:rStyle w:val="Hyperlink"/>
            <w:rFonts w:ascii="Helvetica Neue" w:hAnsi="Helvetica Neue"/>
            <w:b/>
            <w:bCs/>
            <w:u w:color="3C3C3C"/>
          </w:rPr>
          <w:t>BodyGuardz</w:t>
        </w:r>
        <w:proofErr w:type="spellEnd"/>
        <w:r w:rsidR="00710821" w:rsidRPr="00A16BC9">
          <w:rPr>
            <w:rStyle w:val="Hyperlink"/>
            <w:rFonts w:ascii="Helvetica Neue" w:hAnsi="Helvetica Neue"/>
            <w:b/>
            <w:bCs/>
            <w:u w:color="3C3C3C"/>
          </w:rPr>
          <w:t xml:space="preserve"> Pure</w:t>
        </w:r>
      </w:hyperlink>
      <w:r w:rsidR="0033553B">
        <w:rPr>
          <w:rFonts w:ascii="Helvetica Neue" w:hAnsi="Helvetica Neue"/>
          <w:b/>
          <w:bCs/>
          <w:color w:val="000000" w:themeColor="text1"/>
          <w:u w:color="3C3C3C"/>
        </w:rPr>
        <w:t>™</w:t>
      </w:r>
      <w:r w:rsidR="00710821" w:rsidRPr="005B52DE">
        <w:rPr>
          <w:rFonts w:ascii="Helvetica Neue" w:hAnsi="Helvetica Neue"/>
          <w:b/>
          <w:bCs/>
          <w:color w:val="000000" w:themeColor="text1"/>
          <w:u w:color="3C3C3C"/>
          <w:vertAlign w:val="superscript"/>
        </w:rPr>
        <w:t xml:space="preserve"> </w:t>
      </w:r>
      <w:r w:rsidR="00710821" w:rsidRPr="005B52DE">
        <w:rPr>
          <w:rFonts w:ascii="Helvetica Neue" w:hAnsi="Helvetica Neue"/>
          <w:b/>
          <w:bCs/>
          <w:color w:val="000000" w:themeColor="text1"/>
          <w:u w:color="3C3C3C"/>
        </w:rPr>
        <w:t>($39.95)</w:t>
      </w:r>
      <w:r w:rsidR="00710821" w:rsidRPr="005B52DE">
        <w:rPr>
          <w:rFonts w:ascii="Helvetica Neue" w:hAnsi="Helvetica Neue"/>
          <w:color w:val="000000" w:themeColor="text1"/>
          <w:u w:color="3C3C3C"/>
        </w:rPr>
        <w:t>: Tempered-glass screen protection with ion exchange technology provides unrivaled strength and durability. The ultimate in impact and scratch protection offers perfect clarity and adhesion with an added anti-smudge coating.</w:t>
      </w:r>
      <w:r w:rsidR="00710821" w:rsidRPr="005B52DE">
        <w:rPr>
          <w:rFonts w:ascii="Helvetica Neue" w:eastAsia="Helvetica Neue" w:hAnsi="Helvetica Neue" w:cs="Helvetica Neue"/>
          <w:color w:val="000000" w:themeColor="text1"/>
          <w:u w:color="3C3C3C"/>
        </w:rPr>
        <w:br/>
      </w:r>
    </w:p>
    <w:p w14:paraId="6FB356CA" w14:textId="7CA861D7" w:rsidR="00D32F8F" w:rsidRPr="005B52DE" w:rsidRDefault="00710821">
      <w:pPr>
        <w:pStyle w:val="Body"/>
        <w:numPr>
          <w:ilvl w:val="1"/>
          <w:numId w:val="2"/>
        </w:numPr>
        <w:rPr>
          <w:rFonts w:ascii="Helvetica Neue" w:eastAsia="Helvetica Neue" w:hAnsi="Helvetica Neue" w:cs="Helvetica Neue"/>
          <w:color w:val="000000" w:themeColor="text1"/>
          <w:u w:color="3C3C3C"/>
        </w:rPr>
      </w:pPr>
      <w:proofErr w:type="spellStart"/>
      <w:r w:rsidRPr="005B52DE">
        <w:rPr>
          <w:rFonts w:ascii="Helvetica Neue" w:hAnsi="Helvetica Neue"/>
          <w:b/>
          <w:bCs/>
          <w:color w:val="000000" w:themeColor="text1"/>
          <w:u w:color="3C3C3C"/>
        </w:rPr>
        <w:t>BodyGuardz</w:t>
      </w:r>
      <w:proofErr w:type="spellEnd"/>
      <w:r w:rsidRPr="005B52DE">
        <w:rPr>
          <w:rFonts w:ascii="Helvetica Neue" w:hAnsi="Helvetica Neue"/>
          <w:b/>
          <w:bCs/>
          <w:color w:val="000000" w:themeColor="text1"/>
          <w:u w:color="3C3C3C"/>
        </w:rPr>
        <w:t xml:space="preserve"> </w:t>
      </w:r>
      <w:hyperlink r:id="rId9" w:history="1">
        <w:r w:rsidRPr="00A16BC9">
          <w:rPr>
            <w:rStyle w:val="Hyperlink"/>
            <w:rFonts w:ascii="Helvetica Neue" w:hAnsi="Helvetica Neue"/>
            <w:b/>
            <w:bCs/>
            <w:u w:color="3C3C3C"/>
          </w:rPr>
          <w:t>Contact</w:t>
        </w:r>
      </w:hyperlink>
      <w:r w:rsidR="0033553B">
        <w:rPr>
          <w:rFonts w:ascii="Helvetica Neue" w:hAnsi="Helvetica Neue"/>
          <w:b/>
          <w:bCs/>
          <w:color w:val="000000" w:themeColor="text1"/>
          <w:u w:color="3C3C3C"/>
        </w:rPr>
        <w:t>™</w:t>
      </w:r>
      <w:r w:rsidRPr="005B52DE">
        <w:rPr>
          <w:rFonts w:ascii="Helvetica Neue" w:hAnsi="Helvetica Neue"/>
          <w:b/>
          <w:bCs/>
          <w:color w:val="000000" w:themeColor="text1"/>
          <w:u w:color="3C3C3C"/>
        </w:rPr>
        <w:t xml:space="preserve"> and </w:t>
      </w:r>
      <w:hyperlink r:id="rId10" w:history="1">
        <w:r w:rsidRPr="00A16BC9">
          <w:rPr>
            <w:rStyle w:val="Hyperlink"/>
            <w:rFonts w:ascii="Helvetica Neue" w:hAnsi="Helvetica Neue"/>
            <w:b/>
            <w:bCs/>
            <w:u w:color="3C3C3C"/>
          </w:rPr>
          <w:t>Shock</w:t>
        </w:r>
      </w:hyperlink>
      <w:r w:rsidR="0033553B">
        <w:rPr>
          <w:rFonts w:ascii="Helvetica Neue" w:hAnsi="Helvetica Neue"/>
          <w:b/>
          <w:bCs/>
          <w:color w:val="000000" w:themeColor="text1"/>
          <w:u w:color="3C3C3C"/>
        </w:rPr>
        <w:t>™</w:t>
      </w:r>
      <w:r w:rsidRPr="005B52DE">
        <w:rPr>
          <w:rFonts w:ascii="Helvetica Neue" w:hAnsi="Helvetica Neue"/>
          <w:b/>
          <w:bCs/>
          <w:color w:val="000000" w:themeColor="text1"/>
          <w:u w:color="3C3C3C"/>
          <w:vertAlign w:val="superscript"/>
          <w:lang w:val="ru-RU"/>
        </w:rPr>
        <w:t xml:space="preserve">  </w:t>
      </w:r>
      <w:r w:rsidRPr="005B52DE">
        <w:rPr>
          <w:rFonts w:ascii="Helvetica Neue" w:hAnsi="Helvetica Neue"/>
          <w:b/>
          <w:bCs/>
          <w:color w:val="000000" w:themeColor="text1"/>
          <w:u w:color="3C3C3C"/>
        </w:rPr>
        <w:t>Cases ($39.95 and $34.95)</w:t>
      </w:r>
      <w:r w:rsidRPr="005B52DE">
        <w:rPr>
          <w:rFonts w:ascii="Helvetica Neue" w:hAnsi="Helvetica Neue"/>
          <w:color w:val="000000" w:themeColor="text1"/>
          <w:u w:color="3C3C3C"/>
        </w:rPr>
        <w:t>: Designed to provide internal and external device drop protection, these cases exclusively harnesses the protective power of Unequal</w:t>
      </w:r>
      <w:r w:rsidRPr="005B52DE">
        <w:rPr>
          <w:b/>
          <w:bCs/>
          <w:color w:val="000000" w:themeColor="text1"/>
          <w:u w:color="3C3C3C"/>
          <w:vertAlign w:val="superscript"/>
        </w:rPr>
        <w:t>®</w:t>
      </w:r>
      <w:r w:rsidRPr="005B52DE">
        <w:rPr>
          <w:rFonts w:ascii="Helvetica Neue" w:hAnsi="Helvetica Neue"/>
          <w:color w:val="000000" w:themeColor="text1"/>
          <w:u w:color="3C3C3C"/>
        </w:rPr>
        <w:t>; a military grade, shock-blocking technology that’s trusted by pro athletes to help reduce the risk of serious injury.</w:t>
      </w:r>
      <w:r w:rsidRPr="005B52DE">
        <w:rPr>
          <w:rFonts w:ascii="Helvetica Neue" w:eastAsia="Helvetica Neue" w:hAnsi="Helvetica Neue" w:cs="Helvetica Neue"/>
          <w:color w:val="000000" w:themeColor="text1"/>
          <w:u w:color="3C3C3C"/>
        </w:rPr>
        <w:br/>
      </w:r>
    </w:p>
    <w:p w14:paraId="4E157C2B" w14:textId="3967D469" w:rsidR="00BE6065" w:rsidRPr="005B52DE" w:rsidRDefault="00B80EB0" w:rsidP="00BE6065">
      <w:pPr>
        <w:pStyle w:val="Default"/>
        <w:numPr>
          <w:ilvl w:val="1"/>
          <w:numId w:val="4"/>
        </w:numPr>
        <w:rPr>
          <w:color w:val="000000" w:themeColor="text1"/>
          <w:sz w:val="24"/>
          <w:szCs w:val="24"/>
          <w:u w:color="3C3C3C"/>
        </w:rPr>
      </w:pPr>
      <w:hyperlink r:id="rId11" w:history="1">
        <w:proofErr w:type="spellStart"/>
        <w:r w:rsidR="00710821" w:rsidRPr="00A85874">
          <w:rPr>
            <w:rStyle w:val="Hyperlink"/>
            <w:rFonts w:ascii="Helvetica Neue" w:hAnsi="Helvetica Neue"/>
            <w:b/>
            <w:sz w:val="24"/>
            <w:szCs w:val="24"/>
            <w:u w:color="3C3C3C"/>
          </w:rPr>
          <w:t>UltraTough</w:t>
        </w:r>
        <w:proofErr w:type="spellEnd"/>
        <w:r w:rsidR="0033553B" w:rsidRPr="00A85874">
          <w:rPr>
            <w:rStyle w:val="Hyperlink"/>
            <w:rFonts w:ascii="Helvetica Neue" w:hAnsi="Helvetica Neue"/>
            <w:b/>
            <w:sz w:val="24"/>
            <w:szCs w:val="24"/>
            <w:u w:color="3C3C3C"/>
          </w:rPr>
          <w:t>®</w:t>
        </w:r>
        <w:r w:rsidR="00710821" w:rsidRPr="00A85874">
          <w:rPr>
            <w:rStyle w:val="Hyperlink"/>
            <w:rFonts w:ascii="Helvetica Neue" w:hAnsi="Helvetica Neue"/>
            <w:b/>
            <w:sz w:val="24"/>
            <w:szCs w:val="24"/>
            <w:u w:color="3C3C3C"/>
            <w:vertAlign w:val="superscript"/>
          </w:rPr>
          <w:t xml:space="preserve"> </w:t>
        </w:r>
        <w:r w:rsidR="00710821" w:rsidRPr="00A85874">
          <w:rPr>
            <w:rStyle w:val="Hyperlink"/>
            <w:rFonts w:ascii="Helvetica Neue" w:hAnsi="Helvetica Neue"/>
            <w:b/>
            <w:sz w:val="24"/>
            <w:szCs w:val="24"/>
            <w:u w:color="3C3C3C"/>
          </w:rPr>
          <w:t xml:space="preserve">Clear </w:t>
        </w:r>
        <w:proofErr w:type="spellStart"/>
        <w:r w:rsidR="00710821" w:rsidRPr="00A85874">
          <w:rPr>
            <w:rStyle w:val="Hyperlink"/>
            <w:rFonts w:ascii="Helvetica Neue" w:hAnsi="Helvetica Neue"/>
            <w:b/>
            <w:sz w:val="24"/>
            <w:szCs w:val="24"/>
            <w:u w:color="3C3C3C"/>
          </w:rPr>
          <w:t>ScreenGuardz</w:t>
        </w:r>
        <w:proofErr w:type="spellEnd"/>
      </w:hyperlink>
      <w:r w:rsidR="0033553B">
        <w:rPr>
          <w:rFonts w:ascii="Helvetica Neue" w:hAnsi="Helvetica Neue"/>
          <w:b/>
          <w:color w:val="000000" w:themeColor="text1"/>
          <w:sz w:val="24"/>
          <w:szCs w:val="24"/>
          <w:u w:color="3C3C3C"/>
        </w:rPr>
        <w:t>®</w:t>
      </w:r>
      <w:r w:rsidR="00710821" w:rsidRPr="004A59AB">
        <w:rPr>
          <w:rFonts w:ascii="Helvetica Neue" w:hAnsi="Helvetica Neue"/>
          <w:b/>
          <w:color w:val="000000" w:themeColor="text1"/>
          <w:sz w:val="24"/>
          <w:szCs w:val="24"/>
          <w:u w:color="3C3C3C"/>
          <w:vertAlign w:val="superscript"/>
        </w:rPr>
        <w:t xml:space="preserve"> </w:t>
      </w:r>
      <w:r w:rsidR="00710821" w:rsidRPr="004A59AB">
        <w:rPr>
          <w:rFonts w:ascii="Helvetica Neue" w:hAnsi="Helvetica Neue"/>
          <w:b/>
          <w:color w:val="000000" w:themeColor="text1"/>
          <w:sz w:val="24"/>
          <w:szCs w:val="24"/>
          <w:u w:color="3C3C3C"/>
        </w:rPr>
        <w:t>($15.95)</w:t>
      </w:r>
      <w:r w:rsidR="00710821" w:rsidRPr="005B52DE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: </w:t>
      </w:r>
      <w:r w:rsidR="005B52DE" w:rsidRPr="005B52DE">
        <w:rPr>
          <w:rFonts w:ascii="Helvetica Neue" w:hAnsi="Helvetica Neue"/>
          <w:color w:val="000000" w:themeColor="text1"/>
          <w:sz w:val="24"/>
          <w:szCs w:val="24"/>
          <w:u w:color="3C3C3C"/>
        </w:rPr>
        <w:t>This p</w:t>
      </w:r>
      <w:r w:rsidR="00710821" w:rsidRPr="005B52DE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oly-urethane film creates a transparent layer </w:t>
      </w:r>
      <w:r w:rsidR="00C76D28">
        <w:rPr>
          <w:rFonts w:ascii="Helvetica Neue" w:hAnsi="Helvetica Neue"/>
          <w:color w:val="000000" w:themeColor="text1"/>
          <w:sz w:val="24"/>
          <w:szCs w:val="24"/>
          <w:u w:color="3C3C3C"/>
        </w:rPr>
        <w:t>that provides best-in-class</w:t>
      </w:r>
      <w:r w:rsidR="00710821" w:rsidRPr="005B52DE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scratch protection. Originally engineered to p</w:t>
      </w:r>
      <w:r w:rsidR="00C76D28">
        <w:rPr>
          <w:rFonts w:ascii="Helvetica Neue" w:hAnsi="Helvetica Neue"/>
          <w:color w:val="000000" w:themeColor="text1"/>
          <w:sz w:val="24"/>
          <w:szCs w:val="24"/>
          <w:u w:color="3C3C3C"/>
        </w:rPr>
        <w:t>rotect the front of automobiles</w:t>
      </w:r>
      <w:r w:rsidR="00710821" w:rsidRPr="005B52DE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from stones and other abrasive elements, </w:t>
      </w:r>
      <w:proofErr w:type="spellStart"/>
      <w:r w:rsidR="00710821" w:rsidRPr="005B52DE">
        <w:rPr>
          <w:rFonts w:ascii="Helvetica Neue" w:hAnsi="Helvetica Neue"/>
          <w:color w:val="000000" w:themeColor="text1"/>
          <w:sz w:val="24"/>
          <w:szCs w:val="24"/>
          <w:u w:color="3C3C3C"/>
        </w:rPr>
        <w:t>UltraTough</w:t>
      </w:r>
      <w:proofErr w:type="spellEnd"/>
      <w:r w:rsidR="00710821" w:rsidRPr="005B52DE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is enhanced to meet the needs of electronic devices.</w:t>
      </w:r>
    </w:p>
    <w:p w14:paraId="29494FF8" w14:textId="4CE2814C" w:rsidR="00D32F8F" w:rsidRPr="00FA49E8" w:rsidRDefault="00710821" w:rsidP="00BE6065">
      <w:pPr>
        <w:pStyle w:val="Default"/>
        <w:rPr>
          <w:color w:val="000000" w:themeColor="text1"/>
          <w:sz w:val="24"/>
          <w:szCs w:val="24"/>
          <w:u w:color="3C3C3C"/>
        </w:rPr>
      </w:pPr>
      <w:r w:rsidRPr="00FA49E8">
        <w:rPr>
          <w:rFonts w:ascii="Arial Unicode MS" w:hAnsi="Arial Unicode MS"/>
          <w:color w:val="000000" w:themeColor="text1"/>
          <w:sz w:val="24"/>
          <w:szCs w:val="24"/>
          <w:u w:color="3C3C3C"/>
          <w:shd w:val="clear" w:color="auto" w:fill="F6F6F6"/>
        </w:rPr>
        <w:br/>
      </w:r>
      <w:r w:rsidRPr="00FA49E8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To </w:t>
      </w:r>
      <w:r w:rsidR="0055110B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purchase a </w:t>
      </w:r>
      <w:r w:rsidR="006E438F">
        <w:rPr>
          <w:rFonts w:ascii="Helvetica Neue" w:hAnsi="Helvetica Neue"/>
          <w:color w:val="000000" w:themeColor="text1"/>
          <w:sz w:val="24"/>
          <w:szCs w:val="24"/>
          <w:u w:color="3C3C3C"/>
        </w:rPr>
        <w:t>custom</w:t>
      </w:r>
      <w:r w:rsidR="008814CD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designed </w:t>
      </w:r>
      <w:proofErr w:type="spellStart"/>
      <w:r w:rsidRPr="00FA49E8">
        <w:rPr>
          <w:rFonts w:ascii="Helvetica Neue" w:hAnsi="Helvetica Neue"/>
          <w:color w:val="000000" w:themeColor="text1"/>
          <w:sz w:val="24"/>
          <w:szCs w:val="24"/>
          <w:u w:color="3C3C3C"/>
        </w:rPr>
        <w:t>BodyGuardz</w:t>
      </w:r>
      <w:proofErr w:type="spellEnd"/>
      <w:r w:rsidRPr="00FA49E8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</w:t>
      </w:r>
      <w:r w:rsidR="00521CAA">
        <w:rPr>
          <w:rFonts w:ascii="Helvetica Neue" w:hAnsi="Helvetica Neue"/>
          <w:color w:val="000000" w:themeColor="text1"/>
          <w:sz w:val="24"/>
          <w:szCs w:val="24"/>
          <w:u w:color="3C3C3C"/>
        </w:rPr>
        <w:t>accessor</w:t>
      </w:r>
      <w:r w:rsidR="0033553B">
        <w:rPr>
          <w:rFonts w:ascii="Helvetica Neue" w:hAnsi="Helvetica Neue"/>
          <w:color w:val="000000" w:themeColor="text1"/>
          <w:sz w:val="24"/>
          <w:szCs w:val="24"/>
          <w:u w:color="3C3C3C"/>
        </w:rPr>
        <w:t>ies</w:t>
      </w:r>
      <w:r w:rsidR="00521CAA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for your</w:t>
      </w:r>
      <w:r w:rsidR="0055110B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</w:t>
      </w:r>
      <w:r w:rsidRPr="00FA49E8">
        <w:rPr>
          <w:rFonts w:ascii="Helvetica Neue" w:hAnsi="Helvetica Neue"/>
          <w:color w:val="000000" w:themeColor="text1"/>
          <w:sz w:val="24"/>
          <w:szCs w:val="24"/>
          <w:u w:color="3C3C3C"/>
        </w:rPr>
        <w:t>Samsung</w:t>
      </w:r>
      <w:r w:rsidR="00E36895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Galaxy</w:t>
      </w:r>
      <w:r w:rsidR="0055110B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S7 Active</w:t>
      </w:r>
      <w:r w:rsidRPr="00FA49E8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 </w:t>
      </w:r>
      <w:r w:rsidR="00521CAA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please </w:t>
      </w:r>
      <w:r w:rsidRPr="00FA49E8">
        <w:rPr>
          <w:rFonts w:ascii="Helvetica Neue" w:hAnsi="Helvetica Neue"/>
          <w:color w:val="000000" w:themeColor="text1"/>
          <w:sz w:val="24"/>
          <w:szCs w:val="24"/>
          <w:u w:color="3C3C3C"/>
        </w:rPr>
        <w:t xml:space="preserve">visit: </w:t>
      </w:r>
      <w:hyperlink r:id="rId12" w:history="1">
        <w:r w:rsidR="00A16BC9">
          <w:rPr>
            <w:rStyle w:val="Hyperlink0"/>
            <w:color w:val="000000" w:themeColor="text1"/>
            <w:sz w:val="24"/>
            <w:szCs w:val="24"/>
          </w:rPr>
          <w:t>www.bodyguardz.com</w:t>
        </w:r>
      </w:hyperlink>
      <w:r w:rsidR="00BD71C5">
        <w:rPr>
          <w:color w:val="000000" w:themeColor="text1"/>
          <w:sz w:val="24"/>
          <w:szCs w:val="24"/>
        </w:rPr>
        <w:t xml:space="preserve"> or your local AT&amp;T store</w:t>
      </w:r>
      <w:r w:rsidRPr="00FA49E8">
        <w:rPr>
          <w:rStyle w:val="None"/>
          <w:rFonts w:ascii="Helvetica Neue" w:hAnsi="Helvetica Neue"/>
          <w:color w:val="000000" w:themeColor="text1"/>
          <w:sz w:val="24"/>
          <w:szCs w:val="24"/>
          <w:u w:color="3C3C3C"/>
        </w:rPr>
        <w:t>.</w:t>
      </w:r>
    </w:p>
    <w:p w14:paraId="7C8DA878" w14:textId="77777777" w:rsidR="00D32F8F" w:rsidRPr="005B52DE" w:rsidRDefault="00D32F8F">
      <w:pPr>
        <w:pStyle w:val="Body"/>
        <w:rPr>
          <w:color w:val="000000" w:themeColor="text1"/>
        </w:rPr>
      </w:pPr>
    </w:p>
    <w:p w14:paraId="6184F974" w14:textId="77777777" w:rsidR="00D32F8F" w:rsidRPr="005B52DE" w:rsidRDefault="00710821">
      <w:pPr>
        <w:pStyle w:val="Body"/>
        <w:rPr>
          <w:color w:val="000000" w:themeColor="text1"/>
        </w:rPr>
      </w:pPr>
      <w:r w:rsidRPr="005B52DE">
        <w:rPr>
          <w:rStyle w:val="None"/>
          <w:rFonts w:ascii="Helvetica Neue" w:hAnsi="Helvetica Neue"/>
          <w:b/>
          <w:bCs/>
          <w:color w:val="000000" w:themeColor="text1"/>
          <w:u w:color="3C3C3C"/>
        </w:rPr>
        <w:t xml:space="preserve">About </w:t>
      </w:r>
      <w:proofErr w:type="spellStart"/>
      <w:r w:rsidRPr="005B52DE">
        <w:rPr>
          <w:rStyle w:val="None"/>
          <w:rFonts w:ascii="Helvetica Neue" w:hAnsi="Helvetica Neue"/>
          <w:b/>
          <w:bCs/>
          <w:color w:val="000000" w:themeColor="text1"/>
          <w:u w:color="3C3C3C"/>
        </w:rPr>
        <w:t>BodyGuardz</w:t>
      </w:r>
      <w:proofErr w:type="spellEnd"/>
      <w:r w:rsidRPr="005B52DE">
        <w:rPr>
          <w:rStyle w:val="None"/>
          <w:rFonts w:ascii="Helvetica Neue" w:hAnsi="Helvetica Neue"/>
          <w:b/>
          <w:bCs/>
          <w:color w:val="000000" w:themeColor="text1"/>
          <w:u w:color="3C3C3C"/>
        </w:rPr>
        <w:t>®</w:t>
      </w:r>
    </w:p>
    <w:p w14:paraId="4562CCB4" w14:textId="46C636D0" w:rsidR="00D32F8F" w:rsidRPr="005B52DE" w:rsidRDefault="00710821">
      <w:pPr>
        <w:pStyle w:val="Body"/>
        <w:rPr>
          <w:color w:val="000000" w:themeColor="text1"/>
        </w:rPr>
      </w:pPr>
      <w:r w:rsidRPr="005B52DE">
        <w:rPr>
          <w:rStyle w:val="None"/>
          <w:rFonts w:ascii="Helvetica Neue" w:hAnsi="Helvetica Neue"/>
          <w:color w:val="000000" w:themeColor="text1"/>
          <w:u w:color="3C3C3C"/>
        </w:rPr>
        <w:t xml:space="preserve">Founded in 2002, </w:t>
      </w:r>
      <w:proofErr w:type="spellStart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>BodyGuardz</w:t>
      </w:r>
      <w:proofErr w:type="spellEnd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 xml:space="preserve"> is committed to offering top-quality products and services at competitive prices. The company prides itself in providing products, service and delivery that customers notice as a step above the rest. </w:t>
      </w:r>
      <w:proofErr w:type="spellStart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>BodyGuardz</w:t>
      </w:r>
      <w:proofErr w:type="spellEnd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 xml:space="preserve"> designs reliable mobile device accessories that keep up with today’s active lifestyles. Learn more about </w:t>
      </w:r>
      <w:proofErr w:type="spellStart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>BodyGuardz</w:t>
      </w:r>
      <w:proofErr w:type="spellEnd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 xml:space="preserve"> by visiting </w:t>
      </w:r>
      <w:hyperlink r:id="rId13" w:history="1">
        <w:r w:rsidR="00A16BC9">
          <w:rPr>
            <w:rStyle w:val="Hyperlink"/>
            <w:rFonts w:ascii="Helvetica Neue" w:hAnsi="Helvetica Neue"/>
            <w:u w:color="3C3C3C"/>
          </w:rPr>
          <w:t>www.bodyguar</w:t>
        </w:r>
        <w:bookmarkStart w:id="0" w:name="_GoBack"/>
        <w:bookmarkEnd w:id="0"/>
        <w:r w:rsidR="00A16BC9">
          <w:rPr>
            <w:rStyle w:val="Hyperlink"/>
            <w:rFonts w:ascii="Helvetica Neue" w:hAnsi="Helvetica Neue"/>
            <w:u w:color="3C3C3C"/>
          </w:rPr>
          <w:t>dz.com</w:t>
        </w:r>
      </w:hyperlink>
    </w:p>
    <w:p w14:paraId="7A53EF00" w14:textId="77777777" w:rsidR="00D32F8F" w:rsidRPr="005B52DE" w:rsidRDefault="00D32F8F">
      <w:pPr>
        <w:pStyle w:val="Body"/>
        <w:rPr>
          <w:color w:val="000000" w:themeColor="text1"/>
        </w:rPr>
      </w:pPr>
    </w:p>
    <w:p w14:paraId="0104DC7F" w14:textId="77777777" w:rsidR="004B0F7E" w:rsidRDefault="004B0F7E">
      <w:pPr>
        <w:pStyle w:val="Body"/>
        <w:rPr>
          <w:rStyle w:val="None"/>
          <w:rFonts w:ascii="Helvetica Neue" w:hAnsi="Helvetica Neue"/>
          <w:b/>
          <w:bCs/>
          <w:color w:val="000000" w:themeColor="text1"/>
          <w:u w:color="3C3C3C"/>
        </w:rPr>
      </w:pPr>
    </w:p>
    <w:p w14:paraId="3475EF04" w14:textId="77777777" w:rsidR="00D32F8F" w:rsidRPr="005B52DE" w:rsidRDefault="00710821">
      <w:pPr>
        <w:pStyle w:val="Body"/>
        <w:rPr>
          <w:rStyle w:val="None"/>
          <w:rFonts w:ascii="Helvetica Neue" w:eastAsia="Helvetica Neue" w:hAnsi="Helvetica Neue" w:cs="Helvetica Neue"/>
          <w:color w:val="000000" w:themeColor="text1"/>
        </w:rPr>
      </w:pPr>
      <w:r w:rsidRPr="005B52DE">
        <w:rPr>
          <w:rStyle w:val="None"/>
          <w:rFonts w:ascii="Helvetica Neue" w:hAnsi="Helvetica Neue"/>
          <w:b/>
          <w:bCs/>
          <w:color w:val="000000" w:themeColor="text1"/>
          <w:u w:color="3C3C3C"/>
        </w:rPr>
        <w:t>About Parent Company BGZ brands™</w:t>
      </w:r>
    </w:p>
    <w:p w14:paraId="2B5F4A27" w14:textId="0D370579" w:rsidR="00D32F8F" w:rsidRPr="005B52DE" w:rsidRDefault="00710821">
      <w:pPr>
        <w:pStyle w:val="Body"/>
        <w:rPr>
          <w:color w:val="000000" w:themeColor="text1"/>
        </w:rPr>
      </w:pPr>
      <w:r w:rsidRPr="005B52DE">
        <w:rPr>
          <w:rStyle w:val="None"/>
          <w:rFonts w:ascii="Helvetica Neue" w:hAnsi="Helvetica Neue"/>
          <w:color w:val="000000" w:themeColor="text1"/>
          <w:u w:color="3C3C3C"/>
        </w:rPr>
        <w:t xml:space="preserve">BGZ brands’ mission is to enhance our customers’ lifestyles through branded products and services of elevated value and quality. Formerly known as </w:t>
      </w:r>
      <w:proofErr w:type="spellStart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>BodyGuardz</w:t>
      </w:r>
      <w:proofErr w:type="spellEnd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 xml:space="preserve">, BGZ brands has become the powerhouse parent company of three distinct consumer electronic accessory brands, including </w:t>
      </w:r>
      <w:proofErr w:type="spellStart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>BodyGuardz</w:t>
      </w:r>
      <w:proofErr w:type="spellEnd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 xml:space="preserve">®, a leading device protection company; Lander™, expedition-inspired accessories for the explorer in all of us; and </w:t>
      </w:r>
      <w:proofErr w:type="spellStart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>Moxyo</w:t>
      </w:r>
      <w:proofErr w:type="spellEnd"/>
      <w:r w:rsidRPr="005B52DE">
        <w:rPr>
          <w:rStyle w:val="None"/>
          <w:rFonts w:ascii="Helvetica Neue" w:hAnsi="Helvetica Neue"/>
          <w:color w:val="000000" w:themeColor="text1"/>
          <w:u w:color="3C3C3C"/>
        </w:rPr>
        <w:t xml:space="preserve">™, modern accessories for you. For more information, visit </w:t>
      </w:r>
      <w:hyperlink r:id="rId14" w:history="1">
        <w:r w:rsidR="00A16BC9" w:rsidRPr="00A06DB4">
          <w:rPr>
            <w:rStyle w:val="Hyperlink"/>
            <w:rFonts w:ascii="Helvetica Neue" w:hAnsi="Helvetica Neue"/>
          </w:rPr>
          <w:t>www.bgzbrands.com</w:t>
        </w:r>
      </w:hyperlink>
      <w:r w:rsidR="00A16BC9">
        <w:rPr>
          <w:rStyle w:val="None"/>
          <w:rFonts w:ascii="Helvetica Neue" w:hAnsi="Helvetica Neue"/>
          <w:color w:val="000000" w:themeColor="text1"/>
        </w:rPr>
        <w:t xml:space="preserve"> </w:t>
      </w:r>
    </w:p>
    <w:p w14:paraId="52A76A21" w14:textId="77777777" w:rsidR="00D32F8F" w:rsidRPr="005B52DE" w:rsidRDefault="00D32F8F">
      <w:pPr>
        <w:pStyle w:val="Body"/>
        <w:rPr>
          <w:color w:val="000000" w:themeColor="text1"/>
        </w:rPr>
      </w:pPr>
    </w:p>
    <w:p w14:paraId="7B9F5582" w14:textId="77777777" w:rsidR="00D32F8F" w:rsidRPr="005B52DE" w:rsidRDefault="00710821">
      <w:pPr>
        <w:pStyle w:val="Body"/>
        <w:jc w:val="center"/>
        <w:rPr>
          <w:color w:val="000000" w:themeColor="text1"/>
        </w:rPr>
      </w:pPr>
      <w:r w:rsidRPr="005B52DE">
        <w:rPr>
          <w:rStyle w:val="None"/>
          <w:rFonts w:ascii="Helvetica Neue" w:hAnsi="Helvetica Neue"/>
          <w:color w:val="000000" w:themeColor="text1"/>
          <w:sz w:val="22"/>
          <w:szCs w:val="22"/>
        </w:rPr>
        <w:t>###</w:t>
      </w:r>
    </w:p>
    <w:sectPr w:rsidR="00D32F8F" w:rsidRPr="005B52DE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F499E" w14:textId="77777777" w:rsidR="002E5782" w:rsidRDefault="002E5782">
      <w:r>
        <w:separator/>
      </w:r>
    </w:p>
  </w:endnote>
  <w:endnote w:type="continuationSeparator" w:id="0">
    <w:p w14:paraId="38F937F8" w14:textId="77777777" w:rsidR="002E5782" w:rsidRDefault="002E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ED312" w14:textId="77777777" w:rsidR="002E5782" w:rsidRDefault="002E5782">
      <w:r>
        <w:separator/>
      </w:r>
    </w:p>
  </w:footnote>
  <w:footnote w:type="continuationSeparator" w:id="0">
    <w:p w14:paraId="278B88C4" w14:textId="77777777" w:rsidR="002E5782" w:rsidRDefault="002E57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2B80C" w14:textId="0BD5C631" w:rsidR="00E75110" w:rsidRDefault="00E75110">
    <w:pPr>
      <w:pStyle w:val="Body"/>
      <w:tabs>
        <w:tab w:val="center" w:pos="4680"/>
        <w:tab w:val="right" w:pos="9340"/>
      </w:tabs>
      <w:spacing w:before="720"/>
    </w:pPr>
    <w:r>
      <w:rPr>
        <w:rFonts w:ascii="Helvetica Neue" w:hAnsi="Helvetica Neue"/>
        <w:lang w:val="de-DE"/>
      </w:rPr>
      <w:tab/>
    </w:r>
    <w:r w:rsidR="00A85874">
      <w:rPr>
        <w:rFonts w:ascii="Helvetica Neue" w:hAnsi="Helvetica Neue"/>
        <w:lang w:val="de-DE"/>
      </w:rPr>
      <w:tab/>
    </w:r>
    <w:r w:rsidR="00A85874">
      <w:rPr>
        <w:rFonts w:ascii="Helvetica Neue" w:eastAsia="Helvetica Neue" w:hAnsi="Helvetica Neue" w:cs="Helvetica Neue"/>
      </w:rPr>
      <w:t>For Immediate</w:t>
    </w:r>
    <w:r>
      <w:rPr>
        <w:rFonts w:ascii="Helvetica Neue" w:eastAsia="Helvetica Neue" w:hAnsi="Helvetica Neue" w:cs="Helvetica Neue"/>
      </w:rPr>
      <w:t xml:space="preserve">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12A37"/>
    <w:multiLevelType w:val="hybridMultilevel"/>
    <w:tmpl w:val="8EAAAB0C"/>
    <w:styleLink w:val="ImportedStyle1"/>
    <w:lvl w:ilvl="0" w:tplc="60A62E08">
      <w:start w:val="1"/>
      <w:numFmt w:val="bullet"/>
      <w:lvlText w:val="•"/>
      <w:lvlJc w:val="left"/>
      <w:pPr>
        <w:ind w:left="458" w:hanging="4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104570">
      <w:start w:val="1"/>
      <w:numFmt w:val="bullet"/>
      <w:lvlText w:val="•"/>
      <w:lvlJc w:val="left"/>
      <w:pPr>
        <w:ind w:left="502" w:hanging="2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88BB6">
      <w:start w:val="1"/>
      <w:numFmt w:val="bullet"/>
      <w:lvlText w:val="•"/>
      <w:lvlJc w:val="left"/>
      <w:pPr>
        <w:ind w:left="742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6E8F60">
      <w:start w:val="1"/>
      <w:numFmt w:val="bullet"/>
      <w:lvlText w:val="•"/>
      <w:lvlJc w:val="left"/>
      <w:pPr>
        <w:ind w:left="982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8E4F18">
      <w:start w:val="1"/>
      <w:numFmt w:val="bullet"/>
      <w:lvlText w:val="•"/>
      <w:lvlJc w:val="left"/>
      <w:pPr>
        <w:ind w:left="1222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04837A">
      <w:start w:val="1"/>
      <w:numFmt w:val="bullet"/>
      <w:lvlText w:val="•"/>
      <w:lvlJc w:val="left"/>
      <w:pPr>
        <w:ind w:left="1462" w:hanging="7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143242">
      <w:start w:val="1"/>
      <w:numFmt w:val="bullet"/>
      <w:lvlText w:val="•"/>
      <w:lvlJc w:val="left"/>
      <w:pPr>
        <w:ind w:left="1702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E639E">
      <w:start w:val="1"/>
      <w:numFmt w:val="bullet"/>
      <w:lvlText w:val="•"/>
      <w:lvlJc w:val="left"/>
      <w:pPr>
        <w:ind w:left="1942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A6A7FA">
      <w:start w:val="1"/>
      <w:numFmt w:val="bullet"/>
      <w:lvlText w:val="•"/>
      <w:lvlJc w:val="left"/>
      <w:pPr>
        <w:ind w:left="2182" w:hanging="72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B0F4997"/>
    <w:multiLevelType w:val="hybridMultilevel"/>
    <w:tmpl w:val="BA98DBBC"/>
    <w:numStyleLink w:val="BulletBig"/>
  </w:abstractNum>
  <w:abstractNum w:abstractNumId="2">
    <w:nsid w:val="56426778"/>
    <w:multiLevelType w:val="hybridMultilevel"/>
    <w:tmpl w:val="8EAAAB0C"/>
    <w:numStyleLink w:val="ImportedStyle1"/>
  </w:abstractNum>
  <w:abstractNum w:abstractNumId="3">
    <w:nsid w:val="63E22670"/>
    <w:multiLevelType w:val="hybridMultilevel"/>
    <w:tmpl w:val="BA98DBBC"/>
    <w:styleLink w:val="BulletBig"/>
    <w:lvl w:ilvl="0" w:tplc="60421970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59824B50">
      <w:start w:val="1"/>
      <w:numFmt w:val="bullet"/>
      <w:lvlText w:val="•"/>
      <w:lvlJc w:val="left"/>
      <w:pPr>
        <w:ind w:left="5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7EF3E2">
      <w:start w:val="1"/>
      <w:numFmt w:val="bullet"/>
      <w:lvlText w:val="•"/>
      <w:lvlJc w:val="left"/>
      <w:pPr>
        <w:ind w:left="7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B44762">
      <w:start w:val="1"/>
      <w:numFmt w:val="bullet"/>
      <w:lvlText w:val="•"/>
      <w:lvlJc w:val="left"/>
      <w:pPr>
        <w:ind w:left="9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0AC570">
      <w:start w:val="1"/>
      <w:numFmt w:val="bullet"/>
      <w:lvlText w:val="•"/>
      <w:lvlJc w:val="left"/>
      <w:pPr>
        <w:ind w:left="122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0F0F2">
      <w:start w:val="1"/>
      <w:numFmt w:val="bullet"/>
      <w:lvlText w:val="•"/>
      <w:lvlJc w:val="left"/>
      <w:pPr>
        <w:ind w:left="146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F047CC">
      <w:start w:val="1"/>
      <w:numFmt w:val="bullet"/>
      <w:lvlText w:val="•"/>
      <w:lvlJc w:val="left"/>
      <w:pPr>
        <w:ind w:left="170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3C2D9A">
      <w:start w:val="1"/>
      <w:numFmt w:val="bullet"/>
      <w:lvlText w:val="•"/>
      <w:lvlJc w:val="left"/>
      <w:pPr>
        <w:ind w:left="194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78649E">
      <w:start w:val="1"/>
      <w:numFmt w:val="bullet"/>
      <w:lvlText w:val="•"/>
      <w:lvlJc w:val="left"/>
      <w:pPr>
        <w:ind w:left="2182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8F"/>
    <w:rsid w:val="000726F3"/>
    <w:rsid w:val="00126CC2"/>
    <w:rsid w:val="0024639E"/>
    <w:rsid w:val="0029581D"/>
    <w:rsid w:val="002B752A"/>
    <w:rsid w:val="002C2DB6"/>
    <w:rsid w:val="002E5782"/>
    <w:rsid w:val="002F79A6"/>
    <w:rsid w:val="0033553B"/>
    <w:rsid w:val="003562EE"/>
    <w:rsid w:val="003A4C17"/>
    <w:rsid w:val="003E3563"/>
    <w:rsid w:val="00431C82"/>
    <w:rsid w:val="0049278F"/>
    <w:rsid w:val="004A59AB"/>
    <w:rsid w:val="004B0F7E"/>
    <w:rsid w:val="00507402"/>
    <w:rsid w:val="00521CAA"/>
    <w:rsid w:val="0055110B"/>
    <w:rsid w:val="005B52DE"/>
    <w:rsid w:val="005E2D9D"/>
    <w:rsid w:val="0062460D"/>
    <w:rsid w:val="0064563B"/>
    <w:rsid w:val="006E438F"/>
    <w:rsid w:val="006E52BD"/>
    <w:rsid w:val="006F7D60"/>
    <w:rsid w:val="00710821"/>
    <w:rsid w:val="00734F24"/>
    <w:rsid w:val="0077058B"/>
    <w:rsid w:val="007D6B9A"/>
    <w:rsid w:val="0087454A"/>
    <w:rsid w:val="008814CD"/>
    <w:rsid w:val="008B418F"/>
    <w:rsid w:val="0096068C"/>
    <w:rsid w:val="00A16BC9"/>
    <w:rsid w:val="00A33B64"/>
    <w:rsid w:val="00A85874"/>
    <w:rsid w:val="00B80EB0"/>
    <w:rsid w:val="00BC613F"/>
    <w:rsid w:val="00BD71C5"/>
    <w:rsid w:val="00BD7237"/>
    <w:rsid w:val="00BE6065"/>
    <w:rsid w:val="00C76D28"/>
    <w:rsid w:val="00CC2B40"/>
    <w:rsid w:val="00D32F8F"/>
    <w:rsid w:val="00DA27F0"/>
    <w:rsid w:val="00E17221"/>
    <w:rsid w:val="00E36895"/>
    <w:rsid w:val="00E75110"/>
    <w:rsid w:val="00EB375C"/>
    <w:rsid w:val="00F745F0"/>
    <w:rsid w:val="00FA49E8"/>
    <w:rsid w:val="00FA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766F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numbering" w:customStyle="1" w:styleId="BulletBig">
    <w:name w:val="Bullet Big"/>
    <w:pPr>
      <w:numPr>
        <w:numId w:val="3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" w:eastAsia="Helvetica Neue" w:hAnsi="Helvetica Neue" w:cs="Helvetica Neue"/>
      <w:color w:val="3C3C3C"/>
      <w:u w:val="single" w:color="3C3C3C"/>
    </w:rPr>
  </w:style>
  <w:style w:type="paragraph" w:styleId="Header">
    <w:name w:val="header"/>
    <w:basedOn w:val="Normal"/>
    <w:link w:val="HeaderChar"/>
    <w:uiPriority w:val="99"/>
    <w:unhideWhenUsed/>
    <w:rsid w:val="00521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C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CA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5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B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B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B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F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6BC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odyguardz.com/screenguardz-ultratough-screen-protector-for-samsung-galaxy-s7-active.html" TargetMode="External"/><Relationship Id="rId12" Type="http://schemas.openxmlformats.org/officeDocument/2006/relationships/hyperlink" Target="http://www.bodyguardz.com/brands/samsung/galaxy-s7-active" TargetMode="External"/><Relationship Id="rId13" Type="http://schemas.openxmlformats.org/officeDocument/2006/relationships/hyperlink" Target="http://www.bodyguardz.com/screenguardz-pure-glass-screen-protector-for-samsung-galaxy-s7-active.html" TargetMode="External"/><Relationship Id="rId14" Type="http://schemas.openxmlformats.org/officeDocument/2006/relationships/hyperlink" Target="http://www.bgzbrands.com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odyguardz.com/" TargetMode="External"/><Relationship Id="rId8" Type="http://schemas.openxmlformats.org/officeDocument/2006/relationships/hyperlink" Target="http://www.bodyguardz.com/screenguardz-pure-glass-screen-protector-for-samsung-galaxy-s7-active.html" TargetMode="External"/><Relationship Id="rId9" Type="http://schemas.openxmlformats.org/officeDocument/2006/relationships/hyperlink" Target="http://www.bodyguardz.com/unequal-contact-case-samsung-galaxy-s7-active.html" TargetMode="External"/><Relationship Id="rId10" Type="http://schemas.openxmlformats.org/officeDocument/2006/relationships/hyperlink" Target="http://www.bodyguardz.com/unequal-shock-case-samsung-galaxy-s7-active.html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G</dc:creator>
  <cp:lastModifiedBy>Michael Bingham</cp:lastModifiedBy>
  <cp:revision>2</cp:revision>
  <dcterms:created xsi:type="dcterms:W3CDTF">2016-06-15T00:26:00Z</dcterms:created>
  <dcterms:modified xsi:type="dcterms:W3CDTF">2016-06-15T00:26:00Z</dcterms:modified>
</cp:coreProperties>
</file>