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A1141" w14:textId="77777777" w:rsidR="00DF72C4" w:rsidRDefault="00DF72C4" w:rsidP="00E236C8">
      <w:pPr>
        <w:pStyle w:val="BodyText"/>
      </w:pPr>
    </w:p>
    <w:p w14:paraId="14C4CF2C" w14:textId="77777777" w:rsidR="00920CEB" w:rsidRDefault="00920CEB" w:rsidP="00E236C8">
      <w:pPr>
        <w:pStyle w:val="BodyText"/>
      </w:pPr>
    </w:p>
    <w:p w14:paraId="5D4C7551" w14:textId="77777777" w:rsidR="00920CEB" w:rsidRDefault="00920CEB" w:rsidP="00E236C8">
      <w:pPr>
        <w:pStyle w:val="BodyText"/>
      </w:pPr>
    </w:p>
    <w:p w14:paraId="593D9651" w14:textId="77777777" w:rsidR="00920CEB" w:rsidRDefault="00920CEB" w:rsidP="00E236C8">
      <w:pPr>
        <w:pStyle w:val="BodyText"/>
      </w:pPr>
    </w:p>
    <w:p w14:paraId="2ABC7EDD" w14:textId="77777777" w:rsidR="00920CEB" w:rsidRDefault="00920CEB" w:rsidP="00E236C8">
      <w:pPr>
        <w:pStyle w:val="BodyText"/>
      </w:pPr>
    </w:p>
    <w:p w14:paraId="1C5BAB2B" w14:textId="77777777" w:rsidR="00870DA3" w:rsidRPr="00B925EC" w:rsidRDefault="00B925EC" w:rsidP="00B925EC">
      <w:pPr>
        <w:pStyle w:val="BodyText"/>
        <w:jc w:val="center"/>
      </w:pPr>
      <w:r>
        <w:rPr>
          <w:noProof/>
        </w:rPr>
        <w:drawing>
          <wp:anchor distT="0" distB="0" distL="114300" distR="114300" simplePos="0" relativeHeight="251659264" behindDoc="0" locked="0" layoutInCell="1" allowOverlap="1" wp14:anchorId="12ED0EFB" wp14:editId="2B645E58">
            <wp:simplePos x="0" y="0"/>
            <wp:positionH relativeFrom="margin">
              <wp:posOffset>933450</wp:posOffset>
            </wp:positionH>
            <wp:positionV relativeFrom="paragraph">
              <wp:posOffset>-176530</wp:posOffset>
            </wp:positionV>
            <wp:extent cx="4381500" cy="31280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jpg"/>
                    <pic:cNvPicPr/>
                  </pic:nvPicPr>
                  <pic:blipFill rotWithShape="1">
                    <a:blip r:embed="rId10" cstate="print">
                      <a:extLst>
                        <a:ext uri="{28A0092B-C50C-407E-A947-70E740481C1C}">
                          <a14:useLocalDpi xmlns:a14="http://schemas.microsoft.com/office/drawing/2010/main" val="0"/>
                        </a:ext>
                      </a:extLst>
                    </a:blip>
                    <a:srcRect l="13137" t="16239" r="13062" b="13533"/>
                    <a:stretch/>
                  </pic:blipFill>
                  <pic:spPr bwMode="auto">
                    <a:xfrm>
                      <a:off x="0" y="0"/>
                      <a:ext cx="4385161" cy="313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DA3" w:rsidRPr="0017424B">
        <w:rPr>
          <w:sz w:val="44"/>
          <w:szCs w:val="44"/>
        </w:rPr>
        <w:t xml:space="preserve">REQUEST FOR </w:t>
      </w:r>
      <w:r w:rsidR="00E45A05">
        <w:rPr>
          <w:sz w:val="44"/>
          <w:szCs w:val="44"/>
        </w:rPr>
        <w:t>INFORMATION</w:t>
      </w:r>
      <w:r w:rsidR="00C20EAA">
        <w:rPr>
          <w:sz w:val="44"/>
          <w:szCs w:val="44"/>
        </w:rPr>
        <w:t>:</w:t>
      </w:r>
    </w:p>
    <w:p w14:paraId="03C26405" w14:textId="0AF41F0D" w:rsidR="00743E2C" w:rsidRPr="00500615" w:rsidRDefault="00C23A47" w:rsidP="00500615">
      <w:pPr>
        <w:jc w:val="center"/>
        <w:rPr>
          <w:b/>
          <w:i/>
        </w:rPr>
      </w:pPr>
      <w:r w:rsidRPr="00500615">
        <w:rPr>
          <w:b/>
          <w:i/>
          <w:sz w:val="36"/>
        </w:rPr>
        <w:t xml:space="preserve">User-friendly </w:t>
      </w:r>
      <w:r w:rsidR="00DF3779" w:rsidRPr="00500615">
        <w:rPr>
          <w:b/>
          <w:i/>
          <w:sz w:val="36"/>
        </w:rPr>
        <w:t>Population Balance Model with Data Integration for Crystallization Development</w:t>
      </w:r>
    </w:p>
    <w:p w14:paraId="5383CDA9" w14:textId="773E4178" w:rsidR="00743E2C" w:rsidRPr="0017424B" w:rsidRDefault="0023790B" w:rsidP="00743E2C">
      <w:pPr>
        <w:pStyle w:val="BodyText"/>
        <w:ind w:firstLine="0"/>
        <w:jc w:val="center"/>
        <w:rPr>
          <w:i/>
          <w:sz w:val="32"/>
          <w:szCs w:val="32"/>
        </w:rPr>
      </w:pPr>
      <w:r>
        <w:rPr>
          <w:i/>
          <w:sz w:val="32"/>
          <w:szCs w:val="32"/>
        </w:rPr>
        <w:t>11</w:t>
      </w:r>
      <w:r w:rsidR="001A54E8" w:rsidRPr="001A54E8">
        <w:rPr>
          <w:i/>
          <w:sz w:val="32"/>
          <w:szCs w:val="32"/>
        </w:rPr>
        <w:t>-June-2016</w:t>
      </w:r>
    </w:p>
    <w:p w14:paraId="0275AEEE" w14:textId="77777777" w:rsidR="004554C2" w:rsidRPr="0017424B" w:rsidRDefault="004554C2">
      <w:pPr>
        <w:rPr>
          <w:i/>
          <w:sz w:val="32"/>
          <w:szCs w:val="32"/>
        </w:rPr>
      </w:pPr>
      <w:r w:rsidRPr="0017424B">
        <w:rPr>
          <w:i/>
          <w:sz w:val="32"/>
          <w:szCs w:val="32"/>
        </w:rPr>
        <w:br w:type="page"/>
      </w:r>
    </w:p>
    <w:p w14:paraId="77C48E77" w14:textId="03A5CE9D" w:rsidR="00870DA3" w:rsidRPr="0017424B" w:rsidRDefault="004554C2" w:rsidP="004554C2">
      <w:pPr>
        <w:pStyle w:val="BodyText"/>
        <w:spacing w:after="0"/>
        <w:ind w:firstLine="0"/>
        <w:jc w:val="center"/>
        <w:rPr>
          <w:sz w:val="32"/>
          <w:szCs w:val="32"/>
        </w:rPr>
      </w:pPr>
      <w:r w:rsidRPr="0017424B">
        <w:rPr>
          <w:sz w:val="32"/>
          <w:szCs w:val="32"/>
        </w:rPr>
        <w:lastRenderedPageBreak/>
        <w:t>Enabling Technologies Consortium</w:t>
      </w:r>
      <w:r w:rsidR="00500615">
        <w:rPr>
          <w:sz w:val="32"/>
          <w:szCs w:val="32"/>
        </w:rPr>
        <w:t>™</w:t>
      </w:r>
    </w:p>
    <w:p w14:paraId="4A9A594D" w14:textId="77777777" w:rsidR="004554C2" w:rsidRPr="0017424B" w:rsidRDefault="004554C2" w:rsidP="004554C2">
      <w:pPr>
        <w:pStyle w:val="BodyText"/>
        <w:spacing w:after="0"/>
        <w:ind w:firstLine="0"/>
        <w:jc w:val="center"/>
        <w:rPr>
          <w:sz w:val="32"/>
          <w:szCs w:val="32"/>
        </w:rPr>
      </w:pPr>
      <w:r w:rsidRPr="0017424B">
        <w:rPr>
          <w:sz w:val="32"/>
          <w:szCs w:val="32"/>
        </w:rPr>
        <w:t>Request for Information</w:t>
      </w:r>
    </w:p>
    <w:sdt>
      <w:sdtPr>
        <w:rPr>
          <w:rFonts w:eastAsiaTheme="minorHAnsi" w:cstheme="minorBidi"/>
          <w:b w:val="0"/>
          <w:bCs w:val="0"/>
          <w:color w:val="auto"/>
          <w:sz w:val="24"/>
          <w:szCs w:val="24"/>
          <w:lang w:eastAsia="en-US"/>
        </w:rPr>
        <w:id w:val="-1340847748"/>
        <w:docPartObj>
          <w:docPartGallery w:val="Table of Contents"/>
          <w:docPartUnique/>
        </w:docPartObj>
      </w:sdtPr>
      <w:sdtEndPr>
        <w:rPr>
          <w:noProof/>
        </w:rPr>
      </w:sdtEndPr>
      <w:sdtContent>
        <w:p w14:paraId="021738C9" w14:textId="0CAC10F3" w:rsidR="004554C2" w:rsidRPr="004554C2" w:rsidRDefault="004554C2" w:rsidP="00500615">
          <w:pPr>
            <w:pStyle w:val="TOCHeading"/>
            <w:numPr>
              <w:ilvl w:val="0"/>
              <w:numId w:val="0"/>
            </w:numPr>
          </w:pPr>
          <w:r w:rsidRPr="004554C2">
            <w:rPr>
              <w:color w:val="auto"/>
            </w:rPr>
            <w:t>Table of Contents</w:t>
          </w:r>
        </w:p>
        <w:p w14:paraId="7322CF6D" w14:textId="77777777" w:rsidR="00500615" w:rsidRDefault="004554C2">
          <w:pPr>
            <w:pStyle w:val="TOC1"/>
            <w:tabs>
              <w:tab w:val="left" w:pos="480"/>
              <w:tab w:val="right" w:leader="dot" w:pos="9350"/>
            </w:tabs>
            <w:rPr>
              <w:rFonts w:asciiTheme="minorHAnsi" w:eastAsiaTheme="minorEastAsia" w:hAnsiTheme="minorHAnsi"/>
              <w:noProof/>
              <w:sz w:val="22"/>
              <w:szCs w:val="22"/>
            </w:rPr>
          </w:pPr>
          <w:r w:rsidRPr="0017424B">
            <w:fldChar w:fldCharType="begin"/>
          </w:r>
          <w:r w:rsidRPr="0017424B">
            <w:instrText xml:space="preserve"> TOC \o "1-3" \h \z \u </w:instrText>
          </w:r>
          <w:r w:rsidRPr="0017424B">
            <w:fldChar w:fldCharType="separate"/>
          </w:r>
          <w:hyperlink w:anchor="_Toc456006167" w:history="1">
            <w:r w:rsidR="00500615" w:rsidRPr="000B6DC8">
              <w:rPr>
                <w:rStyle w:val="Hyperlink"/>
                <w:rFonts w:cs="Times New Roman"/>
                <w:noProof/>
              </w:rPr>
              <w:t>1</w:t>
            </w:r>
            <w:r w:rsidR="00500615">
              <w:rPr>
                <w:rFonts w:asciiTheme="minorHAnsi" w:eastAsiaTheme="minorEastAsia" w:hAnsiTheme="minorHAnsi"/>
                <w:noProof/>
                <w:sz w:val="22"/>
                <w:szCs w:val="22"/>
              </w:rPr>
              <w:tab/>
            </w:r>
            <w:r w:rsidR="00500615" w:rsidRPr="000B6DC8">
              <w:rPr>
                <w:rStyle w:val="Hyperlink"/>
                <w:noProof/>
              </w:rPr>
              <w:t>Introduction</w:t>
            </w:r>
            <w:r w:rsidR="00500615">
              <w:rPr>
                <w:noProof/>
                <w:webHidden/>
              </w:rPr>
              <w:tab/>
            </w:r>
            <w:r w:rsidR="00500615">
              <w:rPr>
                <w:noProof/>
                <w:webHidden/>
              </w:rPr>
              <w:fldChar w:fldCharType="begin"/>
            </w:r>
            <w:r w:rsidR="00500615">
              <w:rPr>
                <w:noProof/>
                <w:webHidden/>
              </w:rPr>
              <w:instrText xml:space="preserve"> PAGEREF _Toc456006167 \h </w:instrText>
            </w:r>
            <w:r w:rsidR="00500615">
              <w:rPr>
                <w:noProof/>
                <w:webHidden/>
              </w:rPr>
            </w:r>
            <w:r w:rsidR="00500615">
              <w:rPr>
                <w:noProof/>
                <w:webHidden/>
              </w:rPr>
              <w:fldChar w:fldCharType="separate"/>
            </w:r>
            <w:r w:rsidR="00500615">
              <w:rPr>
                <w:noProof/>
                <w:webHidden/>
              </w:rPr>
              <w:t>3</w:t>
            </w:r>
            <w:r w:rsidR="00500615">
              <w:rPr>
                <w:noProof/>
                <w:webHidden/>
              </w:rPr>
              <w:fldChar w:fldCharType="end"/>
            </w:r>
          </w:hyperlink>
        </w:p>
        <w:p w14:paraId="197C8E6C"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68" w:history="1">
            <w:r w:rsidR="00500615" w:rsidRPr="000B6DC8">
              <w:rPr>
                <w:rStyle w:val="Hyperlink"/>
                <w:noProof/>
                <w14:scene3d>
                  <w14:camera w14:prst="orthographicFront"/>
                  <w14:lightRig w14:rig="threePt" w14:dir="t">
                    <w14:rot w14:lat="0" w14:lon="0" w14:rev="0"/>
                  </w14:lightRig>
                </w14:scene3d>
              </w:rPr>
              <w:t>1.1</w:t>
            </w:r>
            <w:r w:rsidR="00500615">
              <w:rPr>
                <w:rFonts w:asciiTheme="minorHAnsi" w:eastAsiaTheme="minorEastAsia" w:hAnsiTheme="minorHAnsi"/>
                <w:noProof/>
                <w:sz w:val="22"/>
                <w:szCs w:val="22"/>
              </w:rPr>
              <w:tab/>
            </w:r>
            <w:r w:rsidR="00500615" w:rsidRPr="000B6DC8">
              <w:rPr>
                <w:rStyle w:val="Hyperlink"/>
                <w:noProof/>
              </w:rPr>
              <w:t>About Enabling Technologies Consortium (ETC)</w:t>
            </w:r>
            <w:r w:rsidR="00500615">
              <w:rPr>
                <w:noProof/>
                <w:webHidden/>
              </w:rPr>
              <w:tab/>
            </w:r>
            <w:r w:rsidR="00500615">
              <w:rPr>
                <w:noProof/>
                <w:webHidden/>
              </w:rPr>
              <w:fldChar w:fldCharType="begin"/>
            </w:r>
            <w:r w:rsidR="00500615">
              <w:rPr>
                <w:noProof/>
                <w:webHidden/>
              </w:rPr>
              <w:instrText xml:space="preserve"> PAGEREF _Toc456006168 \h </w:instrText>
            </w:r>
            <w:r w:rsidR="00500615">
              <w:rPr>
                <w:noProof/>
                <w:webHidden/>
              </w:rPr>
            </w:r>
            <w:r w:rsidR="00500615">
              <w:rPr>
                <w:noProof/>
                <w:webHidden/>
              </w:rPr>
              <w:fldChar w:fldCharType="separate"/>
            </w:r>
            <w:r w:rsidR="00500615">
              <w:rPr>
                <w:noProof/>
                <w:webHidden/>
              </w:rPr>
              <w:t>3</w:t>
            </w:r>
            <w:r w:rsidR="00500615">
              <w:rPr>
                <w:noProof/>
                <w:webHidden/>
              </w:rPr>
              <w:fldChar w:fldCharType="end"/>
            </w:r>
          </w:hyperlink>
        </w:p>
        <w:p w14:paraId="5A708872"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69" w:history="1">
            <w:r w:rsidR="00500615" w:rsidRPr="000B6DC8">
              <w:rPr>
                <w:rStyle w:val="Hyperlink"/>
                <w:noProof/>
                <w14:scene3d>
                  <w14:camera w14:prst="orthographicFront"/>
                  <w14:lightRig w14:rig="threePt" w14:dir="t">
                    <w14:rot w14:lat="0" w14:lon="0" w14:rev="0"/>
                  </w14:lightRig>
                </w14:scene3d>
              </w:rPr>
              <w:t>1.2</w:t>
            </w:r>
            <w:r w:rsidR="00500615">
              <w:rPr>
                <w:rFonts w:asciiTheme="minorHAnsi" w:eastAsiaTheme="minorEastAsia" w:hAnsiTheme="minorHAnsi"/>
                <w:noProof/>
                <w:sz w:val="22"/>
                <w:szCs w:val="22"/>
              </w:rPr>
              <w:tab/>
            </w:r>
            <w:r w:rsidR="00500615" w:rsidRPr="000B6DC8">
              <w:rPr>
                <w:rStyle w:val="Hyperlink"/>
                <w:noProof/>
              </w:rPr>
              <w:t>Request for Information</w:t>
            </w:r>
            <w:r w:rsidR="00500615">
              <w:rPr>
                <w:noProof/>
                <w:webHidden/>
              </w:rPr>
              <w:tab/>
            </w:r>
            <w:r w:rsidR="00500615">
              <w:rPr>
                <w:noProof/>
                <w:webHidden/>
              </w:rPr>
              <w:fldChar w:fldCharType="begin"/>
            </w:r>
            <w:r w:rsidR="00500615">
              <w:rPr>
                <w:noProof/>
                <w:webHidden/>
              </w:rPr>
              <w:instrText xml:space="preserve"> PAGEREF _Toc456006169 \h </w:instrText>
            </w:r>
            <w:r w:rsidR="00500615">
              <w:rPr>
                <w:noProof/>
                <w:webHidden/>
              </w:rPr>
            </w:r>
            <w:r w:rsidR="00500615">
              <w:rPr>
                <w:noProof/>
                <w:webHidden/>
              </w:rPr>
              <w:fldChar w:fldCharType="separate"/>
            </w:r>
            <w:r w:rsidR="00500615">
              <w:rPr>
                <w:noProof/>
                <w:webHidden/>
              </w:rPr>
              <w:t>3</w:t>
            </w:r>
            <w:r w:rsidR="00500615">
              <w:rPr>
                <w:noProof/>
                <w:webHidden/>
              </w:rPr>
              <w:fldChar w:fldCharType="end"/>
            </w:r>
          </w:hyperlink>
        </w:p>
        <w:p w14:paraId="2A2F54A2"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0" w:history="1">
            <w:r w:rsidR="00500615" w:rsidRPr="000B6DC8">
              <w:rPr>
                <w:rStyle w:val="Hyperlink"/>
                <w:noProof/>
                <w14:scene3d>
                  <w14:camera w14:prst="orthographicFront"/>
                  <w14:lightRig w14:rig="threePt" w14:dir="t">
                    <w14:rot w14:lat="0" w14:lon="0" w14:rev="0"/>
                  </w14:lightRig>
                </w14:scene3d>
              </w:rPr>
              <w:t>1.3</w:t>
            </w:r>
            <w:r w:rsidR="00500615">
              <w:rPr>
                <w:rFonts w:asciiTheme="minorHAnsi" w:eastAsiaTheme="minorEastAsia" w:hAnsiTheme="minorHAnsi"/>
                <w:noProof/>
                <w:sz w:val="22"/>
                <w:szCs w:val="22"/>
              </w:rPr>
              <w:tab/>
            </w:r>
            <w:r w:rsidR="00500615" w:rsidRPr="000B6DC8">
              <w:rPr>
                <w:rStyle w:val="Hyperlink"/>
                <w:noProof/>
              </w:rPr>
              <w:t>Disclaimer</w:t>
            </w:r>
            <w:r w:rsidR="00500615">
              <w:rPr>
                <w:noProof/>
                <w:webHidden/>
              </w:rPr>
              <w:tab/>
            </w:r>
            <w:r w:rsidR="00500615">
              <w:rPr>
                <w:noProof/>
                <w:webHidden/>
              </w:rPr>
              <w:fldChar w:fldCharType="begin"/>
            </w:r>
            <w:r w:rsidR="00500615">
              <w:rPr>
                <w:noProof/>
                <w:webHidden/>
              </w:rPr>
              <w:instrText xml:space="preserve"> PAGEREF _Toc456006170 \h </w:instrText>
            </w:r>
            <w:r w:rsidR="00500615">
              <w:rPr>
                <w:noProof/>
                <w:webHidden/>
              </w:rPr>
            </w:r>
            <w:r w:rsidR="00500615">
              <w:rPr>
                <w:noProof/>
                <w:webHidden/>
              </w:rPr>
              <w:fldChar w:fldCharType="separate"/>
            </w:r>
            <w:r w:rsidR="00500615">
              <w:rPr>
                <w:noProof/>
                <w:webHidden/>
              </w:rPr>
              <w:t>3</w:t>
            </w:r>
            <w:r w:rsidR="00500615">
              <w:rPr>
                <w:noProof/>
                <w:webHidden/>
              </w:rPr>
              <w:fldChar w:fldCharType="end"/>
            </w:r>
          </w:hyperlink>
        </w:p>
        <w:p w14:paraId="74CE8ECF"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1" w:history="1">
            <w:r w:rsidR="00500615" w:rsidRPr="000B6DC8">
              <w:rPr>
                <w:rStyle w:val="Hyperlink"/>
                <w:noProof/>
                <w14:scene3d>
                  <w14:camera w14:prst="orthographicFront"/>
                  <w14:lightRig w14:rig="threePt" w14:dir="t">
                    <w14:rot w14:lat="0" w14:lon="0" w14:rev="0"/>
                  </w14:lightRig>
                </w14:scene3d>
              </w:rPr>
              <w:t>1.4</w:t>
            </w:r>
            <w:r w:rsidR="00500615">
              <w:rPr>
                <w:rFonts w:asciiTheme="minorHAnsi" w:eastAsiaTheme="minorEastAsia" w:hAnsiTheme="minorHAnsi"/>
                <w:noProof/>
                <w:sz w:val="22"/>
                <w:szCs w:val="22"/>
              </w:rPr>
              <w:tab/>
            </w:r>
            <w:r w:rsidR="00500615" w:rsidRPr="000B6DC8">
              <w:rPr>
                <w:rStyle w:val="Hyperlink"/>
                <w:noProof/>
              </w:rPr>
              <w:t>RFI Contact Information</w:t>
            </w:r>
            <w:r w:rsidR="00500615">
              <w:rPr>
                <w:noProof/>
                <w:webHidden/>
              </w:rPr>
              <w:tab/>
            </w:r>
            <w:r w:rsidR="00500615">
              <w:rPr>
                <w:noProof/>
                <w:webHidden/>
              </w:rPr>
              <w:fldChar w:fldCharType="begin"/>
            </w:r>
            <w:r w:rsidR="00500615">
              <w:rPr>
                <w:noProof/>
                <w:webHidden/>
              </w:rPr>
              <w:instrText xml:space="preserve"> PAGEREF _Toc456006171 \h </w:instrText>
            </w:r>
            <w:r w:rsidR="00500615">
              <w:rPr>
                <w:noProof/>
                <w:webHidden/>
              </w:rPr>
            </w:r>
            <w:r w:rsidR="00500615">
              <w:rPr>
                <w:noProof/>
                <w:webHidden/>
              </w:rPr>
              <w:fldChar w:fldCharType="separate"/>
            </w:r>
            <w:r w:rsidR="00500615">
              <w:rPr>
                <w:noProof/>
                <w:webHidden/>
              </w:rPr>
              <w:t>4</w:t>
            </w:r>
            <w:r w:rsidR="00500615">
              <w:rPr>
                <w:noProof/>
                <w:webHidden/>
              </w:rPr>
              <w:fldChar w:fldCharType="end"/>
            </w:r>
          </w:hyperlink>
        </w:p>
        <w:p w14:paraId="334991BD"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2" w:history="1">
            <w:r w:rsidR="00500615" w:rsidRPr="000B6DC8">
              <w:rPr>
                <w:rStyle w:val="Hyperlink"/>
                <w:noProof/>
                <w14:scene3d>
                  <w14:camera w14:prst="orthographicFront"/>
                  <w14:lightRig w14:rig="threePt" w14:dir="t">
                    <w14:rot w14:lat="0" w14:lon="0" w14:rev="0"/>
                  </w14:lightRig>
                </w14:scene3d>
              </w:rPr>
              <w:t>1.5</w:t>
            </w:r>
            <w:r w:rsidR="00500615">
              <w:rPr>
                <w:rFonts w:asciiTheme="minorHAnsi" w:eastAsiaTheme="minorEastAsia" w:hAnsiTheme="minorHAnsi"/>
                <w:noProof/>
                <w:sz w:val="22"/>
                <w:szCs w:val="22"/>
              </w:rPr>
              <w:tab/>
            </w:r>
            <w:r w:rsidR="00500615" w:rsidRPr="000B6DC8">
              <w:rPr>
                <w:rStyle w:val="Hyperlink"/>
                <w:noProof/>
              </w:rPr>
              <w:t>Anticipated Time Frames for Evaluation and Selection Process</w:t>
            </w:r>
            <w:r w:rsidR="00500615">
              <w:rPr>
                <w:noProof/>
                <w:webHidden/>
              </w:rPr>
              <w:tab/>
            </w:r>
            <w:r w:rsidR="00500615">
              <w:rPr>
                <w:noProof/>
                <w:webHidden/>
              </w:rPr>
              <w:fldChar w:fldCharType="begin"/>
            </w:r>
            <w:r w:rsidR="00500615">
              <w:rPr>
                <w:noProof/>
                <w:webHidden/>
              </w:rPr>
              <w:instrText xml:space="preserve"> PAGEREF _Toc456006172 \h </w:instrText>
            </w:r>
            <w:r w:rsidR="00500615">
              <w:rPr>
                <w:noProof/>
                <w:webHidden/>
              </w:rPr>
            </w:r>
            <w:r w:rsidR="00500615">
              <w:rPr>
                <w:noProof/>
                <w:webHidden/>
              </w:rPr>
              <w:fldChar w:fldCharType="separate"/>
            </w:r>
            <w:r w:rsidR="00500615">
              <w:rPr>
                <w:noProof/>
                <w:webHidden/>
              </w:rPr>
              <w:t>4</w:t>
            </w:r>
            <w:r w:rsidR="00500615">
              <w:rPr>
                <w:noProof/>
                <w:webHidden/>
              </w:rPr>
              <w:fldChar w:fldCharType="end"/>
            </w:r>
          </w:hyperlink>
        </w:p>
        <w:p w14:paraId="2868C0C6" w14:textId="77777777" w:rsidR="00500615" w:rsidRDefault="006205FB">
          <w:pPr>
            <w:pStyle w:val="TOC1"/>
            <w:tabs>
              <w:tab w:val="left" w:pos="480"/>
              <w:tab w:val="right" w:leader="dot" w:pos="9350"/>
            </w:tabs>
            <w:rPr>
              <w:rFonts w:asciiTheme="minorHAnsi" w:eastAsiaTheme="minorEastAsia" w:hAnsiTheme="minorHAnsi"/>
              <w:noProof/>
              <w:sz w:val="22"/>
              <w:szCs w:val="22"/>
            </w:rPr>
          </w:pPr>
          <w:hyperlink w:anchor="_Toc456006173" w:history="1">
            <w:r w:rsidR="00500615" w:rsidRPr="000B6DC8">
              <w:rPr>
                <w:rStyle w:val="Hyperlink"/>
                <w:rFonts w:cs="Times New Roman"/>
                <w:noProof/>
              </w:rPr>
              <w:t>2</w:t>
            </w:r>
            <w:r w:rsidR="00500615">
              <w:rPr>
                <w:rFonts w:asciiTheme="minorHAnsi" w:eastAsiaTheme="minorEastAsia" w:hAnsiTheme="minorHAnsi"/>
                <w:noProof/>
                <w:sz w:val="22"/>
                <w:szCs w:val="22"/>
              </w:rPr>
              <w:tab/>
            </w:r>
            <w:r w:rsidR="00500615" w:rsidRPr="000B6DC8">
              <w:rPr>
                <w:rStyle w:val="Hyperlink"/>
                <w:noProof/>
              </w:rPr>
              <w:t>Project Information</w:t>
            </w:r>
            <w:r w:rsidR="00500615">
              <w:rPr>
                <w:noProof/>
                <w:webHidden/>
              </w:rPr>
              <w:tab/>
            </w:r>
            <w:r w:rsidR="00500615">
              <w:rPr>
                <w:noProof/>
                <w:webHidden/>
              </w:rPr>
              <w:fldChar w:fldCharType="begin"/>
            </w:r>
            <w:r w:rsidR="00500615">
              <w:rPr>
                <w:noProof/>
                <w:webHidden/>
              </w:rPr>
              <w:instrText xml:space="preserve"> PAGEREF _Toc456006173 \h </w:instrText>
            </w:r>
            <w:r w:rsidR="00500615">
              <w:rPr>
                <w:noProof/>
                <w:webHidden/>
              </w:rPr>
            </w:r>
            <w:r w:rsidR="00500615">
              <w:rPr>
                <w:noProof/>
                <w:webHidden/>
              </w:rPr>
              <w:fldChar w:fldCharType="separate"/>
            </w:r>
            <w:r w:rsidR="00500615">
              <w:rPr>
                <w:noProof/>
                <w:webHidden/>
              </w:rPr>
              <w:t>4</w:t>
            </w:r>
            <w:r w:rsidR="00500615">
              <w:rPr>
                <w:noProof/>
                <w:webHidden/>
              </w:rPr>
              <w:fldChar w:fldCharType="end"/>
            </w:r>
          </w:hyperlink>
        </w:p>
        <w:p w14:paraId="55B83FD9"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4" w:history="1">
            <w:r w:rsidR="00500615" w:rsidRPr="000B6DC8">
              <w:rPr>
                <w:rStyle w:val="Hyperlink"/>
                <w:noProof/>
                <w14:scene3d>
                  <w14:camera w14:prst="orthographicFront"/>
                  <w14:lightRig w14:rig="threePt" w14:dir="t">
                    <w14:rot w14:lat="0" w14:lon="0" w14:rev="0"/>
                  </w14:lightRig>
                </w14:scene3d>
              </w:rPr>
              <w:t>2.1</w:t>
            </w:r>
            <w:r w:rsidR="00500615">
              <w:rPr>
                <w:rFonts w:asciiTheme="minorHAnsi" w:eastAsiaTheme="minorEastAsia" w:hAnsiTheme="minorHAnsi"/>
                <w:noProof/>
                <w:sz w:val="22"/>
                <w:szCs w:val="22"/>
              </w:rPr>
              <w:tab/>
            </w:r>
            <w:r w:rsidR="00500615" w:rsidRPr="000B6DC8">
              <w:rPr>
                <w:rStyle w:val="Hyperlink"/>
                <w:noProof/>
              </w:rPr>
              <w:t>Possible Project Sponsors</w:t>
            </w:r>
            <w:r w:rsidR="00500615">
              <w:rPr>
                <w:noProof/>
                <w:webHidden/>
              </w:rPr>
              <w:tab/>
            </w:r>
            <w:r w:rsidR="00500615">
              <w:rPr>
                <w:noProof/>
                <w:webHidden/>
              </w:rPr>
              <w:fldChar w:fldCharType="begin"/>
            </w:r>
            <w:r w:rsidR="00500615">
              <w:rPr>
                <w:noProof/>
                <w:webHidden/>
              </w:rPr>
              <w:instrText xml:space="preserve"> PAGEREF _Toc456006174 \h </w:instrText>
            </w:r>
            <w:r w:rsidR="00500615">
              <w:rPr>
                <w:noProof/>
                <w:webHidden/>
              </w:rPr>
            </w:r>
            <w:r w:rsidR="00500615">
              <w:rPr>
                <w:noProof/>
                <w:webHidden/>
              </w:rPr>
              <w:fldChar w:fldCharType="separate"/>
            </w:r>
            <w:r w:rsidR="00500615">
              <w:rPr>
                <w:noProof/>
                <w:webHidden/>
              </w:rPr>
              <w:t>4</w:t>
            </w:r>
            <w:r w:rsidR="00500615">
              <w:rPr>
                <w:noProof/>
                <w:webHidden/>
              </w:rPr>
              <w:fldChar w:fldCharType="end"/>
            </w:r>
          </w:hyperlink>
        </w:p>
        <w:p w14:paraId="18765275"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5" w:history="1">
            <w:r w:rsidR="00500615" w:rsidRPr="000B6DC8">
              <w:rPr>
                <w:rStyle w:val="Hyperlink"/>
                <w:noProof/>
                <w14:scene3d>
                  <w14:camera w14:prst="orthographicFront"/>
                  <w14:lightRig w14:rig="threePt" w14:dir="t">
                    <w14:rot w14:lat="0" w14:lon="0" w14:rev="0"/>
                  </w14:lightRig>
                </w14:scene3d>
              </w:rPr>
              <w:t>2.2</w:t>
            </w:r>
            <w:r w:rsidR="00500615">
              <w:rPr>
                <w:rFonts w:asciiTheme="minorHAnsi" w:eastAsiaTheme="minorEastAsia" w:hAnsiTheme="minorHAnsi"/>
                <w:noProof/>
                <w:sz w:val="22"/>
                <w:szCs w:val="22"/>
              </w:rPr>
              <w:tab/>
            </w:r>
            <w:r w:rsidR="00500615" w:rsidRPr="000B6DC8">
              <w:rPr>
                <w:rStyle w:val="Hyperlink"/>
                <w:noProof/>
              </w:rPr>
              <w:t>Description</w:t>
            </w:r>
            <w:r w:rsidR="00500615">
              <w:rPr>
                <w:noProof/>
                <w:webHidden/>
              </w:rPr>
              <w:tab/>
            </w:r>
            <w:r w:rsidR="00500615">
              <w:rPr>
                <w:noProof/>
                <w:webHidden/>
              </w:rPr>
              <w:fldChar w:fldCharType="begin"/>
            </w:r>
            <w:r w:rsidR="00500615">
              <w:rPr>
                <w:noProof/>
                <w:webHidden/>
              </w:rPr>
              <w:instrText xml:space="preserve"> PAGEREF _Toc456006175 \h </w:instrText>
            </w:r>
            <w:r w:rsidR="00500615">
              <w:rPr>
                <w:noProof/>
                <w:webHidden/>
              </w:rPr>
            </w:r>
            <w:r w:rsidR="00500615">
              <w:rPr>
                <w:noProof/>
                <w:webHidden/>
              </w:rPr>
              <w:fldChar w:fldCharType="separate"/>
            </w:r>
            <w:r w:rsidR="00500615">
              <w:rPr>
                <w:noProof/>
                <w:webHidden/>
              </w:rPr>
              <w:t>4</w:t>
            </w:r>
            <w:r w:rsidR="00500615">
              <w:rPr>
                <w:noProof/>
                <w:webHidden/>
              </w:rPr>
              <w:fldChar w:fldCharType="end"/>
            </w:r>
          </w:hyperlink>
        </w:p>
        <w:p w14:paraId="0E461831"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76" w:history="1">
            <w:r w:rsidR="00500615" w:rsidRPr="000B6DC8">
              <w:rPr>
                <w:rStyle w:val="Hyperlink"/>
                <w:noProof/>
                <w14:scene3d>
                  <w14:camera w14:prst="orthographicFront"/>
                  <w14:lightRig w14:rig="threePt" w14:dir="t">
                    <w14:rot w14:lat="0" w14:lon="0" w14:rev="0"/>
                  </w14:lightRig>
                </w14:scene3d>
              </w:rPr>
              <w:t>2.3</w:t>
            </w:r>
            <w:r w:rsidR="00500615">
              <w:rPr>
                <w:rFonts w:asciiTheme="minorHAnsi" w:eastAsiaTheme="minorEastAsia" w:hAnsiTheme="minorHAnsi"/>
                <w:noProof/>
                <w:sz w:val="22"/>
                <w:szCs w:val="22"/>
              </w:rPr>
              <w:tab/>
            </w:r>
            <w:r w:rsidR="00500615" w:rsidRPr="000B6DC8">
              <w:rPr>
                <w:rStyle w:val="Hyperlink"/>
                <w:noProof/>
              </w:rPr>
              <w:t>Population Balance Modeling Platform Requirements</w:t>
            </w:r>
            <w:r w:rsidR="00500615">
              <w:rPr>
                <w:noProof/>
                <w:webHidden/>
              </w:rPr>
              <w:tab/>
            </w:r>
            <w:r w:rsidR="00500615">
              <w:rPr>
                <w:noProof/>
                <w:webHidden/>
              </w:rPr>
              <w:fldChar w:fldCharType="begin"/>
            </w:r>
            <w:r w:rsidR="00500615">
              <w:rPr>
                <w:noProof/>
                <w:webHidden/>
              </w:rPr>
              <w:instrText xml:space="preserve"> PAGEREF _Toc456006176 \h </w:instrText>
            </w:r>
            <w:r w:rsidR="00500615">
              <w:rPr>
                <w:noProof/>
                <w:webHidden/>
              </w:rPr>
            </w:r>
            <w:r w:rsidR="00500615">
              <w:rPr>
                <w:noProof/>
                <w:webHidden/>
              </w:rPr>
              <w:fldChar w:fldCharType="separate"/>
            </w:r>
            <w:r w:rsidR="00500615">
              <w:rPr>
                <w:noProof/>
                <w:webHidden/>
              </w:rPr>
              <w:t>5</w:t>
            </w:r>
            <w:r w:rsidR="00500615">
              <w:rPr>
                <w:noProof/>
                <w:webHidden/>
              </w:rPr>
              <w:fldChar w:fldCharType="end"/>
            </w:r>
          </w:hyperlink>
        </w:p>
        <w:p w14:paraId="321AC06E" w14:textId="77777777" w:rsidR="00500615" w:rsidRDefault="006205FB">
          <w:pPr>
            <w:pStyle w:val="TOC3"/>
            <w:tabs>
              <w:tab w:val="left" w:pos="1320"/>
              <w:tab w:val="right" w:leader="dot" w:pos="9350"/>
            </w:tabs>
            <w:rPr>
              <w:rFonts w:asciiTheme="minorHAnsi" w:eastAsiaTheme="minorEastAsia" w:hAnsiTheme="minorHAnsi"/>
              <w:noProof/>
              <w:sz w:val="22"/>
              <w:szCs w:val="22"/>
            </w:rPr>
          </w:pPr>
          <w:hyperlink w:anchor="_Toc456006177" w:history="1">
            <w:r w:rsidR="00500615" w:rsidRPr="000B6DC8">
              <w:rPr>
                <w:rStyle w:val="Hyperlink"/>
                <w:rFonts w:cs="Times New Roman"/>
                <w:noProof/>
              </w:rPr>
              <w:t>2.3.1</w:t>
            </w:r>
            <w:r w:rsidR="00500615">
              <w:rPr>
                <w:rFonts w:asciiTheme="minorHAnsi" w:eastAsiaTheme="minorEastAsia" w:hAnsiTheme="minorHAnsi"/>
                <w:noProof/>
                <w:sz w:val="22"/>
                <w:szCs w:val="22"/>
              </w:rPr>
              <w:tab/>
            </w:r>
            <w:r w:rsidR="00500615" w:rsidRPr="000B6DC8">
              <w:rPr>
                <w:rStyle w:val="Hyperlink"/>
                <w:noProof/>
              </w:rPr>
              <w:t>Necessary Hardware and Software Requirements</w:t>
            </w:r>
            <w:r w:rsidR="00500615">
              <w:rPr>
                <w:noProof/>
                <w:webHidden/>
              </w:rPr>
              <w:tab/>
            </w:r>
            <w:r w:rsidR="00500615">
              <w:rPr>
                <w:noProof/>
                <w:webHidden/>
              </w:rPr>
              <w:fldChar w:fldCharType="begin"/>
            </w:r>
            <w:r w:rsidR="00500615">
              <w:rPr>
                <w:noProof/>
                <w:webHidden/>
              </w:rPr>
              <w:instrText xml:space="preserve"> PAGEREF _Toc456006177 \h </w:instrText>
            </w:r>
            <w:r w:rsidR="00500615">
              <w:rPr>
                <w:noProof/>
                <w:webHidden/>
              </w:rPr>
            </w:r>
            <w:r w:rsidR="00500615">
              <w:rPr>
                <w:noProof/>
                <w:webHidden/>
              </w:rPr>
              <w:fldChar w:fldCharType="separate"/>
            </w:r>
            <w:r w:rsidR="00500615">
              <w:rPr>
                <w:noProof/>
                <w:webHidden/>
              </w:rPr>
              <w:t>5</w:t>
            </w:r>
            <w:r w:rsidR="00500615">
              <w:rPr>
                <w:noProof/>
                <w:webHidden/>
              </w:rPr>
              <w:fldChar w:fldCharType="end"/>
            </w:r>
          </w:hyperlink>
        </w:p>
        <w:p w14:paraId="47551161" w14:textId="77777777" w:rsidR="00500615" w:rsidRDefault="006205FB">
          <w:pPr>
            <w:pStyle w:val="TOC3"/>
            <w:tabs>
              <w:tab w:val="left" w:pos="1320"/>
              <w:tab w:val="right" w:leader="dot" w:pos="9350"/>
            </w:tabs>
            <w:rPr>
              <w:rFonts w:asciiTheme="minorHAnsi" w:eastAsiaTheme="minorEastAsia" w:hAnsiTheme="minorHAnsi"/>
              <w:noProof/>
              <w:sz w:val="22"/>
              <w:szCs w:val="22"/>
            </w:rPr>
          </w:pPr>
          <w:hyperlink w:anchor="_Toc456006178" w:history="1">
            <w:r w:rsidR="00500615" w:rsidRPr="000B6DC8">
              <w:rPr>
                <w:rStyle w:val="Hyperlink"/>
                <w:rFonts w:cs="Times New Roman"/>
                <w:noProof/>
              </w:rPr>
              <w:t>2.3.2</w:t>
            </w:r>
            <w:r w:rsidR="00500615">
              <w:rPr>
                <w:rFonts w:asciiTheme="minorHAnsi" w:eastAsiaTheme="minorEastAsia" w:hAnsiTheme="minorHAnsi"/>
                <w:noProof/>
                <w:sz w:val="22"/>
                <w:szCs w:val="22"/>
              </w:rPr>
              <w:tab/>
            </w:r>
            <w:r w:rsidR="00500615" w:rsidRPr="000B6DC8">
              <w:rPr>
                <w:rStyle w:val="Hyperlink"/>
                <w:noProof/>
              </w:rPr>
              <w:t>Optional Hardware and Software Requirements</w:t>
            </w:r>
            <w:r w:rsidR="00500615">
              <w:rPr>
                <w:noProof/>
                <w:webHidden/>
              </w:rPr>
              <w:tab/>
            </w:r>
            <w:r w:rsidR="00500615">
              <w:rPr>
                <w:noProof/>
                <w:webHidden/>
              </w:rPr>
              <w:fldChar w:fldCharType="begin"/>
            </w:r>
            <w:r w:rsidR="00500615">
              <w:rPr>
                <w:noProof/>
                <w:webHidden/>
              </w:rPr>
              <w:instrText xml:space="preserve"> PAGEREF _Toc456006178 \h </w:instrText>
            </w:r>
            <w:r w:rsidR="00500615">
              <w:rPr>
                <w:noProof/>
                <w:webHidden/>
              </w:rPr>
            </w:r>
            <w:r w:rsidR="00500615">
              <w:rPr>
                <w:noProof/>
                <w:webHidden/>
              </w:rPr>
              <w:fldChar w:fldCharType="separate"/>
            </w:r>
            <w:r w:rsidR="00500615">
              <w:rPr>
                <w:noProof/>
                <w:webHidden/>
              </w:rPr>
              <w:t>7</w:t>
            </w:r>
            <w:r w:rsidR="00500615">
              <w:rPr>
                <w:noProof/>
                <w:webHidden/>
              </w:rPr>
              <w:fldChar w:fldCharType="end"/>
            </w:r>
          </w:hyperlink>
        </w:p>
        <w:p w14:paraId="258892C7" w14:textId="77777777" w:rsidR="00500615" w:rsidRDefault="006205FB">
          <w:pPr>
            <w:pStyle w:val="TOC3"/>
            <w:tabs>
              <w:tab w:val="right" w:leader="dot" w:pos="9350"/>
            </w:tabs>
            <w:rPr>
              <w:rFonts w:asciiTheme="minorHAnsi" w:eastAsiaTheme="minorEastAsia" w:hAnsiTheme="minorHAnsi"/>
              <w:noProof/>
              <w:sz w:val="22"/>
              <w:szCs w:val="22"/>
            </w:rPr>
          </w:pPr>
          <w:hyperlink w:anchor="_Toc456006179" w:history="1">
            <w:r w:rsidR="00500615" w:rsidRPr="000B6DC8">
              <w:rPr>
                <w:rStyle w:val="Hyperlink"/>
                <w:noProof/>
              </w:rPr>
              <w:t>Model Discrimination/Automated Experimental Design</w:t>
            </w:r>
            <w:r w:rsidR="00500615">
              <w:rPr>
                <w:noProof/>
                <w:webHidden/>
              </w:rPr>
              <w:tab/>
            </w:r>
            <w:r w:rsidR="00500615">
              <w:rPr>
                <w:noProof/>
                <w:webHidden/>
              </w:rPr>
              <w:fldChar w:fldCharType="begin"/>
            </w:r>
            <w:r w:rsidR="00500615">
              <w:rPr>
                <w:noProof/>
                <w:webHidden/>
              </w:rPr>
              <w:instrText xml:space="preserve"> PAGEREF _Toc456006179 \h </w:instrText>
            </w:r>
            <w:r w:rsidR="00500615">
              <w:rPr>
                <w:noProof/>
                <w:webHidden/>
              </w:rPr>
            </w:r>
            <w:r w:rsidR="00500615">
              <w:rPr>
                <w:noProof/>
                <w:webHidden/>
              </w:rPr>
              <w:fldChar w:fldCharType="separate"/>
            </w:r>
            <w:r w:rsidR="00500615">
              <w:rPr>
                <w:noProof/>
                <w:webHidden/>
              </w:rPr>
              <w:t>7</w:t>
            </w:r>
            <w:r w:rsidR="00500615">
              <w:rPr>
                <w:noProof/>
                <w:webHidden/>
              </w:rPr>
              <w:fldChar w:fldCharType="end"/>
            </w:r>
          </w:hyperlink>
        </w:p>
        <w:p w14:paraId="03739C49" w14:textId="77777777" w:rsidR="00500615" w:rsidRDefault="006205FB">
          <w:pPr>
            <w:pStyle w:val="TOC3"/>
            <w:tabs>
              <w:tab w:val="left" w:pos="1320"/>
              <w:tab w:val="right" w:leader="dot" w:pos="9350"/>
            </w:tabs>
            <w:rPr>
              <w:rFonts w:asciiTheme="minorHAnsi" w:eastAsiaTheme="minorEastAsia" w:hAnsiTheme="minorHAnsi"/>
              <w:noProof/>
              <w:sz w:val="22"/>
              <w:szCs w:val="22"/>
            </w:rPr>
          </w:pPr>
          <w:hyperlink w:anchor="_Toc456006180" w:history="1">
            <w:r w:rsidR="00500615" w:rsidRPr="000B6DC8">
              <w:rPr>
                <w:rStyle w:val="Hyperlink"/>
                <w:rFonts w:cs="Times New Roman"/>
                <w:noProof/>
              </w:rPr>
              <w:t>2.3.3</w:t>
            </w:r>
            <w:r w:rsidR="00500615">
              <w:rPr>
                <w:rFonts w:asciiTheme="minorHAnsi" w:eastAsiaTheme="minorEastAsia" w:hAnsiTheme="minorHAnsi"/>
                <w:noProof/>
                <w:sz w:val="22"/>
                <w:szCs w:val="22"/>
              </w:rPr>
              <w:tab/>
            </w:r>
            <w:r w:rsidR="00500615" w:rsidRPr="000B6DC8">
              <w:rPr>
                <w:rStyle w:val="Hyperlink"/>
                <w:noProof/>
              </w:rPr>
              <w:t>Availability Requirements</w:t>
            </w:r>
            <w:r w:rsidR="00500615">
              <w:rPr>
                <w:noProof/>
                <w:webHidden/>
              </w:rPr>
              <w:tab/>
            </w:r>
            <w:r w:rsidR="00500615">
              <w:rPr>
                <w:noProof/>
                <w:webHidden/>
              </w:rPr>
              <w:fldChar w:fldCharType="begin"/>
            </w:r>
            <w:r w:rsidR="00500615">
              <w:rPr>
                <w:noProof/>
                <w:webHidden/>
              </w:rPr>
              <w:instrText xml:space="preserve"> PAGEREF _Toc456006180 \h </w:instrText>
            </w:r>
            <w:r w:rsidR="00500615">
              <w:rPr>
                <w:noProof/>
                <w:webHidden/>
              </w:rPr>
            </w:r>
            <w:r w:rsidR="00500615">
              <w:rPr>
                <w:noProof/>
                <w:webHidden/>
              </w:rPr>
              <w:fldChar w:fldCharType="separate"/>
            </w:r>
            <w:r w:rsidR="00500615">
              <w:rPr>
                <w:noProof/>
                <w:webHidden/>
              </w:rPr>
              <w:t>8</w:t>
            </w:r>
            <w:r w:rsidR="00500615">
              <w:rPr>
                <w:noProof/>
                <w:webHidden/>
              </w:rPr>
              <w:fldChar w:fldCharType="end"/>
            </w:r>
          </w:hyperlink>
        </w:p>
        <w:p w14:paraId="053F54A5" w14:textId="77777777" w:rsidR="00500615" w:rsidRDefault="006205FB">
          <w:pPr>
            <w:pStyle w:val="TOC3"/>
            <w:tabs>
              <w:tab w:val="left" w:pos="1320"/>
              <w:tab w:val="right" w:leader="dot" w:pos="9350"/>
            </w:tabs>
            <w:rPr>
              <w:rFonts w:asciiTheme="minorHAnsi" w:eastAsiaTheme="minorEastAsia" w:hAnsiTheme="minorHAnsi"/>
              <w:noProof/>
              <w:sz w:val="22"/>
              <w:szCs w:val="22"/>
            </w:rPr>
          </w:pPr>
          <w:hyperlink w:anchor="_Toc456006181" w:history="1">
            <w:r w:rsidR="00500615" w:rsidRPr="000B6DC8">
              <w:rPr>
                <w:rStyle w:val="Hyperlink"/>
                <w:rFonts w:cs="Times New Roman"/>
                <w:noProof/>
              </w:rPr>
              <w:t>2.3.4</w:t>
            </w:r>
            <w:r w:rsidR="00500615">
              <w:rPr>
                <w:rFonts w:asciiTheme="minorHAnsi" w:eastAsiaTheme="minorEastAsia" w:hAnsiTheme="minorHAnsi"/>
                <w:noProof/>
                <w:sz w:val="22"/>
                <w:szCs w:val="22"/>
              </w:rPr>
              <w:tab/>
            </w:r>
            <w:r w:rsidR="00500615" w:rsidRPr="000B6DC8">
              <w:rPr>
                <w:rStyle w:val="Hyperlink"/>
                <w:noProof/>
              </w:rPr>
              <w:t>Licensing Requirements for Commercialized Product</w:t>
            </w:r>
            <w:r w:rsidR="00500615">
              <w:rPr>
                <w:noProof/>
                <w:webHidden/>
              </w:rPr>
              <w:tab/>
            </w:r>
            <w:r w:rsidR="00500615">
              <w:rPr>
                <w:noProof/>
                <w:webHidden/>
              </w:rPr>
              <w:fldChar w:fldCharType="begin"/>
            </w:r>
            <w:r w:rsidR="00500615">
              <w:rPr>
                <w:noProof/>
                <w:webHidden/>
              </w:rPr>
              <w:instrText xml:space="preserve"> PAGEREF _Toc456006181 \h </w:instrText>
            </w:r>
            <w:r w:rsidR="00500615">
              <w:rPr>
                <w:noProof/>
                <w:webHidden/>
              </w:rPr>
            </w:r>
            <w:r w:rsidR="00500615">
              <w:rPr>
                <w:noProof/>
                <w:webHidden/>
              </w:rPr>
              <w:fldChar w:fldCharType="separate"/>
            </w:r>
            <w:r w:rsidR="00500615">
              <w:rPr>
                <w:noProof/>
                <w:webHidden/>
              </w:rPr>
              <w:t>8</w:t>
            </w:r>
            <w:r w:rsidR="00500615">
              <w:rPr>
                <w:noProof/>
                <w:webHidden/>
              </w:rPr>
              <w:fldChar w:fldCharType="end"/>
            </w:r>
          </w:hyperlink>
        </w:p>
        <w:p w14:paraId="699EF34A" w14:textId="77777777" w:rsidR="00500615" w:rsidRDefault="006205FB">
          <w:pPr>
            <w:pStyle w:val="TOC1"/>
            <w:tabs>
              <w:tab w:val="left" w:pos="480"/>
              <w:tab w:val="right" w:leader="dot" w:pos="9350"/>
            </w:tabs>
            <w:rPr>
              <w:rFonts w:asciiTheme="minorHAnsi" w:eastAsiaTheme="minorEastAsia" w:hAnsiTheme="minorHAnsi"/>
              <w:noProof/>
              <w:sz w:val="22"/>
              <w:szCs w:val="22"/>
            </w:rPr>
          </w:pPr>
          <w:hyperlink w:anchor="_Toc456006182" w:history="1">
            <w:r w:rsidR="00500615" w:rsidRPr="000B6DC8">
              <w:rPr>
                <w:rStyle w:val="Hyperlink"/>
                <w:rFonts w:cs="Times New Roman"/>
                <w:noProof/>
              </w:rPr>
              <w:t>3</w:t>
            </w:r>
            <w:r w:rsidR="00500615">
              <w:rPr>
                <w:rFonts w:asciiTheme="minorHAnsi" w:eastAsiaTheme="minorEastAsia" w:hAnsiTheme="minorHAnsi"/>
                <w:noProof/>
                <w:sz w:val="22"/>
                <w:szCs w:val="22"/>
              </w:rPr>
              <w:tab/>
            </w:r>
            <w:r w:rsidR="00500615" w:rsidRPr="000B6DC8">
              <w:rPr>
                <w:rStyle w:val="Hyperlink"/>
                <w:noProof/>
              </w:rPr>
              <w:t>Criteria for Evaluation</w:t>
            </w:r>
            <w:r w:rsidR="00500615">
              <w:rPr>
                <w:noProof/>
                <w:webHidden/>
              </w:rPr>
              <w:tab/>
            </w:r>
            <w:r w:rsidR="00500615">
              <w:rPr>
                <w:noProof/>
                <w:webHidden/>
              </w:rPr>
              <w:fldChar w:fldCharType="begin"/>
            </w:r>
            <w:r w:rsidR="00500615">
              <w:rPr>
                <w:noProof/>
                <w:webHidden/>
              </w:rPr>
              <w:instrText xml:space="preserve"> PAGEREF _Toc456006182 \h </w:instrText>
            </w:r>
            <w:r w:rsidR="00500615">
              <w:rPr>
                <w:noProof/>
                <w:webHidden/>
              </w:rPr>
            </w:r>
            <w:r w:rsidR="00500615">
              <w:rPr>
                <w:noProof/>
                <w:webHidden/>
              </w:rPr>
              <w:fldChar w:fldCharType="separate"/>
            </w:r>
            <w:r w:rsidR="00500615">
              <w:rPr>
                <w:noProof/>
                <w:webHidden/>
              </w:rPr>
              <w:t>8</w:t>
            </w:r>
            <w:r w:rsidR="00500615">
              <w:rPr>
                <w:noProof/>
                <w:webHidden/>
              </w:rPr>
              <w:fldChar w:fldCharType="end"/>
            </w:r>
          </w:hyperlink>
        </w:p>
        <w:p w14:paraId="11E84450" w14:textId="77777777" w:rsidR="00500615" w:rsidRDefault="006205FB">
          <w:pPr>
            <w:pStyle w:val="TOC1"/>
            <w:tabs>
              <w:tab w:val="left" w:pos="480"/>
              <w:tab w:val="right" w:leader="dot" w:pos="9350"/>
            </w:tabs>
            <w:rPr>
              <w:rFonts w:asciiTheme="minorHAnsi" w:eastAsiaTheme="minorEastAsia" w:hAnsiTheme="minorHAnsi"/>
              <w:noProof/>
              <w:sz w:val="22"/>
              <w:szCs w:val="22"/>
            </w:rPr>
          </w:pPr>
          <w:hyperlink w:anchor="_Toc456006183" w:history="1">
            <w:r w:rsidR="00500615" w:rsidRPr="000B6DC8">
              <w:rPr>
                <w:rStyle w:val="Hyperlink"/>
                <w:rFonts w:cs="Times New Roman"/>
                <w:noProof/>
              </w:rPr>
              <w:t>4</w:t>
            </w:r>
            <w:r w:rsidR="00500615">
              <w:rPr>
                <w:rFonts w:asciiTheme="minorHAnsi" w:eastAsiaTheme="minorEastAsia" w:hAnsiTheme="minorHAnsi"/>
                <w:noProof/>
                <w:sz w:val="22"/>
                <w:szCs w:val="22"/>
              </w:rPr>
              <w:tab/>
            </w:r>
            <w:r w:rsidR="00500615" w:rsidRPr="000B6DC8">
              <w:rPr>
                <w:rStyle w:val="Hyperlink"/>
                <w:noProof/>
              </w:rPr>
              <w:t>Respondent Profile</w:t>
            </w:r>
            <w:r w:rsidR="00500615">
              <w:rPr>
                <w:noProof/>
                <w:webHidden/>
              </w:rPr>
              <w:tab/>
            </w:r>
            <w:r w:rsidR="00500615">
              <w:rPr>
                <w:noProof/>
                <w:webHidden/>
              </w:rPr>
              <w:fldChar w:fldCharType="begin"/>
            </w:r>
            <w:r w:rsidR="00500615">
              <w:rPr>
                <w:noProof/>
                <w:webHidden/>
              </w:rPr>
              <w:instrText xml:space="preserve"> PAGEREF _Toc456006183 \h </w:instrText>
            </w:r>
            <w:r w:rsidR="00500615">
              <w:rPr>
                <w:noProof/>
                <w:webHidden/>
              </w:rPr>
            </w:r>
            <w:r w:rsidR="00500615">
              <w:rPr>
                <w:noProof/>
                <w:webHidden/>
              </w:rPr>
              <w:fldChar w:fldCharType="separate"/>
            </w:r>
            <w:r w:rsidR="00500615">
              <w:rPr>
                <w:noProof/>
                <w:webHidden/>
              </w:rPr>
              <w:t>9</w:t>
            </w:r>
            <w:r w:rsidR="00500615">
              <w:rPr>
                <w:noProof/>
                <w:webHidden/>
              </w:rPr>
              <w:fldChar w:fldCharType="end"/>
            </w:r>
          </w:hyperlink>
        </w:p>
        <w:p w14:paraId="16917028"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4" w:history="1">
            <w:r w:rsidR="00500615" w:rsidRPr="000B6DC8">
              <w:rPr>
                <w:rStyle w:val="Hyperlink"/>
                <w:noProof/>
                <w14:scene3d>
                  <w14:camera w14:prst="orthographicFront"/>
                  <w14:lightRig w14:rig="threePt" w14:dir="t">
                    <w14:rot w14:lat="0" w14:lon="0" w14:rev="0"/>
                  </w14:lightRig>
                </w14:scene3d>
              </w:rPr>
              <w:t>4.1</w:t>
            </w:r>
            <w:r w:rsidR="00500615">
              <w:rPr>
                <w:rFonts w:asciiTheme="minorHAnsi" w:eastAsiaTheme="minorEastAsia" w:hAnsiTheme="minorHAnsi"/>
                <w:noProof/>
                <w:sz w:val="22"/>
                <w:szCs w:val="22"/>
              </w:rPr>
              <w:tab/>
            </w:r>
            <w:r w:rsidR="00500615" w:rsidRPr="000B6DC8">
              <w:rPr>
                <w:rStyle w:val="Hyperlink"/>
                <w:noProof/>
              </w:rPr>
              <w:t>Company/Organization Information</w:t>
            </w:r>
            <w:r w:rsidR="00500615">
              <w:rPr>
                <w:noProof/>
                <w:webHidden/>
              </w:rPr>
              <w:tab/>
            </w:r>
            <w:r w:rsidR="00500615">
              <w:rPr>
                <w:noProof/>
                <w:webHidden/>
              </w:rPr>
              <w:fldChar w:fldCharType="begin"/>
            </w:r>
            <w:r w:rsidR="00500615">
              <w:rPr>
                <w:noProof/>
                <w:webHidden/>
              </w:rPr>
              <w:instrText xml:space="preserve"> PAGEREF _Toc456006184 \h </w:instrText>
            </w:r>
            <w:r w:rsidR="00500615">
              <w:rPr>
                <w:noProof/>
                <w:webHidden/>
              </w:rPr>
            </w:r>
            <w:r w:rsidR="00500615">
              <w:rPr>
                <w:noProof/>
                <w:webHidden/>
              </w:rPr>
              <w:fldChar w:fldCharType="separate"/>
            </w:r>
            <w:r w:rsidR="00500615">
              <w:rPr>
                <w:noProof/>
                <w:webHidden/>
              </w:rPr>
              <w:t>9</w:t>
            </w:r>
            <w:r w:rsidR="00500615">
              <w:rPr>
                <w:noProof/>
                <w:webHidden/>
              </w:rPr>
              <w:fldChar w:fldCharType="end"/>
            </w:r>
          </w:hyperlink>
        </w:p>
        <w:p w14:paraId="64885FC2"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5" w:history="1">
            <w:r w:rsidR="00500615" w:rsidRPr="000B6DC8">
              <w:rPr>
                <w:rStyle w:val="Hyperlink"/>
                <w:noProof/>
                <w14:scene3d>
                  <w14:camera w14:prst="orthographicFront"/>
                  <w14:lightRig w14:rig="threePt" w14:dir="t">
                    <w14:rot w14:lat="0" w14:lon="0" w14:rev="0"/>
                  </w14:lightRig>
                </w14:scene3d>
              </w:rPr>
              <w:t>4.2</w:t>
            </w:r>
            <w:r w:rsidR="00500615">
              <w:rPr>
                <w:rFonts w:asciiTheme="minorHAnsi" w:eastAsiaTheme="minorEastAsia" w:hAnsiTheme="minorHAnsi"/>
                <w:noProof/>
                <w:sz w:val="22"/>
                <w:szCs w:val="22"/>
              </w:rPr>
              <w:tab/>
            </w:r>
            <w:r w:rsidR="00500615" w:rsidRPr="000B6DC8">
              <w:rPr>
                <w:rStyle w:val="Hyperlink"/>
                <w:noProof/>
              </w:rPr>
              <w:t>Primary Contact Person</w:t>
            </w:r>
            <w:r w:rsidR="00500615">
              <w:rPr>
                <w:noProof/>
                <w:webHidden/>
              </w:rPr>
              <w:tab/>
            </w:r>
            <w:r w:rsidR="00500615">
              <w:rPr>
                <w:noProof/>
                <w:webHidden/>
              </w:rPr>
              <w:fldChar w:fldCharType="begin"/>
            </w:r>
            <w:r w:rsidR="00500615">
              <w:rPr>
                <w:noProof/>
                <w:webHidden/>
              </w:rPr>
              <w:instrText xml:space="preserve"> PAGEREF _Toc456006185 \h </w:instrText>
            </w:r>
            <w:r w:rsidR="00500615">
              <w:rPr>
                <w:noProof/>
                <w:webHidden/>
              </w:rPr>
            </w:r>
            <w:r w:rsidR="00500615">
              <w:rPr>
                <w:noProof/>
                <w:webHidden/>
              </w:rPr>
              <w:fldChar w:fldCharType="separate"/>
            </w:r>
            <w:r w:rsidR="00500615">
              <w:rPr>
                <w:noProof/>
                <w:webHidden/>
              </w:rPr>
              <w:t>9</w:t>
            </w:r>
            <w:r w:rsidR="00500615">
              <w:rPr>
                <w:noProof/>
                <w:webHidden/>
              </w:rPr>
              <w:fldChar w:fldCharType="end"/>
            </w:r>
          </w:hyperlink>
        </w:p>
        <w:p w14:paraId="5ECE7C47"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6" w:history="1">
            <w:r w:rsidR="00500615" w:rsidRPr="000B6DC8">
              <w:rPr>
                <w:rStyle w:val="Hyperlink"/>
                <w:noProof/>
                <w14:scene3d>
                  <w14:camera w14:prst="orthographicFront"/>
                  <w14:lightRig w14:rig="threePt" w14:dir="t">
                    <w14:rot w14:lat="0" w14:lon="0" w14:rev="0"/>
                  </w14:lightRig>
                </w14:scene3d>
              </w:rPr>
              <w:t>4.3</w:t>
            </w:r>
            <w:r w:rsidR="00500615">
              <w:rPr>
                <w:rFonts w:asciiTheme="minorHAnsi" w:eastAsiaTheme="minorEastAsia" w:hAnsiTheme="minorHAnsi"/>
                <w:noProof/>
                <w:sz w:val="22"/>
                <w:szCs w:val="22"/>
              </w:rPr>
              <w:tab/>
            </w:r>
            <w:r w:rsidR="00500615" w:rsidRPr="000B6DC8">
              <w:rPr>
                <w:rStyle w:val="Hyperlink"/>
                <w:noProof/>
              </w:rPr>
              <w:t>Company/Organization Overview</w:t>
            </w:r>
            <w:r w:rsidR="00500615">
              <w:rPr>
                <w:noProof/>
                <w:webHidden/>
              </w:rPr>
              <w:tab/>
            </w:r>
            <w:r w:rsidR="00500615">
              <w:rPr>
                <w:noProof/>
                <w:webHidden/>
              </w:rPr>
              <w:fldChar w:fldCharType="begin"/>
            </w:r>
            <w:r w:rsidR="00500615">
              <w:rPr>
                <w:noProof/>
                <w:webHidden/>
              </w:rPr>
              <w:instrText xml:space="preserve"> PAGEREF _Toc456006186 \h </w:instrText>
            </w:r>
            <w:r w:rsidR="00500615">
              <w:rPr>
                <w:noProof/>
                <w:webHidden/>
              </w:rPr>
            </w:r>
            <w:r w:rsidR="00500615">
              <w:rPr>
                <w:noProof/>
                <w:webHidden/>
              </w:rPr>
              <w:fldChar w:fldCharType="separate"/>
            </w:r>
            <w:r w:rsidR="00500615">
              <w:rPr>
                <w:noProof/>
                <w:webHidden/>
              </w:rPr>
              <w:t>9</w:t>
            </w:r>
            <w:r w:rsidR="00500615">
              <w:rPr>
                <w:noProof/>
                <w:webHidden/>
              </w:rPr>
              <w:fldChar w:fldCharType="end"/>
            </w:r>
          </w:hyperlink>
        </w:p>
        <w:p w14:paraId="328291BA"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7" w:history="1">
            <w:r w:rsidR="00500615" w:rsidRPr="000B6DC8">
              <w:rPr>
                <w:rStyle w:val="Hyperlink"/>
                <w:noProof/>
                <w14:scene3d>
                  <w14:camera w14:prst="orthographicFront"/>
                  <w14:lightRig w14:rig="threePt" w14:dir="t">
                    <w14:rot w14:lat="0" w14:lon="0" w14:rev="0"/>
                  </w14:lightRig>
                </w14:scene3d>
              </w:rPr>
              <w:t>4.4</w:t>
            </w:r>
            <w:r w:rsidR="00500615">
              <w:rPr>
                <w:rFonts w:asciiTheme="minorHAnsi" w:eastAsiaTheme="minorEastAsia" w:hAnsiTheme="minorHAnsi"/>
                <w:noProof/>
                <w:sz w:val="22"/>
                <w:szCs w:val="22"/>
              </w:rPr>
              <w:tab/>
            </w:r>
            <w:r w:rsidR="00500615" w:rsidRPr="000B6DC8">
              <w:rPr>
                <w:rStyle w:val="Hyperlink"/>
                <w:noProof/>
              </w:rPr>
              <w:t>Parent Corporation and/or Subsidiaries</w:t>
            </w:r>
            <w:r w:rsidR="00500615">
              <w:rPr>
                <w:noProof/>
                <w:webHidden/>
              </w:rPr>
              <w:tab/>
            </w:r>
            <w:r w:rsidR="00500615">
              <w:rPr>
                <w:noProof/>
                <w:webHidden/>
              </w:rPr>
              <w:fldChar w:fldCharType="begin"/>
            </w:r>
            <w:r w:rsidR="00500615">
              <w:rPr>
                <w:noProof/>
                <w:webHidden/>
              </w:rPr>
              <w:instrText xml:space="preserve"> PAGEREF _Toc456006187 \h </w:instrText>
            </w:r>
            <w:r w:rsidR="00500615">
              <w:rPr>
                <w:noProof/>
                <w:webHidden/>
              </w:rPr>
            </w:r>
            <w:r w:rsidR="00500615">
              <w:rPr>
                <w:noProof/>
                <w:webHidden/>
              </w:rPr>
              <w:fldChar w:fldCharType="separate"/>
            </w:r>
            <w:r w:rsidR="00500615">
              <w:rPr>
                <w:noProof/>
                <w:webHidden/>
              </w:rPr>
              <w:t>9</w:t>
            </w:r>
            <w:r w:rsidR="00500615">
              <w:rPr>
                <w:noProof/>
                <w:webHidden/>
              </w:rPr>
              <w:fldChar w:fldCharType="end"/>
            </w:r>
          </w:hyperlink>
        </w:p>
        <w:p w14:paraId="561D4F8E"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8" w:history="1">
            <w:r w:rsidR="00500615" w:rsidRPr="000B6DC8">
              <w:rPr>
                <w:rStyle w:val="Hyperlink"/>
                <w:noProof/>
                <w14:scene3d>
                  <w14:camera w14:prst="orthographicFront"/>
                  <w14:lightRig w14:rig="threePt" w14:dir="t">
                    <w14:rot w14:lat="0" w14:lon="0" w14:rev="0"/>
                  </w14:lightRig>
                </w14:scene3d>
              </w:rPr>
              <w:t>4.5</w:t>
            </w:r>
            <w:r w:rsidR="00500615">
              <w:rPr>
                <w:rFonts w:asciiTheme="minorHAnsi" w:eastAsiaTheme="minorEastAsia" w:hAnsiTheme="minorHAnsi"/>
                <w:noProof/>
                <w:sz w:val="22"/>
                <w:szCs w:val="22"/>
              </w:rPr>
              <w:tab/>
            </w:r>
            <w:r w:rsidR="00500615" w:rsidRPr="000B6DC8">
              <w:rPr>
                <w:rStyle w:val="Hyperlink"/>
                <w:noProof/>
              </w:rPr>
              <w:t>Summary of Expertise</w:t>
            </w:r>
            <w:r w:rsidR="00500615">
              <w:rPr>
                <w:noProof/>
                <w:webHidden/>
              </w:rPr>
              <w:tab/>
            </w:r>
            <w:r w:rsidR="00500615">
              <w:rPr>
                <w:noProof/>
                <w:webHidden/>
              </w:rPr>
              <w:fldChar w:fldCharType="begin"/>
            </w:r>
            <w:r w:rsidR="00500615">
              <w:rPr>
                <w:noProof/>
                <w:webHidden/>
              </w:rPr>
              <w:instrText xml:space="preserve"> PAGEREF _Toc456006188 \h </w:instrText>
            </w:r>
            <w:r w:rsidR="00500615">
              <w:rPr>
                <w:noProof/>
                <w:webHidden/>
              </w:rPr>
            </w:r>
            <w:r w:rsidR="00500615">
              <w:rPr>
                <w:noProof/>
                <w:webHidden/>
              </w:rPr>
              <w:fldChar w:fldCharType="separate"/>
            </w:r>
            <w:r w:rsidR="00500615">
              <w:rPr>
                <w:noProof/>
                <w:webHidden/>
              </w:rPr>
              <w:t>10</w:t>
            </w:r>
            <w:r w:rsidR="00500615">
              <w:rPr>
                <w:noProof/>
                <w:webHidden/>
              </w:rPr>
              <w:fldChar w:fldCharType="end"/>
            </w:r>
          </w:hyperlink>
        </w:p>
        <w:p w14:paraId="3D81E343"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89" w:history="1">
            <w:r w:rsidR="00500615" w:rsidRPr="000B6DC8">
              <w:rPr>
                <w:rStyle w:val="Hyperlink"/>
                <w:noProof/>
                <w14:scene3d>
                  <w14:camera w14:prst="orthographicFront"/>
                  <w14:lightRig w14:rig="threePt" w14:dir="t">
                    <w14:rot w14:lat="0" w14:lon="0" w14:rev="0"/>
                  </w14:lightRig>
                </w14:scene3d>
              </w:rPr>
              <w:t>4.6</w:t>
            </w:r>
            <w:r w:rsidR="00500615">
              <w:rPr>
                <w:rFonts w:asciiTheme="minorHAnsi" w:eastAsiaTheme="minorEastAsia" w:hAnsiTheme="minorHAnsi"/>
                <w:noProof/>
                <w:sz w:val="22"/>
                <w:szCs w:val="22"/>
              </w:rPr>
              <w:tab/>
            </w:r>
            <w:r w:rsidR="00500615" w:rsidRPr="000B6DC8">
              <w:rPr>
                <w:rStyle w:val="Hyperlink"/>
                <w:noProof/>
              </w:rPr>
              <w:t>Standards Certifications</w:t>
            </w:r>
            <w:r w:rsidR="00500615">
              <w:rPr>
                <w:noProof/>
                <w:webHidden/>
              </w:rPr>
              <w:tab/>
            </w:r>
            <w:r w:rsidR="00500615">
              <w:rPr>
                <w:noProof/>
                <w:webHidden/>
              </w:rPr>
              <w:fldChar w:fldCharType="begin"/>
            </w:r>
            <w:r w:rsidR="00500615">
              <w:rPr>
                <w:noProof/>
                <w:webHidden/>
              </w:rPr>
              <w:instrText xml:space="preserve"> PAGEREF _Toc456006189 \h </w:instrText>
            </w:r>
            <w:r w:rsidR="00500615">
              <w:rPr>
                <w:noProof/>
                <w:webHidden/>
              </w:rPr>
            </w:r>
            <w:r w:rsidR="00500615">
              <w:rPr>
                <w:noProof/>
                <w:webHidden/>
              </w:rPr>
              <w:fldChar w:fldCharType="separate"/>
            </w:r>
            <w:r w:rsidR="00500615">
              <w:rPr>
                <w:noProof/>
                <w:webHidden/>
              </w:rPr>
              <w:t>10</w:t>
            </w:r>
            <w:r w:rsidR="00500615">
              <w:rPr>
                <w:noProof/>
                <w:webHidden/>
              </w:rPr>
              <w:fldChar w:fldCharType="end"/>
            </w:r>
          </w:hyperlink>
        </w:p>
        <w:p w14:paraId="3AF851AA"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0" w:history="1">
            <w:r w:rsidR="00500615" w:rsidRPr="000B6DC8">
              <w:rPr>
                <w:rStyle w:val="Hyperlink"/>
                <w:noProof/>
                <w14:scene3d>
                  <w14:camera w14:prst="orthographicFront"/>
                  <w14:lightRig w14:rig="threePt" w14:dir="t">
                    <w14:rot w14:lat="0" w14:lon="0" w14:rev="0"/>
                  </w14:lightRig>
                </w14:scene3d>
              </w:rPr>
              <w:t>4.7</w:t>
            </w:r>
            <w:r w:rsidR="00500615">
              <w:rPr>
                <w:rFonts w:asciiTheme="minorHAnsi" w:eastAsiaTheme="minorEastAsia" w:hAnsiTheme="minorHAnsi"/>
                <w:noProof/>
                <w:sz w:val="22"/>
                <w:szCs w:val="22"/>
              </w:rPr>
              <w:tab/>
            </w:r>
            <w:r w:rsidR="00500615" w:rsidRPr="000B6DC8">
              <w:rPr>
                <w:rStyle w:val="Hyperlink"/>
                <w:noProof/>
              </w:rPr>
              <w:t>Goals and Strategic Vision</w:t>
            </w:r>
            <w:r w:rsidR="00500615">
              <w:rPr>
                <w:noProof/>
                <w:webHidden/>
              </w:rPr>
              <w:tab/>
            </w:r>
            <w:r w:rsidR="00500615">
              <w:rPr>
                <w:noProof/>
                <w:webHidden/>
              </w:rPr>
              <w:fldChar w:fldCharType="begin"/>
            </w:r>
            <w:r w:rsidR="00500615">
              <w:rPr>
                <w:noProof/>
                <w:webHidden/>
              </w:rPr>
              <w:instrText xml:space="preserve"> PAGEREF _Toc456006190 \h </w:instrText>
            </w:r>
            <w:r w:rsidR="00500615">
              <w:rPr>
                <w:noProof/>
                <w:webHidden/>
              </w:rPr>
            </w:r>
            <w:r w:rsidR="00500615">
              <w:rPr>
                <w:noProof/>
                <w:webHidden/>
              </w:rPr>
              <w:fldChar w:fldCharType="separate"/>
            </w:r>
            <w:r w:rsidR="00500615">
              <w:rPr>
                <w:noProof/>
                <w:webHidden/>
              </w:rPr>
              <w:t>10</w:t>
            </w:r>
            <w:r w:rsidR="00500615">
              <w:rPr>
                <w:noProof/>
                <w:webHidden/>
              </w:rPr>
              <w:fldChar w:fldCharType="end"/>
            </w:r>
          </w:hyperlink>
        </w:p>
        <w:p w14:paraId="6361B5CE"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1" w:history="1">
            <w:r w:rsidR="00500615" w:rsidRPr="000B6DC8">
              <w:rPr>
                <w:rStyle w:val="Hyperlink"/>
                <w:noProof/>
                <w14:scene3d>
                  <w14:camera w14:prst="orthographicFront"/>
                  <w14:lightRig w14:rig="threePt" w14:dir="t">
                    <w14:rot w14:lat="0" w14:lon="0" w14:rev="0"/>
                  </w14:lightRig>
                </w14:scene3d>
              </w:rPr>
              <w:t>4.8</w:t>
            </w:r>
            <w:r w:rsidR="00500615">
              <w:rPr>
                <w:rFonts w:asciiTheme="minorHAnsi" w:eastAsiaTheme="minorEastAsia" w:hAnsiTheme="minorHAnsi"/>
                <w:noProof/>
                <w:sz w:val="22"/>
                <w:szCs w:val="22"/>
              </w:rPr>
              <w:tab/>
            </w:r>
            <w:r w:rsidR="00500615" w:rsidRPr="000B6DC8">
              <w:rPr>
                <w:rStyle w:val="Hyperlink"/>
                <w:noProof/>
              </w:rPr>
              <w:t>Miscellaneous</w:t>
            </w:r>
            <w:r w:rsidR="00500615">
              <w:rPr>
                <w:noProof/>
                <w:webHidden/>
              </w:rPr>
              <w:tab/>
            </w:r>
            <w:r w:rsidR="00500615">
              <w:rPr>
                <w:noProof/>
                <w:webHidden/>
              </w:rPr>
              <w:fldChar w:fldCharType="begin"/>
            </w:r>
            <w:r w:rsidR="00500615">
              <w:rPr>
                <w:noProof/>
                <w:webHidden/>
              </w:rPr>
              <w:instrText xml:space="preserve"> PAGEREF _Toc456006191 \h </w:instrText>
            </w:r>
            <w:r w:rsidR="00500615">
              <w:rPr>
                <w:noProof/>
                <w:webHidden/>
              </w:rPr>
            </w:r>
            <w:r w:rsidR="00500615">
              <w:rPr>
                <w:noProof/>
                <w:webHidden/>
              </w:rPr>
              <w:fldChar w:fldCharType="separate"/>
            </w:r>
            <w:r w:rsidR="00500615">
              <w:rPr>
                <w:noProof/>
                <w:webHidden/>
              </w:rPr>
              <w:t>10</w:t>
            </w:r>
            <w:r w:rsidR="00500615">
              <w:rPr>
                <w:noProof/>
                <w:webHidden/>
              </w:rPr>
              <w:fldChar w:fldCharType="end"/>
            </w:r>
          </w:hyperlink>
        </w:p>
        <w:p w14:paraId="368891E1" w14:textId="77777777" w:rsidR="00500615" w:rsidRDefault="006205FB">
          <w:pPr>
            <w:pStyle w:val="TOC1"/>
            <w:tabs>
              <w:tab w:val="left" w:pos="480"/>
              <w:tab w:val="right" w:leader="dot" w:pos="9350"/>
            </w:tabs>
            <w:rPr>
              <w:rFonts w:asciiTheme="minorHAnsi" w:eastAsiaTheme="minorEastAsia" w:hAnsiTheme="minorHAnsi"/>
              <w:noProof/>
              <w:sz w:val="22"/>
              <w:szCs w:val="22"/>
            </w:rPr>
          </w:pPr>
          <w:hyperlink w:anchor="_Toc456006192" w:history="1">
            <w:r w:rsidR="00500615" w:rsidRPr="000B6DC8">
              <w:rPr>
                <w:rStyle w:val="Hyperlink"/>
                <w:rFonts w:cs="Times New Roman"/>
                <w:noProof/>
              </w:rPr>
              <w:t>5</w:t>
            </w:r>
            <w:r w:rsidR="00500615">
              <w:rPr>
                <w:rFonts w:asciiTheme="minorHAnsi" w:eastAsiaTheme="minorEastAsia" w:hAnsiTheme="minorHAnsi"/>
                <w:noProof/>
                <w:sz w:val="22"/>
                <w:szCs w:val="22"/>
              </w:rPr>
              <w:tab/>
            </w:r>
            <w:r w:rsidR="00500615" w:rsidRPr="000B6DC8">
              <w:rPr>
                <w:rStyle w:val="Hyperlink"/>
                <w:noProof/>
              </w:rPr>
              <w:t>Company/Organization Response to RFI</w:t>
            </w:r>
            <w:r w:rsidR="00500615">
              <w:rPr>
                <w:noProof/>
                <w:webHidden/>
              </w:rPr>
              <w:tab/>
            </w:r>
            <w:r w:rsidR="00500615">
              <w:rPr>
                <w:noProof/>
                <w:webHidden/>
              </w:rPr>
              <w:fldChar w:fldCharType="begin"/>
            </w:r>
            <w:r w:rsidR="00500615">
              <w:rPr>
                <w:noProof/>
                <w:webHidden/>
              </w:rPr>
              <w:instrText xml:space="preserve"> PAGEREF _Toc456006192 \h </w:instrText>
            </w:r>
            <w:r w:rsidR="00500615">
              <w:rPr>
                <w:noProof/>
                <w:webHidden/>
              </w:rPr>
            </w:r>
            <w:r w:rsidR="00500615">
              <w:rPr>
                <w:noProof/>
                <w:webHidden/>
              </w:rPr>
              <w:fldChar w:fldCharType="separate"/>
            </w:r>
            <w:r w:rsidR="00500615">
              <w:rPr>
                <w:noProof/>
                <w:webHidden/>
              </w:rPr>
              <w:t>11</w:t>
            </w:r>
            <w:r w:rsidR="00500615">
              <w:rPr>
                <w:noProof/>
                <w:webHidden/>
              </w:rPr>
              <w:fldChar w:fldCharType="end"/>
            </w:r>
          </w:hyperlink>
        </w:p>
        <w:p w14:paraId="305129C0"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3" w:history="1">
            <w:r w:rsidR="00500615" w:rsidRPr="000B6DC8">
              <w:rPr>
                <w:rStyle w:val="Hyperlink"/>
                <w:noProof/>
                <w14:scene3d>
                  <w14:camera w14:prst="orthographicFront"/>
                  <w14:lightRig w14:rig="threePt" w14:dir="t">
                    <w14:rot w14:lat="0" w14:lon="0" w14:rev="0"/>
                  </w14:lightRig>
                </w14:scene3d>
              </w:rPr>
              <w:t>5.1</w:t>
            </w:r>
            <w:r w:rsidR="00500615">
              <w:rPr>
                <w:rFonts w:asciiTheme="minorHAnsi" w:eastAsiaTheme="minorEastAsia" w:hAnsiTheme="minorHAnsi"/>
                <w:noProof/>
                <w:sz w:val="22"/>
                <w:szCs w:val="22"/>
              </w:rPr>
              <w:tab/>
            </w:r>
            <w:r w:rsidR="00500615" w:rsidRPr="000B6DC8">
              <w:rPr>
                <w:rStyle w:val="Hyperlink"/>
                <w:noProof/>
              </w:rPr>
              <w:t>Proposal</w:t>
            </w:r>
            <w:r w:rsidR="00500615">
              <w:rPr>
                <w:noProof/>
                <w:webHidden/>
              </w:rPr>
              <w:tab/>
            </w:r>
            <w:r w:rsidR="00500615">
              <w:rPr>
                <w:noProof/>
                <w:webHidden/>
              </w:rPr>
              <w:fldChar w:fldCharType="begin"/>
            </w:r>
            <w:r w:rsidR="00500615">
              <w:rPr>
                <w:noProof/>
                <w:webHidden/>
              </w:rPr>
              <w:instrText xml:space="preserve"> PAGEREF _Toc456006193 \h </w:instrText>
            </w:r>
            <w:r w:rsidR="00500615">
              <w:rPr>
                <w:noProof/>
                <w:webHidden/>
              </w:rPr>
            </w:r>
            <w:r w:rsidR="00500615">
              <w:rPr>
                <w:noProof/>
                <w:webHidden/>
              </w:rPr>
              <w:fldChar w:fldCharType="separate"/>
            </w:r>
            <w:r w:rsidR="00500615">
              <w:rPr>
                <w:noProof/>
                <w:webHidden/>
              </w:rPr>
              <w:t>11</w:t>
            </w:r>
            <w:r w:rsidR="00500615">
              <w:rPr>
                <w:noProof/>
                <w:webHidden/>
              </w:rPr>
              <w:fldChar w:fldCharType="end"/>
            </w:r>
          </w:hyperlink>
        </w:p>
        <w:p w14:paraId="34BB6964"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4" w:history="1">
            <w:r w:rsidR="00500615" w:rsidRPr="000B6DC8">
              <w:rPr>
                <w:rStyle w:val="Hyperlink"/>
                <w:noProof/>
                <w14:scene3d>
                  <w14:camera w14:prst="orthographicFront"/>
                  <w14:lightRig w14:rig="threePt" w14:dir="t">
                    <w14:rot w14:lat="0" w14:lon="0" w14:rev="0"/>
                  </w14:lightRig>
                </w14:scene3d>
              </w:rPr>
              <w:t>5.2</w:t>
            </w:r>
            <w:r w:rsidR="00500615">
              <w:rPr>
                <w:rFonts w:asciiTheme="minorHAnsi" w:eastAsiaTheme="minorEastAsia" w:hAnsiTheme="minorHAnsi"/>
                <w:noProof/>
                <w:sz w:val="22"/>
                <w:szCs w:val="22"/>
              </w:rPr>
              <w:tab/>
            </w:r>
            <w:r w:rsidR="00500615" w:rsidRPr="000B6DC8">
              <w:rPr>
                <w:rStyle w:val="Hyperlink"/>
                <w:noProof/>
              </w:rPr>
              <w:t>Functional Requirements &amp; Specifications</w:t>
            </w:r>
            <w:r w:rsidR="00500615">
              <w:rPr>
                <w:noProof/>
                <w:webHidden/>
              </w:rPr>
              <w:tab/>
            </w:r>
            <w:r w:rsidR="00500615">
              <w:rPr>
                <w:noProof/>
                <w:webHidden/>
              </w:rPr>
              <w:fldChar w:fldCharType="begin"/>
            </w:r>
            <w:r w:rsidR="00500615">
              <w:rPr>
                <w:noProof/>
                <w:webHidden/>
              </w:rPr>
              <w:instrText xml:space="preserve"> PAGEREF _Toc456006194 \h </w:instrText>
            </w:r>
            <w:r w:rsidR="00500615">
              <w:rPr>
                <w:noProof/>
                <w:webHidden/>
              </w:rPr>
            </w:r>
            <w:r w:rsidR="00500615">
              <w:rPr>
                <w:noProof/>
                <w:webHidden/>
              </w:rPr>
              <w:fldChar w:fldCharType="separate"/>
            </w:r>
            <w:r w:rsidR="00500615">
              <w:rPr>
                <w:noProof/>
                <w:webHidden/>
              </w:rPr>
              <w:t>11</w:t>
            </w:r>
            <w:r w:rsidR="00500615">
              <w:rPr>
                <w:noProof/>
                <w:webHidden/>
              </w:rPr>
              <w:fldChar w:fldCharType="end"/>
            </w:r>
          </w:hyperlink>
        </w:p>
        <w:p w14:paraId="14C6F57A"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5" w:history="1">
            <w:r w:rsidR="00500615" w:rsidRPr="000B6DC8">
              <w:rPr>
                <w:rStyle w:val="Hyperlink"/>
                <w:noProof/>
                <w14:scene3d>
                  <w14:camera w14:prst="orthographicFront"/>
                  <w14:lightRig w14:rig="threePt" w14:dir="t">
                    <w14:rot w14:lat="0" w14:lon="0" w14:rev="0"/>
                  </w14:lightRig>
                </w14:scene3d>
              </w:rPr>
              <w:t>5.3</w:t>
            </w:r>
            <w:r w:rsidR="00500615">
              <w:rPr>
                <w:rFonts w:asciiTheme="minorHAnsi" w:eastAsiaTheme="minorEastAsia" w:hAnsiTheme="minorHAnsi"/>
                <w:noProof/>
                <w:sz w:val="22"/>
                <w:szCs w:val="22"/>
              </w:rPr>
              <w:tab/>
            </w:r>
            <w:r w:rsidR="00500615" w:rsidRPr="000B6DC8">
              <w:rPr>
                <w:rStyle w:val="Hyperlink"/>
                <w:noProof/>
              </w:rPr>
              <w:t>Estimated Timeline</w:t>
            </w:r>
            <w:r w:rsidR="00500615">
              <w:rPr>
                <w:noProof/>
                <w:webHidden/>
              </w:rPr>
              <w:tab/>
            </w:r>
            <w:r w:rsidR="00500615">
              <w:rPr>
                <w:noProof/>
                <w:webHidden/>
              </w:rPr>
              <w:fldChar w:fldCharType="begin"/>
            </w:r>
            <w:r w:rsidR="00500615">
              <w:rPr>
                <w:noProof/>
                <w:webHidden/>
              </w:rPr>
              <w:instrText xml:space="preserve"> PAGEREF _Toc456006195 \h </w:instrText>
            </w:r>
            <w:r w:rsidR="00500615">
              <w:rPr>
                <w:noProof/>
                <w:webHidden/>
              </w:rPr>
            </w:r>
            <w:r w:rsidR="00500615">
              <w:rPr>
                <w:noProof/>
                <w:webHidden/>
              </w:rPr>
              <w:fldChar w:fldCharType="separate"/>
            </w:r>
            <w:r w:rsidR="00500615">
              <w:rPr>
                <w:noProof/>
                <w:webHidden/>
              </w:rPr>
              <w:t>11</w:t>
            </w:r>
            <w:r w:rsidR="00500615">
              <w:rPr>
                <w:noProof/>
                <w:webHidden/>
              </w:rPr>
              <w:fldChar w:fldCharType="end"/>
            </w:r>
          </w:hyperlink>
        </w:p>
        <w:p w14:paraId="2FC3FC1F" w14:textId="77777777" w:rsidR="00500615" w:rsidRDefault="006205FB">
          <w:pPr>
            <w:pStyle w:val="TOC2"/>
            <w:tabs>
              <w:tab w:val="left" w:pos="880"/>
              <w:tab w:val="right" w:leader="dot" w:pos="9350"/>
            </w:tabs>
            <w:rPr>
              <w:rFonts w:asciiTheme="minorHAnsi" w:eastAsiaTheme="minorEastAsia" w:hAnsiTheme="minorHAnsi"/>
              <w:noProof/>
              <w:sz w:val="22"/>
              <w:szCs w:val="22"/>
            </w:rPr>
          </w:pPr>
          <w:hyperlink w:anchor="_Toc456006196" w:history="1">
            <w:r w:rsidR="00500615" w:rsidRPr="000B6DC8">
              <w:rPr>
                <w:rStyle w:val="Hyperlink"/>
                <w:noProof/>
                <w14:scene3d>
                  <w14:camera w14:prst="orthographicFront"/>
                  <w14:lightRig w14:rig="threePt" w14:dir="t">
                    <w14:rot w14:lat="0" w14:lon="0" w14:rev="0"/>
                  </w14:lightRig>
                </w14:scene3d>
              </w:rPr>
              <w:t>5.4</w:t>
            </w:r>
            <w:r w:rsidR="00500615">
              <w:rPr>
                <w:rFonts w:asciiTheme="minorHAnsi" w:eastAsiaTheme="minorEastAsia" w:hAnsiTheme="minorHAnsi"/>
                <w:noProof/>
                <w:sz w:val="22"/>
                <w:szCs w:val="22"/>
              </w:rPr>
              <w:tab/>
            </w:r>
            <w:r w:rsidR="00500615" w:rsidRPr="000B6DC8">
              <w:rPr>
                <w:rStyle w:val="Hyperlink"/>
                <w:noProof/>
              </w:rPr>
              <w:t>Estimated Project Cost</w:t>
            </w:r>
            <w:r w:rsidR="00500615">
              <w:rPr>
                <w:noProof/>
                <w:webHidden/>
              </w:rPr>
              <w:tab/>
            </w:r>
            <w:r w:rsidR="00500615">
              <w:rPr>
                <w:noProof/>
                <w:webHidden/>
              </w:rPr>
              <w:fldChar w:fldCharType="begin"/>
            </w:r>
            <w:r w:rsidR="00500615">
              <w:rPr>
                <w:noProof/>
                <w:webHidden/>
              </w:rPr>
              <w:instrText xml:space="preserve"> PAGEREF _Toc456006196 \h </w:instrText>
            </w:r>
            <w:r w:rsidR="00500615">
              <w:rPr>
                <w:noProof/>
                <w:webHidden/>
              </w:rPr>
            </w:r>
            <w:r w:rsidR="00500615">
              <w:rPr>
                <w:noProof/>
                <w:webHidden/>
              </w:rPr>
              <w:fldChar w:fldCharType="separate"/>
            </w:r>
            <w:r w:rsidR="00500615">
              <w:rPr>
                <w:noProof/>
                <w:webHidden/>
              </w:rPr>
              <w:t>11</w:t>
            </w:r>
            <w:r w:rsidR="00500615">
              <w:rPr>
                <w:noProof/>
                <w:webHidden/>
              </w:rPr>
              <w:fldChar w:fldCharType="end"/>
            </w:r>
          </w:hyperlink>
        </w:p>
        <w:p w14:paraId="6C27FB5F" w14:textId="77777777" w:rsidR="004554C2" w:rsidRPr="0017424B" w:rsidRDefault="004554C2" w:rsidP="0017424B">
          <w:r w:rsidRPr="0017424B">
            <w:rPr>
              <w:b/>
              <w:bCs/>
              <w:noProof/>
            </w:rPr>
            <w:lastRenderedPageBreak/>
            <w:fldChar w:fldCharType="end"/>
          </w:r>
        </w:p>
      </w:sdtContent>
    </w:sdt>
    <w:p w14:paraId="54E362DF" w14:textId="77777777" w:rsidR="004554C2" w:rsidRDefault="003F73F1" w:rsidP="00500615">
      <w:pPr>
        <w:pStyle w:val="Heading1"/>
        <w:numPr>
          <w:ilvl w:val="0"/>
          <w:numId w:val="5"/>
        </w:numPr>
        <w:tabs>
          <w:tab w:val="clear" w:pos="567"/>
        </w:tabs>
        <w:spacing w:before="0"/>
        <w:ind w:left="0" w:firstLine="0"/>
      </w:pPr>
      <w:bookmarkStart w:id="0" w:name="_Toc456006167"/>
      <w:r>
        <w:t>Introduction</w:t>
      </w:r>
      <w:bookmarkEnd w:id="0"/>
    </w:p>
    <w:p w14:paraId="3254EC7D" w14:textId="77777777" w:rsidR="007F54BE" w:rsidRPr="00C20EAA" w:rsidRDefault="007F54BE" w:rsidP="007F54BE">
      <w:pPr>
        <w:pStyle w:val="Heading2"/>
      </w:pPr>
      <w:bookmarkStart w:id="1" w:name="_Toc456006168"/>
      <w:r w:rsidRPr="00C20EAA">
        <w:t>About Enabling Technologies Consortium (ETC)</w:t>
      </w:r>
      <w:bookmarkEnd w:id="1"/>
      <w:r w:rsidR="00324355" w:rsidRPr="00C20EAA">
        <w:t xml:space="preserve">  </w:t>
      </w:r>
    </w:p>
    <w:p w14:paraId="7F014B54" w14:textId="77777777" w:rsidR="007F54BE" w:rsidRDefault="00A62917" w:rsidP="007F54BE">
      <w:r w:rsidRPr="00A62917">
        <w:t xml:space="preserve">The </w:t>
      </w:r>
      <w:r>
        <w:t>Enabling Technologies</w:t>
      </w:r>
      <w:r w:rsidRPr="00A62917">
        <w:t xml:space="preserve"> Consortium </w:t>
      </w:r>
      <w:r>
        <w:t xml:space="preserve">(ETC) is comprised of pharmaceutical and biotechnology </w:t>
      </w:r>
      <w:r w:rsidR="0019669C">
        <w:t xml:space="preserve">companies </w:t>
      </w:r>
      <w:r w:rsidRPr="00A62917">
        <w:t>collaboratin</w:t>
      </w:r>
      <w:r w:rsidR="0019669C">
        <w:t>g</w:t>
      </w:r>
      <w:r w:rsidRPr="00A62917">
        <w:t xml:space="preserve"> on issues related to pharmaceutical chemistry, manufacturing, and control with the goal of identifying, evaluating, developing, and improving scientific tools and techniques that support the efficient development, and manufacturing of pharmaceuticals</w:t>
      </w:r>
      <w:r w:rsidR="0019669C">
        <w:t>.</w:t>
      </w:r>
      <w:r w:rsidR="008C5A21">
        <w:t xml:space="preserve"> The purpose of this consortium is to identify pro-actively</w:t>
      </w:r>
      <w:r w:rsidR="008C5A21" w:rsidRPr="008C5A21">
        <w:t xml:space="preserve"> high-value opportunities to deliver innovative technologies where the business case is compelling and collaboration with the broader external community is required</w:t>
      </w:r>
      <w:r w:rsidR="008C5A21">
        <w:t>.</w:t>
      </w:r>
    </w:p>
    <w:p w14:paraId="6FB3C023" w14:textId="77777777" w:rsidR="007F54BE" w:rsidRDefault="007F54BE" w:rsidP="007F54BE"/>
    <w:p w14:paraId="5DDEEAD6" w14:textId="77777777" w:rsidR="007F54BE" w:rsidRPr="007F54BE" w:rsidRDefault="007F54BE" w:rsidP="007F54BE">
      <w:pPr>
        <w:pStyle w:val="Heading2"/>
      </w:pPr>
      <w:bookmarkStart w:id="2" w:name="_Toc456006169"/>
      <w:r>
        <w:t xml:space="preserve">Request </w:t>
      </w:r>
      <w:r w:rsidR="00F401F8">
        <w:t>for</w:t>
      </w:r>
      <w:r>
        <w:t xml:space="preserve"> Information</w:t>
      </w:r>
      <w:bookmarkEnd w:id="2"/>
    </w:p>
    <w:p w14:paraId="4BE3F1C7" w14:textId="77777777" w:rsidR="0088317A" w:rsidRPr="006976F4" w:rsidRDefault="00313FF7" w:rsidP="00500615">
      <w:pPr>
        <w:rPr>
          <w:rFonts w:eastAsia="Times New Roman"/>
          <w:b/>
        </w:rPr>
      </w:pPr>
      <w:r w:rsidRPr="00743E2C">
        <w:t>Publication of this</w:t>
      </w:r>
      <w:r w:rsidR="0017424B" w:rsidRPr="00743E2C">
        <w:t xml:space="preserve"> Request for </w:t>
      </w:r>
      <w:r w:rsidRPr="00743E2C">
        <w:t>Information (RFI)</w:t>
      </w:r>
      <w:r w:rsidR="0017424B" w:rsidRPr="00743E2C">
        <w:t xml:space="preserve"> is </w:t>
      </w:r>
      <w:r w:rsidRPr="00743E2C">
        <w:t xml:space="preserve">the first step by </w:t>
      </w:r>
      <w:r w:rsidR="0019669C" w:rsidRPr="00743E2C">
        <w:t>ETC</w:t>
      </w:r>
      <w:r w:rsidRPr="00743E2C">
        <w:t xml:space="preserve"> to solicit interest in collaborating </w:t>
      </w:r>
      <w:r w:rsidR="00CA78B9" w:rsidRPr="00743E2C">
        <w:t>together on</w:t>
      </w:r>
      <w:r w:rsidRPr="00743E2C">
        <w:t xml:space="preserve"> </w:t>
      </w:r>
      <w:r w:rsidR="00C20EAA" w:rsidRPr="00743E2C">
        <w:t>a</w:t>
      </w:r>
      <w:r w:rsidR="006976F4">
        <w:t xml:space="preserve"> user-friendly </w:t>
      </w:r>
      <w:r w:rsidR="00743E2C" w:rsidRPr="006976F4">
        <w:rPr>
          <w:rFonts w:eastAsia="Times New Roman"/>
        </w:rPr>
        <w:t xml:space="preserve">population balance modeling (PBM) tool that </w:t>
      </w:r>
      <w:r w:rsidR="006976F4" w:rsidRPr="006976F4">
        <w:rPr>
          <w:rFonts w:eastAsia="Times New Roman"/>
        </w:rPr>
        <w:t xml:space="preserve">conveniently </w:t>
      </w:r>
      <w:r w:rsidR="00743E2C" w:rsidRPr="006976F4">
        <w:rPr>
          <w:rFonts w:eastAsia="Times New Roman"/>
        </w:rPr>
        <w:t>utilizes available analytical inputs common to crystallization development.</w:t>
      </w:r>
      <w:r w:rsidR="00743E2C" w:rsidRPr="00743E2C">
        <w:rPr>
          <w:rFonts w:eastAsia="Times New Roman"/>
        </w:rPr>
        <w:t xml:space="preserve">  </w:t>
      </w:r>
      <w:r w:rsidR="00CA78B9" w:rsidRPr="00743E2C">
        <w:t>The</w:t>
      </w:r>
      <w:r w:rsidR="0017424B" w:rsidRPr="00743E2C">
        <w:t xml:space="preserve"> information </w:t>
      </w:r>
      <w:r w:rsidR="00CA78B9" w:rsidRPr="00743E2C">
        <w:t xml:space="preserve">collected </w:t>
      </w:r>
      <w:r w:rsidR="001C57D4" w:rsidRPr="00743E2C">
        <w:t xml:space="preserve">during the RFI process </w:t>
      </w:r>
      <w:r w:rsidR="00CA78B9" w:rsidRPr="00743E2C">
        <w:t xml:space="preserve">along with subsequent </w:t>
      </w:r>
      <w:r w:rsidR="0088317A" w:rsidRPr="00743E2C">
        <w:t>interviews will be used for evaluation purposes</w:t>
      </w:r>
      <w:r w:rsidR="00EF63A8" w:rsidRPr="00743E2C">
        <w:t>,</w:t>
      </w:r>
      <w:r w:rsidR="0088317A" w:rsidRPr="00743E2C">
        <w:t xml:space="preserve"> refinement of the subsequent Request for Proposals (RFP)</w:t>
      </w:r>
      <w:r w:rsidR="00EF63A8" w:rsidRPr="00743E2C">
        <w:t xml:space="preserve">, and selection of respondent(s) who will be invited </w:t>
      </w:r>
      <w:r w:rsidR="0088317A" w:rsidRPr="00743E2C">
        <w:t xml:space="preserve">to submit a </w:t>
      </w:r>
      <w:r w:rsidR="00EF63A8" w:rsidRPr="00743E2C">
        <w:t xml:space="preserve">proposal </w:t>
      </w:r>
      <w:r w:rsidR="0088317A" w:rsidRPr="00743E2C">
        <w:t xml:space="preserve">to the </w:t>
      </w:r>
      <w:r w:rsidR="00EF63A8" w:rsidRPr="00743E2C">
        <w:t xml:space="preserve">future </w:t>
      </w:r>
      <w:r w:rsidR="00743E2C">
        <w:t>“</w:t>
      </w:r>
      <w:r w:rsidR="006976F4" w:rsidRPr="006976F4">
        <w:rPr>
          <w:rFonts w:eastAsia="Times New Roman"/>
        </w:rPr>
        <w:t xml:space="preserve">User-friendly Population Balance Model with Data Integration for Crystallization </w:t>
      </w:r>
      <w:proofErr w:type="gramStart"/>
      <w:r w:rsidR="006976F4" w:rsidRPr="006976F4">
        <w:rPr>
          <w:rFonts w:eastAsia="Times New Roman"/>
        </w:rPr>
        <w:t xml:space="preserve">Development </w:t>
      </w:r>
      <w:r w:rsidR="00743E2C">
        <w:rPr>
          <w:rFonts w:eastAsia="Times New Roman"/>
        </w:rPr>
        <w:t>”</w:t>
      </w:r>
      <w:proofErr w:type="gramEnd"/>
      <w:r w:rsidR="00743E2C" w:rsidRPr="00743E2C">
        <w:rPr>
          <w:rFonts w:eastAsia="Times New Roman"/>
        </w:rPr>
        <w:t xml:space="preserve"> </w:t>
      </w:r>
      <w:r w:rsidR="0088317A" w:rsidRPr="00743E2C">
        <w:t>RFP.</w:t>
      </w:r>
    </w:p>
    <w:p w14:paraId="02BF3790" w14:textId="77777777" w:rsidR="005707EE" w:rsidRDefault="005707EE" w:rsidP="005707EE">
      <w:pPr>
        <w:pStyle w:val="Heading2"/>
      </w:pPr>
      <w:bookmarkStart w:id="3" w:name="_Toc449359838"/>
      <w:bookmarkStart w:id="4" w:name="_Toc456006170"/>
      <w:r>
        <w:t>Disclaimer</w:t>
      </w:r>
      <w:bookmarkEnd w:id="3"/>
      <w:bookmarkEnd w:id="4"/>
    </w:p>
    <w:p w14:paraId="7CC341BC" w14:textId="77777777" w:rsidR="005707EE" w:rsidRDefault="005707EE" w:rsidP="005707EE">
      <w:pPr>
        <w:jc w:val="both"/>
      </w:pPr>
      <w:r>
        <w:t xml:space="preserve">The contents and information provided in this RFI are meant to provide general information to parties interested in developing the </w:t>
      </w:r>
      <w:r w:rsidR="006976F4" w:rsidRPr="006976F4">
        <w:t>“</w:t>
      </w:r>
      <w:r w:rsidR="006976F4" w:rsidRPr="006976F4">
        <w:rPr>
          <w:rFonts w:eastAsia="Times New Roman"/>
        </w:rPr>
        <w:t>User-friendly Population Balance Model with Data Integration for Crystallization Development”</w:t>
      </w:r>
      <w:r w:rsidRPr="006976F4">
        <w:t>.</w:t>
      </w:r>
      <w:r w:rsidRPr="00743E2C">
        <w:t xml:space="preserve">  The suc</w:t>
      </w:r>
      <w:r>
        <w:t>cessful respondent will be required to execute an Agreement that will govern the terms of the project.  When responding to this RFI, please note the following:</w:t>
      </w:r>
    </w:p>
    <w:p w14:paraId="69BDD2DE" w14:textId="77777777" w:rsidR="005707EE" w:rsidRDefault="005707EE" w:rsidP="005707EE">
      <w:pPr>
        <w:pStyle w:val="ListParagraph"/>
        <w:numPr>
          <w:ilvl w:val="0"/>
          <w:numId w:val="24"/>
        </w:numPr>
        <w:ind w:left="720"/>
      </w:pPr>
      <w:r>
        <w:t>This RFI is not an offer or a contract</w:t>
      </w:r>
    </w:p>
    <w:p w14:paraId="324F6BEF" w14:textId="77777777" w:rsidR="005707EE" w:rsidRDefault="005707EE" w:rsidP="005707EE">
      <w:pPr>
        <w:pStyle w:val="ListParagraph"/>
        <w:numPr>
          <w:ilvl w:val="0"/>
          <w:numId w:val="24"/>
        </w:numPr>
        <w:ind w:left="720"/>
      </w:pPr>
      <w:r>
        <w:t>Proposals submitted in response to this RFI become property of ETC</w:t>
      </w:r>
    </w:p>
    <w:p w14:paraId="2BEC8F22" w14:textId="77777777" w:rsidR="005707EE" w:rsidRDefault="005707EE" w:rsidP="005707EE">
      <w:pPr>
        <w:pStyle w:val="ListParagraph"/>
        <w:numPr>
          <w:ilvl w:val="0"/>
          <w:numId w:val="24"/>
        </w:numPr>
        <w:ind w:left="720"/>
      </w:pPr>
      <w:r>
        <w:t>Respondents will not be compensated or reimbursed for any costs incurred as part of the RFI process</w:t>
      </w:r>
    </w:p>
    <w:p w14:paraId="2D3BE6FE" w14:textId="77777777" w:rsidR="005707EE" w:rsidRDefault="005707EE" w:rsidP="005707EE">
      <w:pPr>
        <w:pStyle w:val="ListParagraph"/>
        <w:numPr>
          <w:ilvl w:val="0"/>
          <w:numId w:val="24"/>
        </w:numPr>
        <w:ind w:left="720"/>
      </w:pPr>
      <w:r>
        <w:t>ETC is not obligated to contract for any of the products and services described in this RFI</w:t>
      </w:r>
    </w:p>
    <w:p w14:paraId="6E19575E" w14:textId="77777777" w:rsidR="005707EE" w:rsidRDefault="005707EE" w:rsidP="005707EE">
      <w:pPr>
        <w:pStyle w:val="ListParagraph"/>
        <w:numPr>
          <w:ilvl w:val="0"/>
          <w:numId w:val="24"/>
        </w:numPr>
        <w:ind w:left="720"/>
      </w:pPr>
      <w:r>
        <w:t>ETC reserves the right to:</w:t>
      </w:r>
    </w:p>
    <w:p w14:paraId="5D399AB9" w14:textId="77777777" w:rsidR="005707EE" w:rsidRDefault="005707EE" w:rsidP="005707EE">
      <w:pPr>
        <w:pStyle w:val="ListParagraph"/>
        <w:numPr>
          <w:ilvl w:val="1"/>
          <w:numId w:val="24"/>
        </w:numPr>
        <w:ind w:left="1440"/>
      </w:pPr>
      <w:r>
        <w:t>Accept or reject any or all proposals</w:t>
      </w:r>
    </w:p>
    <w:p w14:paraId="05F18281" w14:textId="77777777" w:rsidR="005707EE" w:rsidRDefault="005707EE" w:rsidP="005707EE">
      <w:pPr>
        <w:pStyle w:val="ListParagraph"/>
        <w:numPr>
          <w:ilvl w:val="1"/>
          <w:numId w:val="24"/>
        </w:numPr>
        <w:ind w:left="1440"/>
      </w:pPr>
      <w:r>
        <w:t>Waive any anomalies in proposals</w:t>
      </w:r>
    </w:p>
    <w:p w14:paraId="1D28336E" w14:textId="77777777" w:rsidR="005707EE" w:rsidRDefault="005707EE" w:rsidP="005707EE">
      <w:pPr>
        <w:pStyle w:val="ListParagraph"/>
        <w:numPr>
          <w:ilvl w:val="1"/>
          <w:numId w:val="24"/>
        </w:numPr>
        <w:ind w:left="1440"/>
      </w:pPr>
      <w:r>
        <w:t>Negotiate with any or all bidders</w:t>
      </w:r>
    </w:p>
    <w:p w14:paraId="2A49CF04" w14:textId="77777777" w:rsidR="005707EE" w:rsidRDefault="005707EE" w:rsidP="005707EE">
      <w:pPr>
        <w:pStyle w:val="ListParagraph"/>
        <w:numPr>
          <w:ilvl w:val="1"/>
          <w:numId w:val="24"/>
        </w:numPr>
        <w:ind w:left="1440"/>
      </w:pPr>
      <w:r>
        <w:t>Modify or cancel this RFI at any time</w:t>
      </w:r>
    </w:p>
    <w:p w14:paraId="0A420C34" w14:textId="77777777" w:rsidR="00500615" w:rsidRDefault="00500615">
      <w:pPr>
        <w:rPr>
          <w:rFonts w:eastAsiaTheme="majorEastAsia" w:cstheme="majorBidi"/>
          <w:b/>
          <w:bCs/>
          <w:color w:val="4F81BD" w:themeColor="accent1"/>
          <w:sz w:val="26"/>
          <w:szCs w:val="26"/>
        </w:rPr>
      </w:pPr>
      <w:r>
        <w:br w:type="page"/>
      </w:r>
    </w:p>
    <w:p w14:paraId="6C978DF0" w14:textId="23DDACFC" w:rsidR="00E06937" w:rsidRDefault="00710596" w:rsidP="00E06937">
      <w:pPr>
        <w:pStyle w:val="Heading2"/>
      </w:pPr>
      <w:bookmarkStart w:id="5" w:name="_Toc456006171"/>
      <w:r>
        <w:lastRenderedPageBreak/>
        <w:t xml:space="preserve">RFI </w:t>
      </w:r>
      <w:r w:rsidR="00E06937">
        <w:t>Contact Information</w:t>
      </w:r>
      <w:bookmarkEnd w:id="5"/>
    </w:p>
    <w:p w14:paraId="0D2D26F4" w14:textId="77777777" w:rsidR="0017424B" w:rsidRDefault="0017424B" w:rsidP="0017424B">
      <w:r>
        <w:t xml:space="preserve">All questions and inquiries regarding this RFI should be directed to: </w:t>
      </w:r>
    </w:p>
    <w:p w14:paraId="183C0E5F" w14:textId="77777777" w:rsidR="0017424B" w:rsidRDefault="00D66FE4" w:rsidP="00D66FE4">
      <w:pPr>
        <w:ind w:left="720"/>
      </w:pPr>
      <w:r>
        <w:t>Alexis</w:t>
      </w:r>
      <w:r w:rsidR="0017424B">
        <w:t xml:space="preserve"> </w:t>
      </w:r>
      <w:r>
        <w:t>Robertson</w:t>
      </w:r>
    </w:p>
    <w:p w14:paraId="53002109" w14:textId="77777777" w:rsidR="0017424B" w:rsidRDefault="00D66FE4" w:rsidP="00D66FE4">
      <w:pPr>
        <w:ind w:left="720"/>
      </w:pPr>
      <w:r>
        <w:t>Project Coordinator</w:t>
      </w:r>
    </w:p>
    <w:p w14:paraId="47003DE5" w14:textId="77777777" w:rsidR="00D66FE4" w:rsidRDefault="00D66FE4" w:rsidP="00D66FE4">
      <w:pPr>
        <w:ind w:left="720"/>
      </w:pPr>
      <w:r>
        <w:t>ETC Secretariat</w:t>
      </w:r>
    </w:p>
    <w:p w14:paraId="6F535C0C" w14:textId="77777777" w:rsidR="00D66FE4" w:rsidRDefault="00D66FE4" w:rsidP="00D66FE4">
      <w:pPr>
        <w:ind w:left="720"/>
      </w:pPr>
      <w:proofErr w:type="gramStart"/>
      <w:r>
        <w:t>c/o</w:t>
      </w:r>
      <w:proofErr w:type="gramEnd"/>
      <w:r>
        <w:t xml:space="preserve"> Drinker Biddle &amp; Reath, LLP</w:t>
      </w:r>
    </w:p>
    <w:p w14:paraId="6BFF1ABD" w14:textId="77777777" w:rsidR="0017424B" w:rsidRDefault="00D66FE4" w:rsidP="00D66FE4">
      <w:pPr>
        <w:ind w:left="720"/>
      </w:pPr>
      <w:r>
        <w:t>1500 K St NW</w:t>
      </w:r>
      <w:r w:rsidR="0017424B">
        <w:t xml:space="preserve"> </w:t>
      </w:r>
    </w:p>
    <w:p w14:paraId="34B1B188" w14:textId="77777777" w:rsidR="0017424B" w:rsidRDefault="00D66FE4" w:rsidP="00D66FE4">
      <w:pPr>
        <w:ind w:left="720"/>
      </w:pPr>
      <w:r>
        <w:t>Washington DC, 20005-1209</w:t>
      </w:r>
      <w:r w:rsidR="0017424B">
        <w:t xml:space="preserve">  </w:t>
      </w:r>
    </w:p>
    <w:p w14:paraId="1FF48566" w14:textId="77777777" w:rsidR="0017424B" w:rsidRDefault="007B3E0A" w:rsidP="00D66FE4">
      <w:pPr>
        <w:ind w:left="720"/>
      </w:pPr>
      <w:r w:rsidRPr="007B3E0A">
        <w:t>(202) 842-8800</w:t>
      </w:r>
    </w:p>
    <w:p w14:paraId="02AE6F7A" w14:textId="77777777" w:rsidR="003F73F1" w:rsidRDefault="006205FB" w:rsidP="007B3E0A">
      <w:pPr>
        <w:ind w:left="720"/>
      </w:pPr>
      <w:hyperlink r:id="rId11" w:history="1">
        <w:r w:rsidR="000D5E20" w:rsidRPr="004263FE">
          <w:rPr>
            <w:rStyle w:val="Hyperlink"/>
          </w:rPr>
          <w:t>info@etconsortium.org</w:t>
        </w:r>
      </w:hyperlink>
      <w:r w:rsidR="000D5E20">
        <w:t xml:space="preserve"> </w:t>
      </w:r>
    </w:p>
    <w:p w14:paraId="78F7517E" w14:textId="77777777" w:rsidR="007C3713" w:rsidRPr="00CE6AF4" w:rsidRDefault="006205FB" w:rsidP="007B3E0A">
      <w:pPr>
        <w:ind w:left="720"/>
      </w:pPr>
      <w:hyperlink r:id="rId12" w:history="1">
        <w:r w:rsidR="00743E2C" w:rsidRPr="00CE6AF4">
          <w:rPr>
            <w:rStyle w:val="Hyperlink"/>
          </w:rPr>
          <w:t>www.etconsortium.org</w:t>
        </w:r>
      </w:hyperlink>
      <w:r w:rsidR="00743E2C" w:rsidRPr="00CE6AF4">
        <w:rPr>
          <w:rStyle w:val="Hyperlink"/>
        </w:rPr>
        <w:t xml:space="preserve"> </w:t>
      </w:r>
    </w:p>
    <w:p w14:paraId="42FE3521" w14:textId="77777777" w:rsidR="007B3E0A" w:rsidRDefault="007B3E0A" w:rsidP="00E06937">
      <w:pPr>
        <w:pStyle w:val="Heading2"/>
      </w:pPr>
      <w:bookmarkStart w:id="6" w:name="_Toc456006172"/>
      <w:r>
        <w:t>Anticipated Time Frames for Evaluation and Selection Process</w:t>
      </w:r>
      <w:bookmarkEnd w:id="6"/>
    </w:p>
    <w:p w14:paraId="2D49020A" w14:textId="160F8C81" w:rsidR="007B3E0A" w:rsidRDefault="007B3E0A" w:rsidP="00030649">
      <w:pPr>
        <w:tabs>
          <w:tab w:val="left" w:leader="dot" w:pos="7200"/>
        </w:tabs>
        <w:ind w:left="720"/>
      </w:pPr>
      <w:r>
        <w:t xml:space="preserve">Issue </w:t>
      </w:r>
      <w:r w:rsidR="00030649">
        <w:t>RFI</w:t>
      </w:r>
      <w:r w:rsidR="00030649">
        <w:tab/>
      </w:r>
      <w:r w:rsidR="0023790B">
        <w:t>Jul</w:t>
      </w:r>
      <w:r w:rsidR="000F5949">
        <w:t>y</w:t>
      </w:r>
      <w:r w:rsidR="0023790B">
        <w:t xml:space="preserve"> </w:t>
      </w:r>
      <w:r w:rsidR="0023790B" w:rsidRPr="0023790B">
        <w:t>11</w:t>
      </w:r>
      <w:r w:rsidR="0023790B">
        <w:t xml:space="preserve">, </w:t>
      </w:r>
      <w:r w:rsidR="00743E2C" w:rsidRPr="0023790B">
        <w:t>2016</w:t>
      </w:r>
      <w:r>
        <w:t xml:space="preserve"> </w:t>
      </w:r>
    </w:p>
    <w:p w14:paraId="64E0054F" w14:textId="6D8DFC9D" w:rsidR="007B3E0A" w:rsidRDefault="007B3E0A" w:rsidP="00030649">
      <w:pPr>
        <w:tabs>
          <w:tab w:val="left" w:leader="dot" w:pos="7200"/>
        </w:tabs>
        <w:ind w:left="720"/>
      </w:pPr>
      <w:r>
        <w:t>Questions on RFI due</w:t>
      </w:r>
      <w:r w:rsidR="0023790B">
        <w:t xml:space="preserve"> (via email)</w:t>
      </w:r>
      <w:r w:rsidR="00030649">
        <w:tab/>
      </w:r>
      <w:r w:rsidR="0023790B">
        <w:t>Jul</w:t>
      </w:r>
      <w:r w:rsidR="000F5949">
        <w:t>y</w:t>
      </w:r>
      <w:r w:rsidR="0023790B">
        <w:t xml:space="preserve"> 25, 2016</w:t>
      </w:r>
    </w:p>
    <w:p w14:paraId="01389313" w14:textId="7B21055F" w:rsidR="007B3E0A" w:rsidRDefault="007B3E0A" w:rsidP="00030649">
      <w:pPr>
        <w:tabs>
          <w:tab w:val="left" w:leader="dot" w:pos="7200"/>
        </w:tabs>
        <w:ind w:left="720"/>
      </w:pPr>
      <w:r>
        <w:t>Responses to RFI due</w:t>
      </w:r>
      <w:r w:rsidR="00030649">
        <w:tab/>
      </w:r>
      <w:r w:rsidR="0023790B">
        <w:t>Aug</w:t>
      </w:r>
      <w:r w:rsidR="000F5949">
        <w:t>ust</w:t>
      </w:r>
      <w:r w:rsidR="0023790B">
        <w:t xml:space="preserve"> 8, 2016</w:t>
      </w:r>
      <w:r>
        <w:t xml:space="preserve"> </w:t>
      </w:r>
    </w:p>
    <w:p w14:paraId="726EFE8A" w14:textId="3CD814C2" w:rsidR="007B3E0A" w:rsidRDefault="00030649" w:rsidP="00030649">
      <w:pPr>
        <w:tabs>
          <w:tab w:val="left" w:leader="dot" w:pos="7200"/>
        </w:tabs>
        <w:ind w:left="720"/>
      </w:pPr>
      <w:r>
        <w:t>Presentation to ETC by respondents</w:t>
      </w:r>
      <w:r>
        <w:tab/>
      </w:r>
      <w:r w:rsidR="0023790B">
        <w:t>Aug</w:t>
      </w:r>
      <w:r w:rsidR="000F5949">
        <w:t>ust</w:t>
      </w:r>
      <w:r w:rsidR="0023790B">
        <w:t xml:space="preserve"> 22-26, 2016</w:t>
      </w:r>
    </w:p>
    <w:p w14:paraId="2727EEA5" w14:textId="573D5520" w:rsidR="007B3E0A" w:rsidRDefault="00030649" w:rsidP="00030649">
      <w:pPr>
        <w:tabs>
          <w:tab w:val="left" w:leader="dot" w:pos="7200"/>
        </w:tabs>
        <w:ind w:left="720"/>
      </w:pPr>
      <w:r>
        <w:t>Select Finalists for RFP</w:t>
      </w:r>
      <w:r>
        <w:tab/>
      </w:r>
      <w:r w:rsidR="000F5949">
        <w:t>September</w:t>
      </w:r>
      <w:r w:rsidR="0023790B">
        <w:t xml:space="preserve"> </w:t>
      </w:r>
      <w:r w:rsidR="00500615">
        <w:t>6, 2016</w:t>
      </w:r>
    </w:p>
    <w:p w14:paraId="41FAEE35" w14:textId="77777777" w:rsidR="00E55AF2" w:rsidRDefault="00E55AF2" w:rsidP="00030649">
      <w:pPr>
        <w:tabs>
          <w:tab w:val="left" w:leader="dot" w:pos="7200"/>
        </w:tabs>
        <w:ind w:left="720"/>
      </w:pPr>
      <w:bookmarkStart w:id="7" w:name="_GoBack"/>
      <w:bookmarkEnd w:id="7"/>
    </w:p>
    <w:p w14:paraId="3AE2BA9E" w14:textId="3A33D513" w:rsidR="00DB0C76" w:rsidRPr="00DB0C76" w:rsidRDefault="00DB0C76" w:rsidP="00DB0C76">
      <w:pPr>
        <w:tabs>
          <w:tab w:val="left" w:leader="dot" w:pos="7200"/>
        </w:tabs>
        <w:ind w:left="720"/>
        <w:rPr>
          <w:b/>
          <w:i/>
        </w:rPr>
      </w:pPr>
      <w:r w:rsidRPr="00DB0C76">
        <w:rPr>
          <w:b/>
          <w:i/>
        </w:rPr>
        <w:t xml:space="preserve">Please submit your response electronically to the above address.  Responses received after </w:t>
      </w:r>
      <w:r w:rsidR="00500615">
        <w:rPr>
          <w:b/>
          <w:i/>
        </w:rPr>
        <w:t>August 8, 2016</w:t>
      </w:r>
      <w:r w:rsidRPr="00DB0C76">
        <w:rPr>
          <w:b/>
          <w:i/>
        </w:rPr>
        <w:t xml:space="preserve"> will not be considered. </w:t>
      </w:r>
    </w:p>
    <w:p w14:paraId="271E144B" w14:textId="77777777" w:rsidR="003F73F1" w:rsidRDefault="007474D0" w:rsidP="0017424B">
      <w:pPr>
        <w:pStyle w:val="Heading1"/>
        <w:tabs>
          <w:tab w:val="clear" w:pos="567"/>
        </w:tabs>
        <w:ind w:left="0" w:firstLine="0"/>
      </w:pPr>
      <w:bookmarkStart w:id="8" w:name="_Toc456006173"/>
      <w:r>
        <w:t>Project</w:t>
      </w:r>
      <w:r w:rsidR="007C3713">
        <w:t xml:space="preserve"> </w:t>
      </w:r>
      <w:r w:rsidR="00D36DE7">
        <w:t>Information</w:t>
      </w:r>
      <w:bookmarkEnd w:id="8"/>
    </w:p>
    <w:p w14:paraId="47FD535E" w14:textId="77777777" w:rsidR="007474D0" w:rsidRDefault="00D36DE7" w:rsidP="00A04587">
      <w:pPr>
        <w:pStyle w:val="Heading2"/>
      </w:pPr>
      <w:bookmarkStart w:id="9" w:name="_Toc456006174"/>
      <w:r>
        <w:t>Possible Project Sponsors</w:t>
      </w:r>
      <w:bookmarkEnd w:id="9"/>
    </w:p>
    <w:tbl>
      <w:tblPr>
        <w:tblStyle w:val="TableGrid"/>
        <w:tblW w:w="0" w:type="auto"/>
        <w:tblLook w:val="04A0" w:firstRow="1" w:lastRow="0" w:firstColumn="1" w:lastColumn="0" w:noHBand="0" w:noVBand="1"/>
      </w:tblPr>
      <w:tblGrid>
        <w:gridCol w:w="9576"/>
      </w:tblGrid>
      <w:tr w:rsidR="007474D0" w14:paraId="6D15B468" w14:textId="77777777" w:rsidTr="00D36DE7">
        <w:trPr>
          <w:trHeight w:val="288"/>
        </w:trPr>
        <w:tc>
          <w:tcPr>
            <w:tcW w:w="9576" w:type="dxa"/>
            <w:shd w:val="clear" w:color="auto" w:fill="D9D9D9" w:themeFill="background1" w:themeFillShade="D9"/>
          </w:tcPr>
          <w:p w14:paraId="5C7419FC" w14:textId="718203EE" w:rsidR="007474D0" w:rsidRDefault="00743E2C" w:rsidP="007547B4">
            <w:r w:rsidRPr="005F0A2A">
              <w:t xml:space="preserve">AbbVie, </w:t>
            </w:r>
            <w:r w:rsidR="006E2070" w:rsidRPr="005F0A2A">
              <w:t xml:space="preserve">Amgen, </w:t>
            </w:r>
            <w:r w:rsidR="00C23A47">
              <w:t xml:space="preserve">AstraZeneca, </w:t>
            </w:r>
            <w:r w:rsidRPr="005F0A2A">
              <w:t>Biogen, Boehringer Ingelheim, Eli Lilly, GSK, Merck</w:t>
            </w:r>
            <w:r w:rsidR="00500615">
              <w:t xml:space="preserve"> &amp; Co. (USA)</w:t>
            </w:r>
            <w:r w:rsidRPr="005F0A2A">
              <w:t>, Pfizer</w:t>
            </w:r>
            <w:r w:rsidR="005A3C7B">
              <w:t>, Takeda</w:t>
            </w:r>
          </w:p>
        </w:tc>
      </w:tr>
    </w:tbl>
    <w:p w14:paraId="74B6EE24" w14:textId="77777777" w:rsidR="00A04587" w:rsidRDefault="00D36DE7" w:rsidP="00A04587">
      <w:pPr>
        <w:pStyle w:val="Heading2"/>
      </w:pPr>
      <w:bookmarkStart w:id="10" w:name="_Toc456006175"/>
      <w:r>
        <w:t>Description</w:t>
      </w:r>
      <w:bookmarkEnd w:id="10"/>
    </w:p>
    <w:tbl>
      <w:tblPr>
        <w:tblStyle w:val="TableGrid"/>
        <w:tblW w:w="0" w:type="auto"/>
        <w:tblLook w:val="04A0" w:firstRow="1" w:lastRow="0" w:firstColumn="1" w:lastColumn="0" w:noHBand="0" w:noVBand="1"/>
      </w:tblPr>
      <w:tblGrid>
        <w:gridCol w:w="9576"/>
      </w:tblGrid>
      <w:tr w:rsidR="00530F7B" w14:paraId="617534ED" w14:textId="77777777" w:rsidTr="00107F9C">
        <w:trPr>
          <w:trHeight w:val="288"/>
        </w:trPr>
        <w:tc>
          <w:tcPr>
            <w:tcW w:w="9576" w:type="dxa"/>
            <w:shd w:val="clear" w:color="auto" w:fill="D9D9D9" w:themeFill="background1" w:themeFillShade="D9"/>
          </w:tcPr>
          <w:p w14:paraId="28DADEBB" w14:textId="4F4CEA31" w:rsidR="006757A7" w:rsidRPr="005F0A2A" w:rsidRDefault="00822640" w:rsidP="006757A7">
            <w:r>
              <w:t xml:space="preserve">Commercial </w:t>
            </w:r>
            <w:r w:rsidR="006976F4">
              <w:t>off-the-</w:t>
            </w:r>
            <w:r w:rsidR="007547B4" w:rsidRPr="005F0A2A">
              <w:t xml:space="preserve">shelf </w:t>
            </w:r>
            <w:r>
              <w:t xml:space="preserve">software using </w:t>
            </w:r>
            <w:r w:rsidR="007547B4" w:rsidRPr="005F0A2A">
              <w:t xml:space="preserve">population balance models </w:t>
            </w:r>
            <w:r>
              <w:t xml:space="preserve">to design crystallization processes </w:t>
            </w:r>
            <w:r w:rsidR="007547B4" w:rsidRPr="005F0A2A">
              <w:t>are available from multiple vendors</w:t>
            </w:r>
            <w:r>
              <w:t xml:space="preserve">.  Although the use of these software is </w:t>
            </w:r>
            <w:r w:rsidR="007547B4" w:rsidRPr="005F0A2A">
              <w:t xml:space="preserve">increasing across the pharmaceutical industry, </w:t>
            </w:r>
            <w:r>
              <w:t xml:space="preserve">the current offerings </w:t>
            </w:r>
            <w:r w:rsidR="007547B4" w:rsidRPr="005F0A2A">
              <w:t xml:space="preserve">are limited </w:t>
            </w:r>
            <w:r w:rsidR="006757A7" w:rsidRPr="005F0A2A">
              <w:t>by</w:t>
            </w:r>
            <w:r w:rsidR="005A3C7B">
              <w:t xml:space="preserve"> several issues</w:t>
            </w:r>
            <w:r w:rsidR="00C52F2C">
              <w:t xml:space="preserve"> which this project is meant to address</w:t>
            </w:r>
            <w:r w:rsidR="006757A7" w:rsidRPr="005F0A2A">
              <w:t>:</w:t>
            </w:r>
          </w:p>
          <w:p w14:paraId="6F9F64F4" w14:textId="4EB20DDC" w:rsidR="007547B4" w:rsidRPr="005F0A2A" w:rsidRDefault="007547B4" w:rsidP="006757A7">
            <w:pPr>
              <w:pStyle w:val="ListParagraph"/>
              <w:numPr>
                <w:ilvl w:val="0"/>
                <w:numId w:val="30"/>
              </w:numPr>
            </w:pPr>
            <w:r w:rsidRPr="005F0A2A">
              <w:t>Importation of data into the models is tedious and</w:t>
            </w:r>
            <w:r w:rsidR="00822640">
              <w:t xml:space="preserve"> c</w:t>
            </w:r>
            <w:r w:rsidR="00822640" w:rsidRPr="005F0A2A">
              <w:t>umbersome</w:t>
            </w:r>
            <w:r w:rsidR="004B05F4">
              <w:t>, requiring</w:t>
            </w:r>
            <w:r w:rsidR="00822640" w:rsidRPr="005F0A2A">
              <w:t xml:space="preserve"> </w:t>
            </w:r>
            <w:r w:rsidRPr="005F0A2A">
              <w:t xml:space="preserve">large amounts of </w:t>
            </w:r>
            <w:r w:rsidR="00822640">
              <w:t xml:space="preserve">manual </w:t>
            </w:r>
            <w:r w:rsidRPr="005F0A2A">
              <w:t xml:space="preserve">pre-processing </w:t>
            </w:r>
            <w:r w:rsidR="006370AD" w:rsidRPr="005F0A2A">
              <w:t>(reformatting, etc.)</w:t>
            </w:r>
            <w:r w:rsidR="00822640">
              <w:t xml:space="preserve"> </w:t>
            </w:r>
            <w:r w:rsidRPr="005F0A2A">
              <w:t>prior to parameter regression.</w:t>
            </w:r>
          </w:p>
          <w:p w14:paraId="50F0C73F" w14:textId="69406A95" w:rsidR="006757A7" w:rsidRPr="005F0A2A" w:rsidRDefault="00E90188" w:rsidP="006757A7">
            <w:pPr>
              <w:pStyle w:val="ListParagraph"/>
              <w:numPr>
                <w:ilvl w:val="0"/>
                <w:numId w:val="30"/>
              </w:numPr>
            </w:pPr>
            <w:r>
              <w:t>O</w:t>
            </w:r>
            <w:r w:rsidR="00822640">
              <w:t xml:space="preserve">nly a </w:t>
            </w:r>
            <w:r w:rsidR="006757A7" w:rsidRPr="005F0A2A">
              <w:t>subset of the available process data (e.g., FTIR concentration data</w:t>
            </w:r>
            <w:r w:rsidR="005A3C7B">
              <w:t>)</w:t>
            </w:r>
            <w:r w:rsidR="00822640">
              <w:t xml:space="preserve"> is used while corresponding </w:t>
            </w:r>
            <w:r w:rsidR="006757A7" w:rsidRPr="005F0A2A">
              <w:t>FBRM data</w:t>
            </w:r>
            <w:r w:rsidR="00822640">
              <w:t xml:space="preserve"> is not</w:t>
            </w:r>
            <w:r w:rsidR="005A3C7B">
              <w:t xml:space="preserve"> </w:t>
            </w:r>
            <w:r>
              <w:t xml:space="preserve">being used </w:t>
            </w:r>
            <w:r w:rsidR="00822640">
              <w:t>for parameter regression</w:t>
            </w:r>
            <w:r w:rsidR="000C372F">
              <w:t>.</w:t>
            </w:r>
          </w:p>
          <w:p w14:paraId="4018973A" w14:textId="06029660" w:rsidR="006370AD" w:rsidRDefault="00822640" w:rsidP="006757A7">
            <w:pPr>
              <w:pStyle w:val="ListParagraph"/>
              <w:numPr>
                <w:ilvl w:val="0"/>
                <w:numId w:val="30"/>
              </w:numPr>
            </w:pPr>
            <w:r>
              <w:t>The</w:t>
            </w:r>
            <w:r w:rsidR="000C372F">
              <w:t>re is a need from time-consuming, manual data manipulations</w:t>
            </w:r>
            <w:r w:rsidR="00E90188" w:rsidRPr="005F0A2A">
              <w:t xml:space="preserve"> </w:t>
            </w:r>
            <w:r w:rsidR="006370AD" w:rsidRPr="005F0A2A">
              <w:t xml:space="preserve">to </w:t>
            </w:r>
            <w:r w:rsidR="006976F4">
              <w:t>remove noise, filter, and time-</w:t>
            </w:r>
            <w:r w:rsidR="00AF4C38">
              <w:t>averag</w:t>
            </w:r>
            <w:r w:rsidR="000C372F">
              <w:t>e</w:t>
            </w:r>
            <w:r w:rsidR="00AF4C38">
              <w:t xml:space="preserve"> </w:t>
            </w:r>
            <w:r>
              <w:t>data</w:t>
            </w:r>
            <w:r w:rsidR="00AF4C38">
              <w:t xml:space="preserve"> </w:t>
            </w:r>
            <w:r w:rsidR="000C372F">
              <w:t>to improve model convergence.</w:t>
            </w:r>
          </w:p>
          <w:p w14:paraId="0A6E4FA9" w14:textId="305596CD" w:rsidR="00C23A47" w:rsidRDefault="000C372F" w:rsidP="00C23A47">
            <w:pPr>
              <w:pStyle w:val="ListParagraph"/>
              <w:numPr>
                <w:ilvl w:val="0"/>
                <w:numId w:val="30"/>
              </w:numPr>
              <w:spacing w:after="200" w:line="276" w:lineRule="auto"/>
            </w:pPr>
            <w:r>
              <w:t>C</w:t>
            </w:r>
            <w:r w:rsidR="00C23A47">
              <w:t>hord length distribution</w:t>
            </w:r>
            <w:r w:rsidR="00E90188">
              <w:t>s</w:t>
            </w:r>
            <w:r w:rsidR="00C23A47">
              <w:t xml:space="preserve"> (CLD)</w:t>
            </w:r>
            <w:r w:rsidR="00E90188">
              <w:t xml:space="preserve">, which are </w:t>
            </w:r>
            <w:r w:rsidR="006976F4">
              <w:t xml:space="preserve">routinely collected </w:t>
            </w:r>
            <w:r w:rsidR="00E90188">
              <w:t>in real-time, are difficult to transform to particle size distributions (PSD)</w:t>
            </w:r>
            <w:r w:rsidR="00C90A08">
              <w:t xml:space="preserve"> for use </w:t>
            </w:r>
            <w:r w:rsidR="00E90188">
              <w:t>in PBMs</w:t>
            </w:r>
            <w:r w:rsidR="006976F4">
              <w:t>.</w:t>
            </w:r>
          </w:p>
          <w:p w14:paraId="54C13D88" w14:textId="7DF643DA" w:rsidR="00C52F2C" w:rsidRDefault="00C52F2C" w:rsidP="00C23A47">
            <w:pPr>
              <w:pStyle w:val="ListParagraph"/>
              <w:numPr>
                <w:ilvl w:val="0"/>
                <w:numId w:val="30"/>
              </w:numPr>
              <w:spacing w:after="200" w:line="276" w:lineRule="auto"/>
            </w:pPr>
            <w:r>
              <w:t>Model selection (</w:t>
            </w:r>
            <w:r w:rsidR="00BB7D3D">
              <w:t>i.e.,</w:t>
            </w:r>
            <w:r>
              <w:t xml:space="preserve"> identification of the appropriate form of the rate and solubility expressions) and parameter regression is often inefficient</w:t>
            </w:r>
            <w:r w:rsidR="00BB7D3D">
              <w:t xml:space="preserve"> due to challenges </w:t>
            </w:r>
            <w:r w:rsidR="00BB7D3D">
              <w:lastRenderedPageBreak/>
              <w:t>associated with stiff equations, poor model convergence, and lack of integrated approaches to discriminate between potential models.</w:t>
            </w:r>
            <w:r>
              <w:t xml:space="preserve">  </w:t>
            </w:r>
          </w:p>
          <w:p w14:paraId="44F2B3BA" w14:textId="77777777" w:rsidR="006370AD" w:rsidRPr="005F0A2A" w:rsidRDefault="006370AD" w:rsidP="006370AD">
            <w:pPr>
              <w:pStyle w:val="ListParagraph"/>
            </w:pPr>
          </w:p>
          <w:p w14:paraId="2DE5BC4A" w14:textId="6B960697" w:rsidR="005F6ED1" w:rsidRDefault="007547B4" w:rsidP="009E7B7B">
            <w:pPr>
              <w:spacing w:after="200" w:line="276" w:lineRule="auto"/>
            </w:pPr>
            <w:r w:rsidRPr="005F0A2A">
              <w:t xml:space="preserve">This project will be </w:t>
            </w:r>
            <w:proofErr w:type="gramStart"/>
            <w:r w:rsidR="00E90188">
              <w:t xml:space="preserve">a </w:t>
            </w:r>
            <w:r w:rsidRPr="005F0A2A">
              <w:t>collaboration</w:t>
            </w:r>
            <w:proofErr w:type="gramEnd"/>
            <w:r w:rsidRPr="005F0A2A">
              <w:t xml:space="preserve"> </w:t>
            </w:r>
            <w:r w:rsidR="00E90188">
              <w:t xml:space="preserve">between </w:t>
            </w:r>
            <w:r w:rsidRPr="005F0A2A">
              <w:t xml:space="preserve">ETC and the selected vendor. </w:t>
            </w:r>
            <w:r w:rsidR="00E90188">
              <w:t>T</w:t>
            </w:r>
            <w:r w:rsidRPr="005F0A2A">
              <w:t>hroughout the project</w:t>
            </w:r>
            <w:r w:rsidR="00E90188">
              <w:t>,</w:t>
            </w:r>
            <w:r w:rsidRPr="005F0A2A">
              <w:t xml:space="preserve"> </w:t>
            </w:r>
            <w:r w:rsidR="00E90188">
              <w:t xml:space="preserve">the </w:t>
            </w:r>
            <w:r w:rsidRPr="005F0A2A">
              <w:t xml:space="preserve">ETC and vendor will work </w:t>
            </w:r>
            <w:r w:rsidR="00E90188">
              <w:t xml:space="preserve">together to develop the desired </w:t>
            </w:r>
            <w:r w:rsidRPr="005F0A2A">
              <w:t xml:space="preserve">platform.  </w:t>
            </w:r>
            <w:r w:rsidR="00E90188">
              <w:t xml:space="preserve">The </w:t>
            </w:r>
            <w:r w:rsidRPr="005F0A2A">
              <w:t xml:space="preserve">ETC will </w:t>
            </w:r>
            <w:r w:rsidR="00E90188">
              <w:t xml:space="preserve">provide </w:t>
            </w:r>
            <w:r w:rsidRPr="005F0A2A">
              <w:t>the vend</w:t>
            </w:r>
            <w:r w:rsidR="00E90188">
              <w:t>or with a comprehensive list of requirements</w:t>
            </w:r>
            <w:r w:rsidRPr="005F0A2A">
              <w:t xml:space="preserve">, </w:t>
            </w:r>
            <w:r w:rsidR="00E90188">
              <w:t>access to subject matter experts</w:t>
            </w:r>
            <w:r w:rsidR="00BB7D3D">
              <w:t xml:space="preserve"> and target end-users</w:t>
            </w:r>
            <w:r w:rsidRPr="005F0A2A">
              <w:t>, and funding to support th</w:t>
            </w:r>
            <w:r w:rsidR="00E90188">
              <w:t>e</w:t>
            </w:r>
            <w:r w:rsidRPr="005F0A2A">
              <w:t xml:space="preserve"> project.  The vendor will supply the resources and expertise necessary to design, prototype, and ultimately </w:t>
            </w:r>
            <w:r w:rsidR="005F0A2A" w:rsidRPr="005F0A2A">
              <w:t>produce</w:t>
            </w:r>
            <w:r w:rsidRPr="005F0A2A">
              <w:t xml:space="preserve"> the PBM modeling platform.  Upon completion of this project, it is anticipated that the platform will be realized and made available as </w:t>
            </w:r>
            <w:r w:rsidR="006976F4">
              <w:t xml:space="preserve">a </w:t>
            </w:r>
            <w:r w:rsidR="00443BA7">
              <w:t xml:space="preserve">commercialized </w:t>
            </w:r>
            <w:r w:rsidRPr="005F0A2A">
              <w:t xml:space="preserve">product offering </w:t>
            </w:r>
            <w:r w:rsidR="00443BA7">
              <w:t>of</w:t>
            </w:r>
            <w:r w:rsidRPr="005F0A2A">
              <w:t xml:space="preserve"> the participating vendor.  </w:t>
            </w:r>
          </w:p>
        </w:tc>
      </w:tr>
    </w:tbl>
    <w:p w14:paraId="687C6454" w14:textId="77777777" w:rsidR="00CC54AC" w:rsidRDefault="00A239CC" w:rsidP="007C3713">
      <w:pPr>
        <w:pStyle w:val="Heading2"/>
      </w:pPr>
      <w:bookmarkStart w:id="11" w:name="_Toc456006176"/>
      <w:r>
        <w:lastRenderedPageBreak/>
        <w:t>Population Balance Modeling</w:t>
      </w:r>
      <w:r w:rsidR="00CF57A8" w:rsidRPr="00CF57A8">
        <w:t xml:space="preserve"> Platform</w:t>
      </w:r>
      <w:r w:rsidR="00CF57A8">
        <w:t xml:space="preserve"> </w:t>
      </w:r>
      <w:r w:rsidR="00530F7B">
        <w:t>R</w:t>
      </w:r>
      <w:r w:rsidR="00CC54AC">
        <w:t>equirements</w:t>
      </w:r>
      <w:bookmarkEnd w:id="11"/>
    </w:p>
    <w:p w14:paraId="0721CA81" w14:textId="77777777" w:rsidR="0079761E" w:rsidRPr="0079761E" w:rsidRDefault="004C14EF" w:rsidP="0079761E">
      <w:pPr>
        <w:pStyle w:val="Heading3"/>
      </w:pPr>
      <w:bookmarkStart w:id="12" w:name="_Toc456006177"/>
      <w:r>
        <w:t xml:space="preserve">Necessary </w:t>
      </w:r>
      <w:r w:rsidR="0079761E">
        <w:t>Hardware and Software Requirement</w:t>
      </w:r>
      <w:r>
        <w:t>s</w:t>
      </w:r>
      <w:bookmarkEnd w:id="12"/>
    </w:p>
    <w:tbl>
      <w:tblPr>
        <w:tblStyle w:val="TableGrid"/>
        <w:tblW w:w="0" w:type="auto"/>
        <w:tblLook w:val="04A0" w:firstRow="1" w:lastRow="0" w:firstColumn="1" w:lastColumn="0" w:noHBand="0" w:noVBand="1"/>
      </w:tblPr>
      <w:tblGrid>
        <w:gridCol w:w="9576"/>
      </w:tblGrid>
      <w:tr w:rsidR="00530F7B" w14:paraId="0E32770A" w14:textId="77777777" w:rsidTr="00FF7156">
        <w:trPr>
          <w:trHeight w:val="1152"/>
        </w:trPr>
        <w:tc>
          <w:tcPr>
            <w:tcW w:w="9576" w:type="dxa"/>
            <w:shd w:val="clear" w:color="auto" w:fill="D9D9D9" w:themeFill="background1" w:themeFillShade="D9"/>
          </w:tcPr>
          <w:p w14:paraId="36625E20" w14:textId="4747CD7C" w:rsidR="009B0502" w:rsidRDefault="00514AEF" w:rsidP="009B0502">
            <w:r w:rsidRPr="00514AEF">
              <w:rPr>
                <w:b/>
              </w:rPr>
              <w:t>Ability to easily import process and analytical data into population balance model</w:t>
            </w:r>
            <w:r>
              <w:rPr>
                <w:b/>
              </w:rPr>
              <w:t>:</w:t>
            </w:r>
            <w:r>
              <w:t xml:space="preserve"> </w:t>
            </w:r>
            <w:r w:rsidR="00443BA7">
              <w:t>The d</w:t>
            </w:r>
            <w:r w:rsidR="009B0502">
              <w:t xml:space="preserve">evelopment </w:t>
            </w:r>
            <w:r w:rsidR="005F0A2A">
              <w:t xml:space="preserve">of </w:t>
            </w:r>
            <w:r w:rsidR="009B0502">
              <w:t xml:space="preserve">or modification to existing population </w:t>
            </w:r>
            <w:r w:rsidR="00443BA7">
              <w:t xml:space="preserve">balance </w:t>
            </w:r>
            <w:r w:rsidR="009B0502">
              <w:t>model</w:t>
            </w:r>
            <w:r w:rsidR="00443BA7">
              <w:t xml:space="preserve">ling software </w:t>
            </w:r>
            <w:r w:rsidR="009B0502">
              <w:t xml:space="preserve">is requested </w:t>
            </w:r>
            <w:r w:rsidR="00443BA7">
              <w:t xml:space="preserve">that </w:t>
            </w:r>
            <w:r w:rsidR="009B0502">
              <w:t>provide</w:t>
            </w:r>
            <w:r w:rsidR="00443BA7">
              <w:t>s</w:t>
            </w:r>
            <w:r w:rsidR="009B0502">
              <w:t xml:space="preserve"> an </w:t>
            </w:r>
            <w:r w:rsidR="00443BA7">
              <w:t>intuitive</w:t>
            </w:r>
            <w:r w:rsidR="009B0502">
              <w:t>, user-friendly interface</w:t>
            </w:r>
            <w:r w:rsidR="00443BA7">
              <w:t xml:space="preserve"> to support the development of crystallization processes.  </w:t>
            </w:r>
            <w:r w:rsidR="00C03BF8">
              <w:t xml:space="preserve">The software should allow for directly </w:t>
            </w:r>
            <w:r w:rsidR="009B0502">
              <w:t>import</w:t>
            </w:r>
            <w:r w:rsidR="00C03BF8">
              <w:t>ing</w:t>
            </w:r>
            <w:r w:rsidR="009B0502">
              <w:t xml:space="preserve"> data from vari</w:t>
            </w:r>
            <w:r w:rsidR="00C03BF8">
              <w:t>ed</w:t>
            </w:r>
            <w:r w:rsidR="009B0502">
              <w:t xml:space="preserve"> </w:t>
            </w:r>
            <w:r w:rsidR="00C03BF8">
              <w:t xml:space="preserve">sources </w:t>
            </w:r>
            <w:r w:rsidR="009B0502">
              <w:t xml:space="preserve">and “native” data formats or files.  </w:t>
            </w:r>
            <w:r w:rsidR="00C03BF8">
              <w:t xml:space="preserve">Further, the software should accommodate individual </w:t>
            </w:r>
            <w:r w:rsidR="009B0502">
              <w:t xml:space="preserve">data </w:t>
            </w:r>
            <w:r w:rsidR="00C03BF8">
              <w:t xml:space="preserve">streams </w:t>
            </w:r>
            <w:r w:rsidR="009B0502">
              <w:t xml:space="preserve">continuously collected </w:t>
            </w:r>
            <w:r w:rsidR="00C03BF8">
              <w:t>or</w:t>
            </w:r>
            <w:r w:rsidR="009B0502">
              <w:t xml:space="preserve"> taken at discrete </w:t>
            </w:r>
            <w:r w:rsidR="00937282">
              <w:t>time points</w:t>
            </w:r>
            <w:r w:rsidR="00C03BF8">
              <w:t xml:space="preserve"> within an experiment</w:t>
            </w:r>
            <w:r w:rsidR="009B0502">
              <w:t xml:space="preserve">. </w:t>
            </w:r>
            <w:r>
              <w:t xml:space="preserve"> At a minimum, t</w:t>
            </w:r>
            <w:r w:rsidR="00B525D7">
              <w:t xml:space="preserve">he </w:t>
            </w:r>
            <w:r w:rsidR="00C03BF8">
              <w:t>program</w:t>
            </w:r>
            <w:r w:rsidR="00B525D7">
              <w:t xml:space="preserve"> must accommodate the following data</w:t>
            </w:r>
            <w:r w:rsidR="00C03BF8">
              <w:t xml:space="preserve"> types</w:t>
            </w:r>
            <w:r w:rsidR="00B525D7">
              <w:t>:</w:t>
            </w:r>
          </w:p>
          <w:p w14:paraId="76C1D25B" w14:textId="1BDAD3C6" w:rsidR="009B0502" w:rsidRDefault="00C03BF8" w:rsidP="00B525D7">
            <w:pPr>
              <w:pStyle w:val="ListParagraph"/>
              <w:numPr>
                <w:ilvl w:val="0"/>
                <w:numId w:val="25"/>
              </w:numPr>
              <w:spacing w:after="200" w:line="276" w:lineRule="auto"/>
              <w:rPr>
                <w:lang w:val="fr-FR"/>
              </w:rPr>
            </w:pPr>
            <w:proofErr w:type="spellStart"/>
            <w:r>
              <w:rPr>
                <w:lang w:val="fr-FR"/>
              </w:rPr>
              <w:t>P</w:t>
            </w:r>
            <w:r w:rsidR="009B0502" w:rsidRPr="00401B39">
              <w:rPr>
                <w:lang w:val="fr-FR"/>
              </w:rPr>
              <w:t>article</w:t>
            </w:r>
            <w:proofErr w:type="spellEnd"/>
            <w:r w:rsidR="009B0502" w:rsidRPr="00401B39">
              <w:rPr>
                <w:lang w:val="fr-FR"/>
              </w:rPr>
              <w:t xml:space="preserve"> size distribution</w:t>
            </w:r>
            <w:r>
              <w:rPr>
                <w:lang w:val="fr-FR"/>
              </w:rPr>
              <w:t xml:space="preserve">s </w:t>
            </w:r>
            <w:r w:rsidRPr="00C03BF8">
              <w:t>using</w:t>
            </w:r>
            <w:r>
              <w:rPr>
                <w:lang w:val="fr-FR"/>
              </w:rPr>
              <w:t xml:space="preserve"> laser diffraction</w:t>
            </w:r>
          </w:p>
          <w:p w14:paraId="04AFDA02" w14:textId="34FB0ECC" w:rsidR="00C03BF8" w:rsidRDefault="00C03BF8" w:rsidP="00C03BF8">
            <w:pPr>
              <w:pStyle w:val="ListParagraph"/>
              <w:numPr>
                <w:ilvl w:val="0"/>
                <w:numId w:val="25"/>
              </w:numPr>
              <w:spacing w:after="200" w:line="276" w:lineRule="auto"/>
            </w:pPr>
            <w:r>
              <w:t xml:space="preserve">Chord length distributions using FBRM </w:t>
            </w:r>
          </w:p>
          <w:p w14:paraId="694B363F" w14:textId="1E7386F9" w:rsidR="00B525D7" w:rsidRDefault="00C03BF8" w:rsidP="00B525D7">
            <w:pPr>
              <w:pStyle w:val="ListParagraph"/>
              <w:numPr>
                <w:ilvl w:val="0"/>
                <w:numId w:val="25"/>
              </w:numPr>
              <w:spacing w:after="200" w:line="276" w:lineRule="auto"/>
            </w:pPr>
            <w:r>
              <w:t xml:space="preserve">Concentration using HPLC, which could </w:t>
            </w:r>
            <w:r w:rsidR="00B525D7">
              <w:t>be entered manually</w:t>
            </w:r>
          </w:p>
          <w:p w14:paraId="056CFF95" w14:textId="1E158BEB" w:rsidR="009B0502" w:rsidRDefault="00937282" w:rsidP="00B525D7">
            <w:pPr>
              <w:pStyle w:val="ListParagraph"/>
              <w:numPr>
                <w:ilvl w:val="0"/>
                <w:numId w:val="25"/>
              </w:numPr>
              <w:spacing w:after="200" w:line="276" w:lineRule="auto"/>
            </w:pPr>
            <w:r>
              <w:t>A</w:t>
            </w:r>
            <w:r w:rsidR="00C03BF8">
              <w:t xml:space="preserve">bsorption </w:t>
            </w:r>
            <w:r w:rsidR="00071B21">
              <w:t>spectra</w:t>
            </w:r>
            <w:r w:rsidR="00C03BF8">
              <w:t>/</w:t>
            </w:r>
            <w:r w:rsidR="00FC2E6E">
              <w:t>concentration</w:t>
            </w:r>
            <w:r w:rsidR="00C03BF8">
              <w:t xml:space="preserve"> using FTIR which s</w:t>
            </w:r>
            <w:r w:rsidR="009B0502">
              <w:t xml:space="preserve">hould be able to </w:t>
            </w:r>
            <w:r w:rsidR="00C03BF8">
              <w:t xml:space="preserve">be </w:t>
            </w:r>
            <w:r w:rsidR="009B0502">
              <w:t>import</w:t>
            </w:r>
            <w:r w:rsidR="00C03BF8">
              <w:t>ed</w:t>
            </w:r>
            <w:r w:rsidR="009B0502">
              <w:t xml:space="preserve"> </w:t>
            </w:r>
            <w:r w:rsidR="00C03BF8">
              <w:t xml:space="preserve">as </w:t>
            </w:r>
            <w:r w:rsidR="009B0502">
              <w:t xml:space="preserve">raw absorbance </w:t>
            </w:r>
            <w:r w:rsidR="00C03BF8">
              <w:t xml:space="preserve">spectra and </w:t>
            </w:r>
            <w:r w:rsidR="009B0502">
              <w:t xml:space="preserve">calibrated </w:t>
            </w:r>
            <w:r w:rsidR="00C03BF8">
              <w:t>with</w:t>
            </w:r>
            <w:r w:rsidR="009B0502">
              <w:t>in the</w:t>
            </w:r>
            <w:r w:rsidR="00C03BF8">
              <w:t xml:space="preserve"> program</w:t>
            </w:r>
            <w:r w:rsidR="009B0502">
              <w:t xml:space="preserve">.  </w:t>
            </w:r>
          </w:p>
          <w:p w14:paraId="4195B1CC" w14:textId="5E622B52" w:rsidR="00700BC5" w:rsidRDefault="001748E6" w:rsidP="009B0502">
            <w:r>
              <w:t>T</w:t>
            </w:r>
            <w:r w:rsidR="009B0502">
              <w:t xml:space="preserve">he source </w:t>
            </w:r>
            <w:r>
              <w:t xml:space="preserve">and additional meta-data </w:t>
            </w:r>
            <w:r w:rsidR="009B0502">
              <w:t xml:space="preserve">for </w:t>
            </w:r>
            <w:r>
              <w:t>each</w:t>
            </w:r>
            <w:r w:rsidR="009B0502">
              <w:t xml:space="preserve"> data</w:t>
            </w:r>
            <w:r>
              <w:t xml:space="preserve"> stream </w:t>
            </w:r>
            <w:r w:rsidR="009B0502">
              <w:t>should be recorded</w:t>
            </w:r>
            <w:r>
              <w:t xml:space="preserve"> for traceability</w:t>
            </w:r>
            <w:r w:rsidR="002A2542">
              <w:t xml:space="preserve">.  </w:t>
            </w:r>
          </w:p>
          <w:p w14:paraId="26D2C191" w14:textId="77777777" w:rsidR="00700BC5" w:rsidRDefault="00700BC5" w:rsidP="009B0502"/>
          <w:p w14:paraId="7E58A513" w14:textId="079DB6AB" w:rsidR="009B0502" w:rsidRDefault="001748E6" w:rsidP="009B0502">
            <w:r>
              <w:t xml:space="preserve">Concentration data using FTIR </w:t>
            </w:r>
            <w:r w:rsidR="009B0502">
              <w:t xml:space="preserve">should be able to be adjusted </w:t>
            </w:r>
            <w:r>
              <w:t xml:space="preserve">(offset or scaled) </w:t>
            </w:r>
            <w:r w:rsidR="009B0502">
              <w:t xml:space="preserve">to match </w:t>
            </w:r>
            <w:r>
              <w:t xml:space="preserve">the measured or </w:t>
            </w:r>
            <w:r w:rsidR="009B0502">
              <w:t>modeled solubility when the system is at equilibrium</w:t>
            </w:r>
            <w:r>
              <w:t xml:space="preserve">, with the ability </w:t>
            </w:r>
            <w:r w:rsidR="00937282">
              <w:t xml:space="preserve">to </w:t>
            </w:r>
            <w:r w:rsidR="009B0502">
              <w:t xml:space="preserve">apply the same correction to the remainder of the concentration </w:t>
            </w:r>
            <w:r>
              <w:t xml:space="preserve">data.  This ability may help </w:t>
            </w:r>
            <w:r w:rsidR="009B0502">
              <w:t xml:space="preserve">mitigate issues with parameter estimation and model stability.  </w:t>
            </w:r>
          </w:p>
          <w:p w14:paraId="29C1BC18" w14:textId="77777777" w:rsidR="00AF4C38" w:rsidRDefault="00AF4C38" w:rsidP="009B0502"/>
          <w:p w14:paraId="0859B7AB" w14:textId="55BFD7C7" w:rsidR="00AF4C38" w:rsidRDefault="00AF4C38" w:rsidP="009B0502">
            <w:r>
              <w:t xml:space="preserve">The software should have the ability to </w:t>
            </w:r>
            <w:r w:rsidR="001748E6">
              <w:t xml:space="preserve">remove </w:t>
            </w:r>
            <w:r w:rsidR="00F736D6">
              <w:t xml:space="preserve">artifacts (e.g., a fines tail) </w:t>
            </w:r>
            <w:r>
              <w:t>from the particle size distribution</w:t>
            </w:r>
            <w:r w:rsidR="001748E6">
              <w:t xml:space="preserve"> in an automated, user-prescribed manner</w:t>
            </w:r>
            <w:r>
              <w:t>.</w:t>
            </w:r>
          </w:p>
          <w:p w14:paraId="74E7D184" w14:textId="1F6E91D2" w:rsidR="001748E6" w:rsidRDefault="009B0502" w:rsidP="009B0502">
            <w:r>
              <w:t xml:space="preserve">The </w:t>
            </w:r>
            <w:r w:rsidR="001748E6">
              <w:t xml:space="preserve">program </w:t>
            </w:r>
            <w:r>
              <w:t>should offer the ability to visualize data</w:t>
            </w:r>
            <w:r w:rsidR="001748E6">
              <w:t xml:space="preserve"> while it is being imported and easily </w:t>
            </w:r>
            <w:r>
              <w:t xml:space="preserve">overlay </w:t>
            </w:r>
            <w:r w:rsidR="001748E6">
              <w:t xml:space="preserve">data with </w:t>
            </w:r>
            <w:r>
              <w:t xml:space="preserve">model predictions. The </w:t>
            </w:r>
            <w:r w:rsidR="001748E6">
              <w:t xml:space="preserve">software </w:t>
            </w:r>
            <w:r>
              <w:t xml:space="preserve">should allow the user to select </w:t>
            </w:r>
            <w:r w:rsidR="001748E6">
              <w:t>t</w:t>
            </w:r>
            <w:r>
              <w:t>ime spans of interest for parameter estimation</w:t>
            </w:r>
            <w:r w:rsidR="001748E6">
              <w:t xml:space="preserve"> and model validation</w:t>
            </w:r>
            <w:r>
              <w:t>.</w:t>
            </w:r>
          </w:p>
          <w:p w14:paraId="7C5DB035" w14:textId="6FDCE7F9" w:rsidR="009B0502" w:rsidRDefault="009B0502" w:rsidP="009B0502">
            <w:r>
              <w:t xml:space="preserve">  </w:t>
            </w:r>
          </w:p>
          <w:p w14:paraId="313DD9D1" w14:textId="57225626" w:rsidR="009B0502" w:rsidRDefault="001748E6" w:rsidP="009B0502">
            <w:r>
              <w:t xml:space="preserve">In addition to the </w:t>
            </w:r>
            <w:r w:rsidR="000F5116">
              <w:t xml:space="preserve">analytical </w:t>
            </w:r>
            <w:r>
              <w:t>data streams</w:t>
            </w:r>
            <w:r w:rsidR="000F5116">
              <w:t xml:space="preserve">, the </w:t>
            </w:r>
            <w:r w:rsidR="002B4E0F">
              <w:t xml:space="preserve">software should be able to easily </w:t>
            </w:r>
            <w:r w:rsidR="000F5116">
              <w:t xml:space="preserve">import </w:t>
            </w:r>
            <w:r w:rsidR="002B4E0F">
              <w:t xml:space="preserve">the </w:t>
            </w:r>
            <w:r w:rsidR="009B0502">
              <w:t>processing conditions (</w:t>
            </w:r>
            <w:r w:rsidR="002B4E0F">
              <w:t xml:space="preserve">e.g., </w:t>
            </w:r>
            <w:r w:rsidR="009B0502">
              <w:t xml:space="preserve">temperature, volume additions, agitation rate, pH) </w:t>
            </w:r>
            <w:r w:rsidR="002B4E0F">
              <w:t>during an experiment</w:t>
            </w:r>
            <w:proofErr w:type="gramStart"/>
            <w:r w:rsidR="002B4E0F">
              <w:t xml:space="preserve">.  </w:t>
            </w:r>
            <w:proofErr w:type="gramEnd"/>
            <w:r w:rsidR="002B4E0F">
              <w:t xml:space="preserve">These conditions are typically logged </w:t>
            </w:r>
            <w:r w:rsidR="009B0502">
              <w:t xml:space="preserve">by </w:t>
            </w:r>
            <w:r w:rsidR="002B4E0F">
              <w:t xml:space="preserve">one of </w:t>
            </w:r>
            <w:r w:rsidR="009B0502">
              <w:t>the following control systems</w:t>
            </w:r>
            <w:r w:rsidR="00FF7156">
              <w:t xml:space="preserve"> (listed in order of priority)</w:t>
            </w:r>
            <w:r w:rsidR="005F0A2A">
              <w:t xml:space="preserve">:  </w:t>
            </w:r>
          </w:p>
          <w:p w14:paraId="2CD9E472" w14:textId="77777777" w:rsidR="009B0502" w:rsidRDefault="009B0502" w:rsidP="00620EEB">
            <w:pPr>
              <w:pStyle w:val="ListParagraph"/>
              <w:numPr>
                <w:ilvl w:val="0"/>
                <w:numId w:val="32"/>
              </w:numPr>
              <w:spacing w:after="200" w:line="276" w:lineRule="auto"/>
            </w:pPr>
            <w:proofErr w:type="spellStart"/>
            <w:r>
              <w:t>iControl</w:t>
            </w:r>
            <w:proofErr w:type="spellEnd"/>
            <w:r>
              <w:t xml:space="preserve"> by </w:t>
            </w:r>
            <w:proofErr w:type="spellStart"/>
            <w:r>
              <w:t>Mettler</w:t>
            </w:r>
            <w:proofErr w:type="spellEnd"/>
            <w:r>
              <w:t xml:space="preserve"> Toledo (CSV export ability) </w:t>
            </w:r>
          </w:p>
          <w:p w14:paraId="3E1DA1C3" w14:textId="77777777" w:rsidR="009B0502" w:rsidRDefault="009B0502" w:rsidP="00620EEB">
            <w:pPr>
              <w:pStyle w:val="ListParagraph"/>
              <w:numPr>
                <w:ilvl w:val="0"/>
                <w:numId w:val="32"/>
              </w:numPr>
              <w:spacing w:after="200" w:line="276" w:lineRule="auto"/>
            </w:pPr>
            <w:r>
              <w:t xml:space="preserve">Atlas by </w:t>
            </w:r>
            <w:proofErr w:type="spellStart"/>
            <w:r>
              <w:t>Syrris</w:t>
            </w:r>
            <w:proofErr w:type="spellEnd"/>
            <w:r>
              <w:t xml:space="preserve"> (CSV file format) </w:t>
            </w:r>
          </w:p>
          <w:p w14:paraId="11D38019" w14:textId="77777777" w:rsidR="009B0502" w:rsidRDefault="009B0502" w:rsidP="00620EEB">
            <w:pPr>
              <w:pStyle w:val="ListParagraph"/>
              <w:numPr>
                <w:ilvl w:val="0"/>
                <w:numId w:val="32"/>
              </w:numPr>
              <w:spacing w:after="200" w:line="276" w:lineRule="auto"/>
            </w:pPr>
            <w:r>
              <w:t xml:space="preserve">Pi data historian by </w:t>
            </w:r>
            <w:proofErr w:type="spellStart"/>
            <w:r w:rsidR="00C23A47">
              <w:t>OSISoft</w:t>
            </w:r>
            <w:proofErr w:type="spellEnd"/>
            <w:r w:rsidR="00C23A47">
              <w:t xml:space="preserve"> </w:t>
            </w:r>
          </w:p>
          <w:p w14:paraId="79E5F2C8" w14:textId="77777777" w:rsidR="009B0502" w:rsidRDefault="009B0502" w:rsidP="00620EEB">
            <w:pPr>
              <w:pStyle w:val="ListParagraph"/>
              <w:numPr>
                <w:ilvl w:val="0"/>
                <w:numId w:val="32"/>
              </w:numPr>
              <w:spacing w:after="200" w:line="276" w:lineRule="auto"/>
            </w:pPr>
            <w:r>
              <w:t xml:space="preserve">Delta V </w:t>
            </w:r>
          </w:p>
          <w:p w14:paraId="059FC93D" w14:textId="215EB4F1" w:rsidR="005F0A2A" w:rsidRDefault="002B4E0F" w:rsidP="00FF7156">
            <w:pPr>
              <w:spacing w:after="200" w:line="276" w:lineRule="auto"/>
            </w:pPr>
            <w:r>
              <w:t>At a minimum</w:t>
            </w:r>
            <w:r w:rsidR="00FF7156">
              <w:t>,</w:t>
            </w:r>
            <w:r>
              <w:t xml:space="preserve"> the a</w:t>
            </w:r>
            <w:r w:rsidR="005F0A2A">
              <w:t xml:space="preserve">bility to directly read an </w:t>
            </w:r>
            <w:proofErr w:type="spellStart"/>
            <w:r w:rsidR="005F0A2A">
              <w:t>iControl</w:t>
            </w:r>
            <w:proofErr w:type="spellEnd"/>
            <w:r w:rsidR="005F0A2A">
              <w:t xml:space="preserve"> file </w:t>
            </w:r>
            <w:r>
              <w:t xml:space="preserve">(or a CSV file generated by </w:t>
            </w:r>
            <w:proofErr w:type="spellStart"/>
            <w:r>
              <w:t>iControl</w:t>
            </w:r>
            <w:proofErr w:type="spellEnd"/>
            <w:r>
              <w:t xml:space="preserve">) </w:t>
            </w:r>
            <w:r w:rsidR="005F0A2A">
              <w:t>is a</w:t>
            </w:r>
            <w:r>
              <w:t xml:space="preserve"> requirement</w:t>
            </w:r>
            <w:r w:rsidR="005F0A2A">
              <w:t xml:space="preserve">. </w:t>
            </w:r>
          </w:p>
          <w:p w14:paraId="5DF7CFE6" w14:textId="3278B6A3" w:rsidR="009B0502" w:rsidRDefault="009B0502" w:rsidP="009B0502">
            <w:r>
              <w:t xml:space="preserve">It is expected that the process conditions and </w:t>
            </w:r>
            <w:r w:rsidR="002B4E0F">
              <w:t xml:space="preserve">analytical data </w:t>
            </w:r>
            <w:r>
              <w:t xml:space="preserve">could be </w:t>
            </w:r>
            <w:r w:rsidR="002B4E0F">
              <w:t xml:space="preserve">collected on different computers with </w:t>
            </w:r>
            <w:r>
              <w:t xml:space="preserve">the time of each </w:t>
            </w:r>
            <w:r w:rsidR="002B4E0F">
              <w:t xml:space="preserve">computer </w:t>
            </w:r>
            <w:r>
              <w:t xml:space="preserve">not synchronized.  The </w:t>
            </w:r>
            <w:r w:rsidR="002B4E0F">
              <w:t>program</w:t>
            </w:r>
            <w:r>
              <w:t xml:space="preserve"> must have the ability for the user to</w:t>
            </w:r>
            <w:r w:rsidR="002B4E0F">
              <w:t xml:space="preserve"> appropriately align the time stamps for each data stream</w:t>
            </w:r>
            <w:r>
              <w:t xml:space="preserve">.    </w:t>
            </w:r>
          </w:p>
          <w:p w14:paraId="06EF80E0" w14:textId="77777777" w:rsidR="00514AEF" w:rsidRDefault="00514AEF" w:rsidP="009B0502"/>
          <w:p w14:paraId="2D2FCE71" w14:textId="77777777" w:rsidR="00514AEF" w:rsidRPr="00514AEF" w:rsidRDefault="00514AEF" w:rsidP="009B0502">
            <w:pPr>
              <w:rPr>
                <w:b/>
              </w:rPr>
            </w:pPr>
            <w:r w:rsidRPr="00514AEF">
              <w:rPr>
                <w:b/>
              </w:rPr>
              <w:t>Improvements to parameter estimation</w:t>
            </w:r>
          </w:p>
          <w:p w14:paraId="1E0FA051" w14:textId="454804AD" w:rsidR="000C3A77" w:rsidRDefault="00062D02" w:rsidP="009B0502">
            <w:r>
              <w:t>Crystallization p</w:t>
            </w:r>
            <w:r w:rsidR="002B4E0F">
              <w:t>opulation</w:t>
            </w:r>
            <w:r w:rsidR="009B0502">
              <w:t xml:space="preserve"> </w:t>
            </w:r>
            <w:r w:rsidR="002B4E0F">
              <w:t xml:space="preserve">balance </w:t>
            </w:r>
            <w:r w:rsidR="009B0502">
              <w:t xml:space="preserve">models </w:t>
            </w:r>
            <w:r w:rsidR="00D029F1">
              <w:t>are</w:t>
            </w:r>
            <w:r w:rsidR="002B4E0F">
              <w:t xml:space="preserve"> </w:t>
            </w:r>
            <w:r w:rsidR="009B0502">
              <w:t xml:space="preserve">constructed </w:t>
            </w:r>
            <w:r w:rsidR="00D029F1">
              <w:t xml:space="preserve">from </w:t>
            </w:r>
            <w:r w:rsidR="002B4E0F">
              <w:t xml:space="preserve">a </w:t>
            </w:r>
            <w:r w:rsidR="009B0502">
              <w:t xml:space="preserve">mechanistic </w:t>
            </w:r>
            <w:r w:rsidR="002B4E0F">
              <w:t>understanding of the underlying</w:t>
            </w:r>
            <w:r w:rsidR="00D029F1">
              <w:t xml:space="preserve"> phenomena</w:t>
            </w:r>
            <w:r w:rsidR="00945579">
              <w:t xml:space="preserve"> </w:t>
            </w:r>
            <w:r w:rsidR="002B4E0F">
              <w:t xml:space="preserve">and </w:t>
            </w:r>
            <w:r w:rsidR="009B0502">
              <w:t xml:space="preserve">use regressed model </w:t>
            </w:r>
            <w:r w:rsidR="00D029F1">
              <w:t>parameters</w:t>
            </w:r>
            <w:r w:rsidR="009B0502">
              <w:t>, determined from designed experiments</w:t>
            </w:r>
            <w:r w:rsidR="00D029F1">
              <w:t xml:space="preserve">, </w:t>
            </w:r>
            <w:r w:rsidR="009B0502">
              <w:t xml:space="preserve">in order to provide desired model fidelity.  The most critical requirement is that the </w:t>
            </w:r>
            <w:r w:rsidR="000C3A77">
              <w:t xml:space="preserve">program </w:t>
            </w:r>
            <w:r w:rsidR="009B0502" w:rsidRPr="00D13838">
              <w:rPr>
                <w:u w:val="single"/>
              </w:rPr>
              <w:t>must be</w:t>
            </w:r>
            <w:r w:rsidR="009B0502" w:rsidRPr="00D13838">
              <w:t xml:space="preserve"> </w:t>
            </w:r>
            <w:r w:rsidR="009B0502">
              <w:t xml:space="preserve">designed with the user experience in mind.  Use of the application must be intuitive </w:t>
            </w:r>
            <w:r w:rsidR="000C3A77">
              <w:t xml:space="preserve">and integrated within </w:t>
            </w:r>
            <w:r w:rsidR="00BB7D3D">
              <w:t xml:space="preserve">a </w:t>
            </w:r>
            <w:r w:rsidR="009B0502">
              <w:t>robust modeling platform to ensure a positive user experience</w:t>
            </w:r>
            <w:r w:rsidR="000C3A77">
              <w:t xml:space="preserve">.  It should be recognized </w:t>
            </w:r>
            <w:r w:rsidR="009B0502">
              <w:t>that the intended use</w:t>
            </w:r>
            <w:r w:rsidR="00BB7D3D">
              <w:t>rs of the platform are not full-</w:t>
            </w:r>
            <w:r w:rsidR="009B0502">
              <w:t>time modelers</w:t>
            </w:r>
            <w:r w:rsidR="000C3A77">
              <w:t xml:space="preserve"> and are mostly process </w:t>
            </w:r>
            <w:r w:rsidR="00590905">
              <w:t>development</w:t>
            </w:r>
            <w:r w:rsidR="000C3A77">
              <w:t xml:space="preserve"> chemists and engineers</w:t>
            </w:r>
            <w:r w:rsidR="009B0502">
              <w:t>.</w:t>
            </w:r>
          </w:p>
          <w:p w14:paraId="5886000B" w14:textId="3D8B3189" w:rsidR="009B0502" w:rsidRDefault="009B0502" w:rsidP="009B0502"/>
          <w:p w14:paraId="27BC7DD0" w14:textId="438E013A" w:rsidR="009D390E" w:rsidRDefault="000C3A77" w:rsidP="009D390E">
            <w:r>
              <w:t xml:space="preserve">Crystallization phenomena are complex and have been modeled using different approaches to describe the same phenomena (e.g., there are several different </w:t>
            </w:r>
            <w:r w:rsidR="004A7E8D">
              <w:t xml:space="preserve">and valid </w:t>
            </w:r>
            <w:r>
              <w:t>models for crystal growth).  The specific set of phenomenological models that provide the best representation of the phenomena occurring within a process will vary on a case-by-case basis.  Therefore</w:t>
            </w:r>
            <w:r w:rsidR="009B0502">
              <w:t xml:space="preserve">, the application should </w:t>
            </w:r>
            <w:r>
              <w:t>provide a</w:t>
            </w:r>
            <w:r w:rsidR="004A7E8D">
              <w:t xml:space="preserve"> library of existing models </w:t>
            </w:r>
            <w:r w:rsidR="002155C7">
              <w:t xml:space="preserve">from which the user may choose </w:t>
            </w:r>
            <w:r>
              <w:t xml:space="preserve">and allow for the </w:t>
            </w:r>
            <w:r w:rsidR="009B0502">
              <w:t xml:space="preserve">option of </w:t>
            </w:r>
            <w:r>
              <w:t xml:space="preserve">incorporating </w:t>
            </w:r>
            <w:r w:rsidR="009B0502">
              <w:t>custom</w:t>
            </w:r>
            <w:r>
              <w:t xml:space="preserve"> models</w:t>
            </w:r>
            <w:r w:rsidR="009B0502">
              <w:t>.</w:t>
            </w:r>
            <w:r w:rsidR="004A7E8D">
              <w:t xml:space="preserve">  The end user should be able to quickly screen across these models to determine the set that provide</w:t>
            </w:r>
            <w:r w:rsidR="00586D5E">
              <w:t>s</w:t>
            </w:r>
            <w:r w:rsidR="004A7E8D">
              <w:t xml:space="preserve"> the best representation.  </w:t>
            </w:r>
            <w:r w:rsidR="009D390E">
              <w:t>Further, the ideal p</w:t>
            </w:r>
            <w:r w:rsidR="004A7E8D">
              <w:t xml:space="preserve">latform would provide </w:t>
            </w:r>
            <w:r w:rsidR="009D390E">
              <w:t>solutions to</w:t>
            </w:r>
            <w:r w:rsidR="004A7E8D">
              <w:t xml:space="preserve"> </w:t>
            </w:r>
            <w:r w:rsidR="009D390E">
              <w:t xml:space="preserve">and case-studies accounting for the difficulties </w:t>
            </w:r>
            <w:r w:rsidR="004A7E8D">
              <w:t xml:space="preserve">encountered </w:t>
            </w:r>
            <w:r w:rsidR="009D390E">
              <w:t>in numerical integration (</w:t>
            </w:r>
            <w:r w:rsidR="004A7E8D">
              <w:t xml:space="preserve">e.g., </w:t>
            </w:r>
            <w:r w:rsidR="009D390E">
              <w:t>time-step selection, equation stiffness, etc</w:t>
            </w:r>
            <w:r w:rsidR="00AE4432">
              <w:t>.</w:t>
            </w:r>
            <w:r w:rsidR="009D390E">
              <w:t>), in a manner interpretable by the non-full</w:t>
            </w:r>
            <w:r w:rsidR="00BB7D3D">
              <w:t>-</w:t>
            </w:r>
            <w:r w:rsidR="009D390E">
              <w:t xml:space="preserve">time modeler.  </w:t>
            </w:r>
          </w:p>
          <w:p w14:paraId="053369E9" w14:textId="77777777" w:rsidR="005B7816" w:rsidRDefault="005B7816" w:rsidP="009B0502"/>
          <w:p w14:paraId="2072BEDA" w14:textId="3CA0BE19" w:rsidR="009D390E" w:rsidRDefault="009B0502" w:rsidP="009D390E">
            <w:r>
              <w:t xml:space="preserve">Parameter regression is a key step in </w:t>
            </w:r>
            <w:r w:rsidR="004A7E8D">
              <w:t xml:space="preserve">the use of PBM, and </w:t>
            </w:r>
            <w:r>
              <w:t xml:space="preserve">challenges </w:t>
            </w:r>
            <w:r w:rsidR="002155C7">
              <w:t xml:space="preserve">such as failure to achieve model convergence </w:t>
            </w:r>
            <w:r>
              <w:t xml:space="preserve">often occur when suboptimal guesses are made for each parameter.  Methods to </w:t>
            </w:r>
            <w:r w:rsidR="00571B6F">
              <w:t xml:space="preserve">mitigate this bottleneck must be </w:t>
            </w:r>
            <w:r w:rsidR="004A7E8D">
              <w:t xml:space="preserve">included in this program that </w:t>
            </w:r>
            <w:r w:rsidR="00983AC8">
              <w:t xml:space="preserve">either ensure sufficiently accurate </w:t>
            </w:r>
            <w:r w:rsidR="004A7E8D">
              <w:t xml:space="preserve">initial </w:t>
            </w:r>
            <w:r w:rsidR="00983AC8">
              <w:t xml:space="preserve">guesses or explore the relevant parameter space in an automated manner.  </w:t>
            </w:r>
            <w:r w:rsidR="004A7E8D">
              <w:t xml:space="preserve">The application must be able to adjust the weight of data appropriately such that discrete and continuous data streams are given the correct level of importance in parameter regression. </w:t>
            </w:r>
            <w:r w:rsidR="009D390E">
              <w:t>In addition, relevant measures of statistical confidence in regressed parameters should be provi</w:t>
            </w:r>
            <w:r w:rsidR="000B6C53">
              <w:t xml:space="preserve">ded, </w:t>
            </w:r>
            <w:r w:rsidR="004A7E8D">
              <w:t xml:space="preserve">including the ability to </w:t>
            </w:r>
            <w:r w:rsidR="000B6C53">
              <w:t>cross-</w:t>
            </w:r>
            <w:r w:rsidR="009D390E">
              <w:t>validat</w:t>
            </w:r>
            <w:r w:rsidR="004A7E8D">
              <w:t>e parameters</w:t>
            </w:r>
            <w:r w:rsidR="009D390E">
              <w:t>.</w:t>
            </w:r>
          </w:p>
          <w:p w14:paraId="66F786FD" w14:textId="77777777" w:rsidR="000F5949" w:rsidRDefault="000F5949" w:rsidP="009D390E"/>
          <w:p w14:paraId="2B710F73" w14:textId="77777777" w:rsidR="000B4127" w:rsidRPr="00FC2E6E" w:rsidRDefault="000B4127" w:rsidP="000B4127">
            <w:pPr>
              <w:rPr>
                <w:b/>
              </w:rPr>
            </w:pPr>
            <w:r w:rsidRPr="00FC2E6E">
              <w:rPr>
                <w:b/>
              </w:rPr>
              <w:t>Solubility Modeling</w:t>
            </w:r>
          </w:p>
          <w:p w14:paraId="2B6A67A6" w14:textId="16293B69" w:rsidR="000B4127" w:rsidRDefault="002A2542" w:rsidP="000B4127">
            <w:r>
              <w:t>T</w:t>
            </w:r>
            <w:r w:rsidR="000B4127">
              <w:t xml:space="preserve">he software </w:t>
            </w:r>
            <w:r>
              <w:t xml:space="preserve">must </w:t>
            </w:r>
            <w:r w:rsidR="000B4127">
              <w:t xml:space="preserve">have </w:t>
            </w:r>
            <w:r>
              <w:t>solubility modeling capability</w:t>
            </w:r>
            <w:r w:rsidR="000B4127">
              <w:t xml:space="preserve"> built into the tool that allows curve fitting of experimental</w:t>
            </w:r>
            <w:r>
              <w:t xml:space="preserve"> </w:t>
            </w:r>
            <w:r w:rsidR="00CC70A5">
              <w:t xml:space="preserve">solubility </w:t>
            </w:r>
            <w:r w:rsidR="000B4127">
              <w:t xml:space="preserve">data.  The software should have the flexibility to fit </w:t>
            </w:r>
            <w:r>
              <w:t xml:space="preserve">solubility </w:t>
            </w:r>
            <w:r w:rsidR="000B4127">
              <w:t xml:space="preserve">data to </w:t>
            </w:r>
            <w:r>
              <w:t xml:space="preserve">different expressions </w:t>
            </w:r>
            <w:r w:rsidR="000B4127">
              <w:t xml:space="preserve">(exponential, polynomial, etc.) and test </w:t>
            </w:r>
            <w:r>
              <w:t>the curve</w:t>
            </w:r>
            <w:r w:rsidR="000B4127">
              <w:t xml:space="preserve"> fit to determine the most appropriate solubility model.  The intent is for the user to input solubility data and have a mechanism for verifying the quality of model fit.</w:t>
            </w:r>
          </w:p>
          <w:p w14:paraId="2C171FFA" w14:textId="77777777" w:rsidR="000B4127" w:rsidRPr="00107F9C" w:rsidRDefault="000B4127" w:rsidP="005B7816"/>
        </w:tc>
      </w:tr>
    </w:tbl>
    <w:p w14:paraId="410D7D78" w14:textId="77777777" w:rsidR="00E30133" w:rsidRPr="000A3271" w:rsidRDefault="00E30133" w:rsidP="00E30133">
      <w:pPr>
        <w:pStyle w:val="Heading3"/>
      </w:pPr>
      <w:bookmarkStart w:id="13" w:name="_Toc456006178"/>
      <w:r>
        <w:t xml:space="preserve">Optional </w:t>
      </w:r>
      <w:r w:rsidR="004C14EF">
        <w:t xml:space="preserve">Hardware and Software </w:t>
      </w:r>
      <w:r>
        <w:t>Requirements</w:t>
      </w:r>
      <w:bookmarkEnd w:id="13"/>
    </w:p>
    <w:tbl>
      <w:tblPr>
        <w:tblStyle w:val="TableGrid"/>
        <w:tblW w:w="0" w:type="auto"/>
        <w:tblLook w:val="04A0" w:firstRow="1" w:lastRow="0" w:firstColumn="1" w:lastColumn="0" w:noHBand="0" w:noVBand="1"/>
      </w:tblPr>
      <w:tblGrid>
        <w:gridCol w:w="9576"/>
      </w:tblGrid>
      <w:tr w:rsidR="00E30133" w14:paraId="686C34B9" w14:textId="77777777" w:rsidTr="002F585C">
        <w:trPr>
          <w:trHeight w:val="864"/>
        </w:trPr>
        <w:tc>
          <w:tcPr>
            <w:tcW w:w="9576" w:type="dxa"/>
            <w:shd w:val="clear" w:color="auto" w:fill="D9D9D9" w:themeFill="background1" w:themeFillShade="D9"/>
          </w:tcPr>
          <w:p w14:paraId="3D933F55" w14:textId="77777777" w:rsidR="00514AEF" w:rsidRDefault="00514AEF" w:rsidP="0001509D">
            <w:r>
              <w:t>The features listed in this section are desired and would be considered positively differentiating assets, but they are not requirements.</w:t>
            </w:r>
          </w:p>
          <w:p w14:paraId="54F17871" w14:textId="77777777" w:rsidR="00FC2E6E" w:rsidRDefault="00FC2E6E" w:rsidP="0001509D"/>
          <w:p w14:paraId="4EA67BB7" w14:textId="77777777" w:rsidR="00FC2E6E" w:rsidRPr="00FC2E6E" w:rsidRDefault="00FC2E6E" w:rsidP="0001509D">
            <w:pPr>
              <w:rPr>
                <w:b/>
              </w:rPr>
            </w:pPr>
            <w:r w:rsidRPr="00FC2E6E">
              <w:rPr>
                <w:b/>
              </w:rPr>
              <w:t>Data input:</w:t>
            </w:r>
          </w:p>
          <w:p w14:paraId="63E4EE33" w14:textId="77777777" w:rsidR="00FC2E6E" w:rsidRDefault="00FC2E6E" w:rsidP="0001509D">
            <w:r>
              <w:t>In addition to the data input listed in 2.3.1, it would also be desirable to input and utilize:</w:t>
            </w:r>
          </w:p>
          <w:p w14:paraId="609308BF" w14:textId="77777777" w:rsidR="00B525D7" w:rsidRDefault="00B525D7" w:rsidP="00B525D7">
            <w:pPr>
              <w:pStyle w:val="ListParagraph"/>
              <w:numPr>
                <w:ilvl w:val="0"/>
                <w:numId w:val="31"/>
              </w:numPr>
              <w:spacing w:after="200" w:line="276" w:lineRule="auto"/>
            </w:pPr>
            <w:r>
              <w:t>UV for assay/solution composition.</w:t>
            </w:r>
          </w:p>
          <w:p w14:paraId="03C368A6" w14:textId="77777777" w:rsidR="00B525D7" w:rsidRDefault="00B525D7" w:rsidP="00B525D7">
            <w:pPr>
              <w:pStyle w:val="ListParagraph"/>
              <w:numPr>
                <w:ilvl w:val="0"/>
                <w:numId w:val="31"/>
              </w:numPr>
              <w:spacing w:after="200" w:line="276" w:lineRule="auto"/>
            </w:pPr>
            <w:r>
              <w:t>Multi-dimensional particle size data from source yet to be defined.  Must have the ability to at the least import dimensions from image analysis.</w:t>
            </w:r>
          </w:p>
          <w:p w14:paraId="7A9252F0" w14:textId="676E943A" w:rsidR="002A2542" w:rsidRDefault="002A2542" w:rsidP="00B525D7">
            <w:pPr>
              <w:pStyle w:val="ListParagraph"/>
              <w:numPr>
                <w:ilvl w:val="0"/>
                <w:numId w:val="31"/>
              </w:numPr>
              <w:spacing w:after="200" w:line="276" w:lineRule="auto"/>
            </w:pPr>
            <w:r>
              <w:t>Comma</w:t>
            </w:r>
            <w:r w:rsidR="00455ED2">
              <w:t>-</w:t>
            </w:r>
            <w:r>
              <w:t>separated value data from arbitrary sources.</w:t>
            </w:r>
          </w:p>
          <w:p w14:paraId="5A84A896" w14:textId="77777777" w:rsidR="002A2542" w:rsidRDefault="002A2542" w:rsidP="00B525D7">
            <w:pPr>
              <w:pStyle w:val="ListParagraph"/>
              <w:numPr>
                <w:ilvl w:val="0"/>
                <w:numId w:val="31"/>
              </w:numPr>
              <w:spacing w:after="200" w:line="276" w:lineRule="auto"/>
            </w:pPr>
            <w:r>
              <w:t>Various universal file formats under development including those being developed by the Allotrope foundation.</w:t>
            </w:r>
          </w:p>
          <w:p w14:paraId="2E4475CF" w14:textId="6D32A8AC" w:rsidR="005B7816" w:rsidRDefault="005B7816" w:rsidP="005B7816">
            <w:r>
              <w:t xml:space="preserve">It would also be advantageous to be able to pull </w:t>
            </w:r>
            <w:r w:rsidR="00ED264E">
              <w:t xml:space="preserve">concentration data </w:t>
            </w:r>
            <w:r>
              <w:t xml:space="preserve">directly from HPLC instruments or from Empower.  </w:t>
            </w:r>
          </w:p>
          <w:p w14:paraId="13684E95" w14:textId="77777777" w:rsidR="005B7816" w:rsidRDefault="005B7816" w:rsidP="0001509D"/>
          <w:p w14:paraId="239B6F71" w14:textId="77777777" w:rsidR="0001509D" w:rsidRDefault="0001509D" w:rsidP="0001509D">
            <w:r>
              <w:t xml:space="preserve">In addition to the requirement of being able to import native file formats, </w:t>
            </w:r>
            <w:r w:rsidR="00FC2E6E">
              <w:t xml:space="preserve">it would be advantageous for the tool to </w:t>
            </w:r>
            <w:r>
              <w:t>be able to import a standard PDF file exported from the instrument, specifically for laser diffraction, and read it directly into the application.  The application should have the ability to recognize the “native” units from the data file being imported and not require conversion of these units outside of the application.</w:t>
            </w:r>
          </w:p>
          <w:p w14:paraId="1D0EF634" w14:textId="77777777" w:rsidR="0001509D" w:rsidRDefault="0001509D" w:rsidP="0001509D"/>
          <w:p w14:paraId="6207EC8D" w14:textId="77777777" w:rsidR="00FC2E6E" w:rsidRDefault="00FC2E6E" w:rsidP="00FC2E6E">
            <w:r>
              <w:t>The tool would ideally have a graphical interface that allows the users to graphically select a time domain from the plot of the imported data in order to limit the data regression to a prescribed portion of the experiment.  This visualization tool should also be able to aid in the time shift of data coming from different sources which are not inherently synchronized.</w:t>
            </w:r>
          </w:p>
          <w:p w14:paraId="673D510F" w14:textId="77777777" w:rsidR="00FC2E6E" w:rsidRDefault="00FC2E6E" w:rsidP="00514AEF">
            <w:pPr>
              <w:pStyle w:val="Heading3"/>
              <w:numPr>
                <w:ilvl w:val="0"/>
                <w:numId w:val="0"/>
              </w:numPr>
              <w:rPr>
                <w:color w:val="auto"/>
              </w:rPr>
            </w:pPr>
            <w:bookmarkStart w:id="14" w:name="_Toc456006179"/>
            <w:r>
              <w:rPr>
                <w:color w:val="auto"/>
              </w:rPr>
              <w:t>Model Discrimination/Automated Experimental Design</w:t>
            </w:r>
            <w:bookmarkEnd w:id="14"/>
          </w:p>
          <w:p w14:paraId="365BA53C" w14:textId="77777777" w:rsidR="0001509D" w:rsidRDefault="0001509D" w:rsidP="0001509D">
            <w:r>
              <w:t xml:space="preserve">Being able to select multiple crystallization models simultaneously </w:t>
            </w:r>
            <w:r w:rsidR="00FC2E6E">
              <w:t>and then</w:t>
            </w:r>
            <w:r>
              <w:t xml:space="preserve"> discriminate which model best predicts the experimental data is desired.  </w:t>
            </w:r>
          </w:p>
          <w:p w14:paraId="74DEC124" w14:textId="77777777" w:rsidR="00F70783" w:rsidRDefault="00F70783" w:rsidP="00FC2E6E"/>
          <w:p w14:paraId="20A473D2" w14:textId="77777777" w:rsidR="00FC2E6E" w:rsidRDefault="00FC2E6E" w:rsidP="00FC2E6E">
            <w:r>
              <w:t>Ideally the integration between the model and the online analytical tools and experimental platforms would be two-directional which would create the ability to perform adaptively designed experiments in which the next experimental condition is selected by the tool to provide the best model discrimination or parameter estimation.    Full automation of the modeling software with the equipment to execute the next best experiment is a vision, not a requirement.  Reporting the next set of experimental conditions to run is an acceptable initial deliverable.</w:t>
            </w:r>
          </w:p>
          <w:p w14:paraId="5FFC0EC9" w14:textId="77777777" w:rsidR="00FC2E6E" w:rsidRDefault="00FC2E6E" w:rsidP="0001509D"/>
          <w:p w14:paraId="63D02A81" w14:textId="77777777" w:rsidR="00F1156E" w:rsidRPr="00F1156E" w:rsidRDefault="00F1156E" w:rsidP="00F1156E">
            <w:pPr>
              <w:spacing w:line="276" w:lineRule="auto"/>
              <w:rPr>
                <w:b/>
              </w:rPr>
            </w:pPr>
            <w:r w:rsidRPr="00F1156E">
              <w:rPr>
                <w:b/>
              </w:rPr>
              <w:t>Multi-dimensional population balance models</w:t>
            </w:r>
          </w:p>
          <w:p w14:paraId="43FB8FDF" w14:textId="77777777" w:rsidR="00F1156E" w:rsidRDefault="00F1156E" w:rsidP="000F5949">
            <w:r>
              <w:t>Ideally the tool would have the ability to support both one-dimensional and multi-dimensional PBM.  In order to do this, the tool must be able to utilize multi-dimensional particle size and shape information.  The ability to quantify dimensions from microscopy images in order to track particle shape for use in converting between PSD and CLD and/or as an input into multi-dimensional PBM</w:t>
            </w:r>
            <w:r w:rsidR="009259DE">
              <w:t xml:space="preserve"> is desired</w:t>
            </w:r>
            <w:r>
              <w:t>.</w:t>
            </w:r>
          </w:p>
          <w:p w14:paraId="24CB4544" w14:textId="77777777" w:rsidR="0070096A" w:rsidRDefault="0070096A" w:rsidP="00F10F10">
            <w:pPr>
              <w:spacing w:line="276" w:lineRule="auto"/>
              <w:rPr>
                <w:b/>
              </w:rPr>
            </w:pPr>
          </w:p>
          <w:p w14:paraId="252D00B8" w14:textId="77777777" w:rsidR="00F10F10" w:rsidRPr="00F10F10" w:rsidRDefault="00F10F10" w:rsidP="00F10F10">
            <w:pPr>
              <w:spacing w:line="276" w:lineRule="auto"/>
              <w:rPr>
                <w:b/>
              </w:rPr>
            </w:pPr>
            <w:r w:rsidRPr="00F10F10">
              <w:rPr>
                <w:b/>
              </w:rPr>
              <w:t>Computational fluid dynamics</w:t>
            </w:r>
          </w:p>
          <w:p w14:paraId="4A816377" w14:textId="77777777" w:rsidR="00FC2E6E" w:rsidRDefault="00700BC5" w:rsidP="000F5949">
            <w:r>
              <w:t>The a</w:t>
            </w:r>
            <w:r w:rsidR="00FC2E6E">
              <w:t xml:space="preserve">bility to account for </w:t>
            </w:r>
            <w:r>
              <w:t>system hydrodynamics</w:t>
            </w:r>
            <w:r w:rsidR="00FC2E6E">
              <w:t xml:space="preserve"> by integrating computation</w:t>
            </w:r>
            <w:r w:rsidR="00C23A47">
              <w:t>al</w:t>
            </w:r>
            <w:r w:rsidR="00FC2E6E">
              <w:t xml:space="preserve"> fluid </w:t>
            </w:r>
            <w:r w:rsidR="00C23A47">
              <w:t xml:space="preserve">dynamics </w:t>
            </w:r>
            <w:r w:rsidR="00FC2E6E">
              <w:t>wit</w:t>
            </w:r>
            <w:r>
              <w:t>h the population balance models would add to the versatility/applicability of the model and would thus be considered an asset.</w:t>
            </w:r>
            <w:r w:rsidR="00CF394C">
              <w:t xml:space="preserve">  It is envisioned that this may be achieved in a compartmentalized model fashion.</w:t>
            </w:r>
          </w:p>
          <w:p w14:paraId="60D1B727" w14:textId="77777777" w:rsidR="00E30133" w:rsidRDefault="00E30133" w:rsidP="00FC2E6E"/>
        </w:tc>
      </w:tr>
    </w:tbl>
    <w:p w14:paraId="1A2F8A15" w14:textId="77777777" w:rsidR="00CC54AC" w:rsidRDefault="00530F7B" w:rsidP="00CC54AC">
      <w:pPr>
        <w:pStyle w:val="Heading3"/>
      </w:pPr>
      <w:bookmarkStart w:id="15" w:name="_Toc456006180"/>
      <w:r>
        <w:t>Availability Requirements</w:t>
      </w:r>
      <w:bookmarkEnd w:id="15"/>
    </w:p>
    <w:tbl>
      <w:tblPr>
        <w:tblStyle w:val="TableGrid"/>
        <w:tblW w:w="0" w:type="auto"/>
        <w:tblLook w:val="04A0" w:firstRow="1" w:lastRow="0" w:firstColumn="1" w:lastColumn="0" w:noHBand="0" w:noVBand="1"/>
      </w:tblPr>
      <w:tblGrid>
        <w:gridCol w:w="9576"/>
      </w:tblGrid>
      <w:tr w:rsidR="00530F7B" w14:paraId="67CDF186" w14:textId="77777777" w:rsidTr="00530F7B">
        <w:trPr>
          <w:trHeight w:val="1152"/>
        </w:trPr>
        <w:tc>
          <w:tcPr>
            <w:tcW w:w="9576" w:type="dxa"/>
            <w:shd w:val="clear" w:color="auto" w:fill="D9D9D9" w:themeFill="background1" w:themeFillShade="D9"/>
          </w:tcPr>
          <w:p w14:paraId="2CD0F82F" w14:textId="4B7DB79C" w:rsidR="00ED4902" w:rsidRDefault="00435B25" w:rsidP="005B7816">
            <w:r w:rsidRPr="005B7816">
              <w:t xml:space="preserve">The expected output is a commercially available PBM.  Expected timing is </w:t>
            </w:r>
            <w:r w:rsidR="005B7816" w:rsidRPr="005B7816">
              <w:t>12</w:t>
            </w:r>
            <w:r w:rsidRPr="005B7816">
              <w:t xml:space="preserve"> months to deliver scope </w:t>
            </w:r>
            <w:r w:rsidR="005B7816" w:rsidRPr="005B7816">
              <w:t>outlined in section 2.31</w:t>
            </w:r>
            <w:r w:rsidRPr="005B7816">
              <w:t>, 1</w:t>
            </w:r>
            <w:r w:rsidR="005B7816" w:rsidRPr="005B7816">
              <w:t>.5</w:t>
            </w:r>
            <w:r w:rsidRPr="005B7816">
              <w:t xml:space="preserve"> year</w:t>
            </w:r>
            <w:r w:rsidR="00455ED2">
              <w:t>s</w:t>
            </w:r>
            <w:r w:rsidRPr="005B7816">
              <w:t xml:space="preserve"> to deliver </w:t>
            </w:r>
            <w:r w:rsidR="005B7816" w:rsidRPr="005B7816">
              <w:t xml:space="preserve">the model discrimination and automated experimental design, and 2 years to incorporate multi-dimensional PBM and CFD outlined in 2.3.2. </w:t>
            </w:r>
          </w:p>
        </w:tc>
      </w:tr>
    </w:tbl>
    <w:p w14:paraId="62B78256" w14:textId="77777777" w:rsidR="00530F7B" w:rsidRDefault="00986B27" w:rsidP="00530F7B">
      <w:pPr>
        <w:pStyle w:val="Heading3"/>
      </w:pPr>
      <w:bookmarkStart w:id="16" w:name="_Toc456006181"/>
      <w:r>
        <w:t>Licensing</w:t>
      </w:r>
      <w:r w:rsidR="00530F7B">
        <w:t xml:space="preserve"> Requirements</w:t>
      </w:r>
      <w:r w:rsidR="003B2215">
        <w:t xml:space="preserve"> for Commercialized Product</w:t>
      </w:r>
      <w:bookmarkEnd w:id="16"/>
    </w:p>
    <w:tbl>
      <w:tblPr>
        <w:tblStyle w:val="TableGrid"/>
        <w:tblW w:w="0" w:type="auto"/>
        <w:tblLook w:val="04A0" w:firstRow="1" w:lastRow="0" w:firstColumn="1" w:lastColumn="0" w:noHBand="0" w:noVBand="1"/>
      </w:tblPr>
      <w:tblGrid>
        <w:gridCol w:w="9576"/>
      </w:tblGrid>
      <w:tr w:rsidR="00530F7B" w14:paraId="42585D5A" w14:textId="77777777" w:rsidTr="00530F7B">
        <w:trPr>
          <w:trHeight w:val="1152"/>
        </w:trPr>
        <w:tc>
          <w:tcPr>
            <w:tcW w:w="9576" w:type="dxa"/>
            <w:shd w:val="clear" w:color="auto" w:fill="D9D9D9" w:themeFill="background1" w:themeFillShade="D9"/>
          </w:tcPr>
          <w:p w14:paraId="35100338" w14:textId="77777777" w:rsidR="003B2215" w:rsidRDefault="007547B4" w:rsidP="004B4342">
            <w:r>
              <w:t>Commercially available software tool.  IP owned by the software vendor and/or equipment vendor</w:t>
            </w:r>
            <w:r w:rsidR="0067430C">
              <w:t>.</w:t>
            </w:r>
          </w:p>
        </w:tc>
      </w:tr>
    </w:tbl>
    <w:p w14:paraId="53020FA6" w14:textId="77777777" w:rsidR="003F73F1" w:rsidRDefault="003F73F1" w:rsidP="0017424B">
      <w:pPr>
        <w:pStyle w:val="Heading1"/>
        <w:tabs>
          <w:tab w:val="clear" w:pos="567"/>
        </w:tabs>
        <w:ind w:left="0" w:firstLine="0"/>
      </w:pPr>
      <w:bookmarkStart w:id="17" w:name="_Toc456006182"/>
      <w:r>
        <w:t>Criteria for Evaluation</w:t>
      </w:r>
      <w:bookmarkEnd w:id="17"/>
    </w:p>
    <w:tbl>
      <w:tblPr>
        <w:tblStyle w:val="TableGrid"/>
        <w:tblW w:w="0" w:type="auto"/>
        <w:tblLook w:val="04A0" w:firstRow="1" w:lastRow="0" w:firstColumn="1" w:lastColumn="0" w:noHBand="0" w:noVBand="1"/>
      </w:tblPr>
      <w:tblGrid>
        <w:gridCol w:w="9576"/>
      </w:tblGrid>
      <w:tr w:rsidR="007474D0" w14:paraId="497EBDC8" w14:textId="77777777" w:rsidTr="007474D0">
        <w:trPr>
          <w:trHeight w:val="1152"/>
        </w:trPr>
        <w:tc>
          <w:tcPr>
            <w:tcW w:w="9576" w:type="dxa"/>
            <w:shd w:val="clear" w:color="auto" w:fill="D9D9D9" w:themeFill="background1" w:themeFillShade="D9"/>
          </w:tcPr>
          <w:p w14:paraId="111F37DD" w14:textId="77777777" w:rsidR="007474D0" w:rsidRDefault="007474D0" w:rsidP="007474D0">
            <w:r>
              <w:t>The ETC will evaluate the responses to this RFI based on the vendor’s ability to:</w:t>
            </w:r>
          </w:p>
          <w:p w14:paraId="75AEC39E" w14:textId="77777777" w:rsidR="00034A4B" w:rsidRDefault="00034A4B" w:rsidP="00034A4B">
            <w:pPr>
              <w:pStyle w:val="ListParagraph"/>
              <w:numPr>
                <w:ilvl w:val="0"/>
                <w:numId w:val="7"/>
              </w:numPr>
            </w:pPr>
            <w:r w:rsidRPr="00034A4B">
              <w:t>Provide response with desire to participate in collaboration.</w:t>
            </w:r>
          </w:p>
          <w:p w14:paraId="4C93764A" w14:textId="77777777" w:rsidR="007474D0" w:rsidRDefault="007474D0" w:rsidP="007474D0">
            <w:pPr>
              <w:pStyle w:val="ListParagraph"/>
              <w:numPr>
                <w:ilvl w:val="0"/>
                <w:numId w:val="7"/>
              </w:numPr>
            </w:pPr>
            <w:r>
              <w:t>Meet the functional</w:t>
            </w:r>
            <w:r w:rsidR="00570E73">
              <w:t>, performance,</w:t>
            </w:r>
            <w:r>
              <w:t xml:space="preserve"> and technical requirements described in this RFI as evidenced by the RFI response and presentations made to ETC</w:t>
            </w:r>
            <w:r w:rsidR="00951FA4">
              <w:t>.</w:t>
            </w:r>
          </w:p>
          <w:p w14:paraId="502DD251" w14:textId="77777777" w:rsidR="007474D0" w:rsidRDefault="007474D0" w:rsidP="007474D0">
            <w:pPr>
              <w:pStyle w:val="ListParagraph"/>
              <w:numPr>
                <w:ilvl w:val="0"/>
                <w:numId w:val="7"/>
              </w:numPr>
            </w:pPr>
            <w:r>
              <w:t xml:space="preserve">Provide a cost-effective solution </w:t>
            </w:r>
            <w:r w:rsidR="00A62917">
              <w:t>th</w:t>
            </w:r>
            <w:r w:rsidR="00D96561">
              <w:t xml:space="preserve">at </w:t>
            </w:r>
            <w:r w:rsidR="00A62917">
              <w:t>is compatible with the goals of the project</w:t>
            </w:r>
          </w:p>
          <w:p w14:paraId="08EA5AAD" w14:textId="77777777" w:rsidR="007474D0" w:rsidRPr="0067430C" w:rsidRDefault="007474D0" w:rsidP="007474D0">
            <w:pPr>
              <w:pStyle w:val="ListParagraph"/>
              <w:numPr>
                <w:ilvl w:val="0"/>
                <w:numId w:val="7"/>
              </w:numPr>
            </w:pPr>
            <w:r>
              <w:t xml:space="preserve">Demonstrate domain expertise and an ability to work collaboratively with </w:t>
            </w:r>
            <w:r w:rsidR="005F6ED1">
              <w:t xml:space="preserve">the </w:t>
            </w:r>
            <w:r>
              <w:t>ETC in development of the</w:t>
            </w:r>
            <w:r w:rsidR="00D96561">
              <w:t xml:space="preserve"> </w:t>
            </w:r>
            <w:r w:rsidR="0067430C" w:rsidRPr="0067430C">
              <w:t>“</w:t>
            </w:r>
            <w:r w:rsidR="0067430C" w:rsidRPr="0067430C">
              <w:rPr>
                <w:rFonts w:eastAsia="Times New Roman"/>
              </w:rPr>
              <w:t>Easily Accessible Crystallization PBM Utilizing Available Analytical Inputs”</w:t>
            </w:r>
            <w:r w:rsidR="0067430C">
              <w:rPr>
                <w:rFonts w:eastAsia="Times New Roman"/>
              </w:rPr>
              <w:t xml:space="preserve"> project.</w:t>
            </w:r>
          </w:p>
          <w:p w14:paraId="21A54BE2" w14:textId="77777777" w:rsidR="007474D0" w:rsidRDefault="007474D0" w:rsidP="007474D0">
            <w:pPr>
              <w:pStyle w:val="ListParagraph"/>
              <w:numPr>
                <w:ilvl w:val="0"/>
                <w:numId w:val="7"/>
              </w:numPr>
            </w:pPr>
            <w:r>
              <w:t>Provide a superior level of customer service and technical support, both pre-installation and post-installation to clients</w:t>
            </w:r>
            <w:r w:rsidR="00D36DE7">
              <w:t>.</w:t>
            </w:r>
          </w:p>
          <w:p w14:paraId="5D5CD6F2" w14:textId="77777777" w:rsidR="007474D0" w:rsidRDefault="007576AB" w:rsidP="00C43D5E">
            <w:pPr>
              <w:pStyle w:val="ListParagraph"/>
              <w:numPr>
                <w:ilvl w:val="0"/>
                <w:numId w:val="7"/>
              </w:numPr>
            </w:pPr>
            <w:r>
              <w:t>Discuss potential</w:t>
            </w:r>
            <w:r w:rsidR="00C43D5E" w:rsidRPr="00C43D5E">
              <w:t xml:space="preserve"> partnerships</w:t>
            </w:r>
            <w:r>
              <w:t xml:space="preserve"> and</w:t>
            </w:r>
            <w:r w:rsidR="00C43D5E">
              <w:t xml:space="preserve"> current development efforts that show similarities to this request. </w:t>
            </w:r>
          </w:p>
          <w:p w14:paraId="4DAEE472" w14:textId="77777777" w:rsidR="007576AB" w:rsidRDefault="00534AEF" w:rsidP="00D36DE7">
            <w:pPr>
              <w:pStyle w:val="ListParagraph"/>
              <w:numPr>
                <w:ilvl w:val="0"/>
                <w:numId w:val="7"/>
              </w:numPr>
            </w:pPr>
            <w:r>
              <w:t xml:space="preserve">Provide any additional capabilities that may differentiate </w:t>
            </w:r>
            <w:r w:rsidR="007643BF">
              <w:t xml:space="preserve">them </w:t>
            </w:r>
            <w:r>
              <w:t xml:space="preserve">from other </w:t>
            </w:r>
            <w:r w:rsidR="007643BF">
              <w:t xml:space="preserve">potential </w:t>
            </w:r>
            <w:r>
              <w:t xml:space="preserve">collaborators. </w:t>
            </w:r>
          </w:p>
        </w:tc>
      </w:tr>
    </w:tbl>
    <w:p w14:paraId="1E438FBA" w14:textId="77777777" w:rsidR="003F73F1" w:rsidRDefault="00B925EC" w:rsidP="0017424B">
      <w:pPr>
        <w:pStyle w:val="Heading1"/>
        <w:tabs>
          <w:tab w:val="clear" w:pos="567"/>
        </w:tabs>
        <w:ind w:left="0" w:firstLine="0"/>
      </w:pPr>
      <w:bookmarkStart w:id="18" w:name="_Toc456006183"/>
      <w:r>
        <w:t>Respondent</w:t>
      </w:r>
      <w:r w:rsidR="003F73F1">
        <w:t xml:space="preserve"> Profile</w:t>
      </w:r>
      <w:bookmarkEnd w:id="18"/>
    </w:p>
    <w:p w14:paraId="20EDA5E5" w14:textId="77777777" w:rsidR="008A5A5E" w:rsidRDefault="008A5A5E" w:rsidP="00FC061E">
      <w:r>
        <w:t>Please provide information to the following:</w:t>
      </w:r>
    </w:p>
    <w:p w14:paraId="5801F511" w14:textId="77777777" w:rsidR="008A5A5E" w:rsidRDefault="00824CF5" w:rsidP="008A5A5E">
      <w:pPr>
        <w:pStyle w:val="Heading2"/>
      </w:pPr>
      <w:bookmarkStart w:id="19" w:name="_Toc456006184"/>
      <w:r>
        <w:t>Company/</w:t>
      </w:r>
      <w:r w:rsidR="00B925EC">
        <w:t>Organization</w:t>
      </w:r>
      <w:r w:rsidR="008A5A5E">
        <w:t xml:space="preserve"> Information</w:t>
      </w:r>
      <w:bookmarkEnd w:id="19"/>
    </w:p>
    <w:tbl>
      <w:tblPr>
        <w:tblStyle w:val="TableGrid"/>
        <w:tblW w:w="0" w:type="auto"/>
        <w:tblLook w:val="04A0" w:firstRow="1" w:lastRow="0" w:firstColumn="1" w:lastColumn="0" w:noHBand="0" w:noVBand="1"/>
      </w:tblPr>
      <w:tblGrid>
        <w:gridCol w:w="3708"/>
        <w:gridCol w:w="5850"/>
      </w:tblGrid>
      <w:tr w:rsidR="008A5A5E" w14:paraId="7BB31E51" w14:textId="77777777" w:rsidTr="00824CF5">
        <w:trPr>
          <w:trHeight w:val="432"/>
        </w:trPr>
        <w:tc>
          <w:tcPr>
            <w:tcW w:w="3708" w:type="dxa"/>
            <w:tcBorders>
              <w:top w:val="nil"/>
              <w:left w:val="nil"/>
              <w:bottom w:val="nil"/>
              <w:right w:val="single" w:sz="4" w:space="0" w:color="auto"/>
            </w:tcBorders>
            <w:vAlign w:val="center"/>
          </w:tcPr>
          <w:p w14:paraId="5E2373D3" w14:textId="77777777" w:rsidR="008A5A5E" w:rsidRDefault="00824CF5" w:rsidP="008A5A5E">
            <w:pPr>
              <w:jc w:val="right"/>
            </w:pPr>
            <w:r>
              <w:t>Company/organization</w:t>
            </w:r>
            <w:r w:rsidR="008A5A5E">
              <w:t xml:space="preserve"> Name</w:t>
            </w:r>
          </w:p>
        </w:tc>
        <w:tc>
          <w:tcPr>
            <w:tcW w:w="5850" w:type="dxa"/>
            <w:tcBorders>
              <w:left w:val="single" w:sz="4" w:space="0" w:color="auto"/>
            </w:tcBorders>
            <w:shd w:val="clear" w:color="auto" w:fill="D9D9D9" w:themeFill="background1" w:themeFillShade="D9"/>
            <w:vAlign w:val="center"/>
          </w:tcPr>
          <w:p w14:paraId="111F6003" w14:textId="77777777" w:rsidR="008A5A5E" w:rsidRDefault="008A5A5E" w:rsidP="008A5A5E"/>
        </w:tc>
      </w:tr>
      <w:tr w:rsidR="008A5A5E" w14:paraId="68D2D494" w14:textId="77777777" w:rsidTr="00824CF5">
        <w:trPr>
          <w:trHeight w:val="432"/>
        </w:trPr>
        <w:tc>
          <w:tcPr>
            <w:tcW w:w="3708" w:type="dxa"/>
            <w:tcBorders>
              <w:top w:val="nil"/>
              <w:left w:val="nil"/>
              <w:bottom w:val="nil"/>
              <w:right w:val="single" w:sz="4" w:space="0" w:color="auto"/>
            </w:tcBorders>
            <w:vAlign w:val="center"/>
          </w:tcPr>
          <w:p w14:paraId="219EF15A" w14:textId="77777777" w:rsidR="008A5A5E" w:rsidRDefault="008A5A5E" w:rsidP="008A5A5E">
            <w:pPr>
              <w:jc w:val="right"/>
            </w:pPr>
            <w:r>
              <w:t>Address</w:t>
            </w:r>
          </w:p>
        </w:tc>
        <w:tc>
          <w:tcPr>
            <w:tcW w:w="5850" w:type="dxa"/>
            <w:tcBorders>
              <w:left w:val="single" w:sz="4" w:space="0" w:color="auto"/>
            </w:tcBorders>
            <w:shd w:val="clear" w:color="auto" w:fill="D9D9D9" w:themeFill="background1" w:themeFillShade="D9"/>
            <w:vAlign w:val="center"/>
          </w:tcPr>
          <w:p w14:paraId="699DE122" w14:textId="77777777" w:rsidR="008A5A5E" w:rsidRDefault="008A5A5E" w:rsidP="008A5A5E"/>
        </w:tc>
      </w:tr>
      <w:tr w:rsidR="008A5A5E" w14:paraId="1A4C44BE" w14:textId="77777777" w:rsidTr="00824CF5">
        <w:trPr>
          <w:trHeight w:val="432"/>
        </w:trPr>
        <w:tc>
          <w:tcPr>
            <w:tcW w:w="3708" w:type="dxa"/>
            <w:tcBorders>
              <w:top w:val="nil"/>
              <w:left w:val="nil"/>
              <w:bottom w:val="nil"/>
              <w:right w:val="single" w:sz="4" w:space="0" w:color="auto"/>
            </w:tcBorders>
            <w:vAlign w:val="center"/>
          </w:tcPr>
          <w:p w14:paraId="7B321BF0" w14:textId="77777777" w:rsidR="008A5A5E" w:rsidRDefault="008A5A5E" w:rsidP="008A5A5E">
            <w:pPr>
              <w:jc w:val="right"/>
            </w:pPr>
            <w:r>
              <w:t>City</w:t>
            </w:r>
          </w:p>
        </w:tc>
        <w:tc>
          <w:tcPr>
            <w:tcW w:w="5850" w:type="dxa"/>
            <w:tcBorders>
              <w:left w:val="single" w:sz="4" w:space="0" w:color="auto"/>
            </w:tcBorders>
            <w:shd w:val="clear" w:color="auto" w:fill="D9D9D9" w:themeFill="background1" w:themeFillShade="D9"/>
            <w:vAlign w:val="center"/>
          </w:tcPr>
          <w:p w14:paraId="4C66AEC9" w14:textId="77777777" w:rsidR="008A5A5E" w:rsidRDefault="008A5A5E" w:rsidP="008A5A5E"/>
        </w:tc>
      </w:tr>
      <w:tr w:rsidR="008A5A5E" w14:paraId="10A5812F" w14:textId="77777777" w:rsidTr="00824CF5">
        <w:trPr>
          <w:trHeight w:val="432"/>
        </w:trPr>
        <w:tc>
          <w:tcPr>
            <w:tcW w:w="3708" w:type="dxa"/>
            <w:tcBorders>
              <w:top w:val="nil"/>
              <w:left w:val="nil"/>
              <w:bottom w:val="nil"/>
              <w:right w:val="single" w:sz="4" w:space="0" w:color="auto"/>
            </w:tcBorders>
            <w:vAlign w:val="center"/>
          </w:tcPr>
          <w:p w14:paraId="7AF5D9D4" w14:textId="77777777" w:rsidR="008A5A5E" w:rsidRDefault="008A5A5E" w:rsidP="008A5A5E">
            <w:pPr>
              <w:jc w:val="right"/>
            </w:pPr>
            <w:r>
              <w:t>State</w:t>
            </w:r>
          </w:p>
        </w:tc>
        <w:tc>
          <w:tcPr>
            <w:tcW w:w="5850" w:type="dxa"/>
            <w:tcBorders>
              <w:left w:val="single" w:sz="4" w:space="0" w:color="auto"/>
            </w:tcBorders>
            <w:shd w:val="clear" w:color="auto" w:fill="D9D9D9" w:themeFill="background1" w:themeFillShade="D9"/>
            <w:vAlign w:val="center"/>
          </w:tcPr>
          <w:p w14:paraId="44B28BAF" w14:textId="77777777" w:rsidR="008A5A5E" w:rsidRDefault="008A5A5E" w:rsidP="008A5A5E"/>
        </w:tc>
      </w:tr>
      <w:tr w:rsidR="008A5A5E" w14:paraId="3299D909" w14:textId="77777777" w:rsidTr="00824CF5">
        <w:trPr>
          <w:trHeight w:val="432"/>
        </w:trPr>
        <w:tc>
          <w:tcPr>
            <w:tcW w:w="3708" w:type="dxa"/>
            <w:tcBorders>
              <w:top w:val="nil"/>
              <w:left w:val="nil"/>
              <w:bottom w:val="nil"/>
              <w:right w:val="single" w:sz="4" w:space="0" w:color="auto"/>
            </w:tcBorders>
            <w:vAlign w:val="center"/>
          </w:tcPr>
          <w:p w14:paraId="38599BED" w14:textId="77777777" w:rsidR="008A5A5E" w:rsidRDefault="008A5A5E" w:rsidP="008A5A5E">
            <w:pPr>
              <w:jc w:val="right"/>
            </w:pPr>
            <w:r>
              <w:t>Country</w:t>
            </w:r>
          </w:p>
        </w:tc>
        <w:tc>
          <w:tcPr>
            <w:tcW w:w="5850" w:type="dxa"/>
            <w:tcBorders>
              <w:left w:val="single" w:sz="4" w:space="0" w:color="auto"/>
            </w:tcBorders>
            <w:shd w:val="clear" w:color="auto" w:fill="D9D9D9" w:themeFill="background1" w:themeFillShade="D9"/>
            <w:vAlign w:val="center"/>
          </w:tcPr>
          <w:p w14:paraId="60BFA13F" w14:textId="77777777" w:rsidR="008A5A5E" w:rsidRDefault="008A5A5E" w:rsidP="008A5A5E"/>
        </w:tc>
      </w:tr>
      <w:tr w:rsidR="008A5A5E" w14:paraId="4761D112" w14:textId="77777777" w:rsidTr="00824CF5">
        <w:trPr>
          <w:trHeight w:val="432"/>
        </w:trPr>
        <w:tc>
          <w:tcPr>
            <w:tcW w:w="3708" w:type="dxa"/>
            <w:tcBorders>
              <w:top w:val="nil"/>
              <w:left w:val="nil"/>
              <w:bottom w:val="nil"/>
              <w:right w:val="single" w:sz="4" w:space="0" w:color="auto"/>
            </w:tcBorders>
            <w:vAlign w:val="center"/>
          </w:tcPr>
          <w:p w14:paraId="5327FE5E" w14:textId="77777777" w:rsidR="008A5A5E" w:rsidRDefault="008A5A5E" w:rsidP="008A5A5E">
            <w:pPr>
              <w:jc w:val="right"/>
            </w:pPr>
            <w:r>
              <w:t>Zip Code</w:t>
            </w:r>
          </w:p>
        </w:tc>
        <w:tc>
          <w:tcPr>
            <w:tcW w:w="5850" w:type="dxa"/>
            <w:tcBorders>
              <w:left w:val="single" w:sz="4" w:space="0" w:color="auto"/>
            </w:tcBorders>
            <w:shd w:val="clear" w:color="auto" w:fill="D9D9D9" w:themeFill="background1" w:themeFillShade="D9"/>
            <w:vAlign w:val="center"/>
          </w:tcPr>
          <w:p w14:paraId="40563CA8" w14:textId="77777777" w:rsidR="008A5A5E" w:rsidRDefault="008A5A5E" w:rsidP="008A5A5E"/>
        </w:tc>
      </w:tr>
      <w:tr w:rsidR="008A5A5E" w14:paraId="1A7A0D18" w14:textId="77777777" w:rsidTr="00824CF5">
        <w:trPr>
          <w:trHeight w:val="432"/>
        </w:trPr>
        <w:tc>
          <w:tcPr>
            <w:tcW w:w="3708" w:type="dxa"/>
            <w:tcBorders>
              <w:top w:val="nil"/>
              <w:left w:val="nil"/>
              <w:bottom w:val="nil"/>
              <w:right w:val="single" w:sz="4" w:space="0" w:color="auto"/>
            </w:tcBorders>
            <w:vAlign w:val="center"/>
          </w:tcPr>
          <w:p w14:paraId="0E9E89CA" w14:textId="77777777" w:rsidR="008A5A5E" w:rsidRDefault="008A5A5E" w:rsidP="008A5A5E">
            <w:pPr>
              <w:jc w:val="right"/>
            </w:pPr>
            <w:r>
              <w:t>Website</w:t>
            </w:r>
          </w:p>
        </w:tc>
        <w:tc>
          <w:tcPr>
            <w:tcW w:w="5850" w:type="dxa"/>
            <w:tcBorders>
              <w:left w:val="single" w:sz="4" w:space="0" w:color="auto"/>
            </w:tcBorders>
            <w:shd w:val="clear" w:color="auto" w:fill="D9D9D9" w:themeFill="background1" w:themeFillShade="D9"/>
            <w:vAlign w:val="center"/>
          </w:tcPr>
          <w:p w14:paraId="7318D396" w14:textId="77777777" w:rsidR="008A5A5E" w:rsidRDefault="008A5A5E" w:rsidP="008A5A5E"/>
        </w:tc>
      </w:tr>
    </w:tbl>
    <w:p w14:paraId="5754FEE6" w14:textId="77777777" w:rsidR="008A5A5E" w:rsidRPr="008A5A5E" w:rsidRDefault="008A5A5E" w:rsidP="008A5A5E">
      <w:pPr>
        <w:ind w:left="567"/>
      </w:pPr>
    </w:p>
    <w:p w14:paraId="72C3ABB2" w14:textId="77777777" w:rsidR="00FC061E" w:rsidRDefault="00DA08DA" w:rsidP="00DA08DA">
      <w:pPr>
        <w:pStyle w:val="Heading2"/>
      </w:pPr>
      <w:bookmarkStart w:id="20" w:name="_Toc456006185"/>
      <w:r>
        <w:t>Primary Contact Person</w:t>
      </w:r>
      <w:bookmarkEnd w:id="20"/>
    </w:p>
    <w:tbl>
      <w:tblPr>
        <w:tblStyle w:val="TableGrid"/>
        <w:tblW w:w="0" w:type="auto"/>
        <w:tblLook w:val="04A0" w:firstRow="1" w:lastRow="0" w:firstColumn="1" w:lastColumn="0" w:noHBand="0" w:noVBand="1"/>
      </w:tblPr>
      <w:tblGrid>
        <w:gridCol w:w="3708"/>
        <w:gridCol w:w="5850"/>
      </w:tblGrid>
      <w:tr w:rsidR="00DA08DA" w14:paraId="6450DF64" w14:textId="77777777" w:rsidTr="00824CF5">
        <w:trPr>
          <w:trHeight w:val="432"/>
        </w:trPr>
        <w:tc>
          <w:tcPr>
            <w:tcW w:w="3708" w:type="dxa"/>
            <w:tcBorders>
              <w:top w:val="nil"/>
              <w:left w:val="nil"/>
              <w:bottom w:val="nil"/>
              <w:right w:val="single" w:sz="4" w:space="0" w:color="auto"/>
            </w:tcBorders>
            <w:vAlign w:val="center"/>
          </w:tcPr>
          <w:p w14:paraId="579ECC51" w14:textId="77777777" w:rsidR="00DA08DA" w:rsidRDefault="00DA08DA" w:rsidP="00DA08DA">
            <w:pPr>
              <w:jc w:val="right"/>
            </w:pPr>
            <w:r>
              <w:t>Name</w:t>
            </w:r>
          </w:p>
        </w:tc>
        <w:tc>
          <w:tcPr>
            <w:tcW w:w="5850" w:type="dxa"/>
            <w:tcBorders>
              <w:left w:val="single" w:sz="4" w:space="0" w:color="auto"/>
            </w:tcBorders>
            <w:shd w:val="clear" w:color="auto" w:fill="D9D9D9" w:themeFill="background1" w:themeFillShade="D9"/>
            <w:vAlign w:val="center"/>
          </w:tcPr>
          <w:p w14:paraId="021114A0" w14:textId="77777777" w:rsidR="00DA08DA" w:rsidRDefault="00DA08DA" w:rsidP="00DA08DA"/>
        </w:tc>
      </w:tr>
      <w:tr w:rsidR="00DA08DA" w14:paraId="44729AA2" w14:textId="77777777" w:rsidTr="00824CF5">
        <w:trPr>
          <w:trHeight w:val="432"/>
        </w:trPr>
        <w:tc>
          <w:tcPr>
            <w:tcW w:w="3708" w:type="dxa"/>
            <w:tcBorders>
              <w:top w:val="nil"/>
              <w:left w:val="nil"/>
              <w:bottom w:val="nil"/>
              <w:right w:val="single" w:sz="4" w:space="0" w:color="auto"/>
            </w:tcBorders>
            <w:vAlign w:val="center"/>
          </w:tcPr>
          <w:p w14:paraId="0D96F20D" w14:textId="77777777" w:rsidR="00DA08DA" w:rsidRDefault="00DA08DA" w:rsidP="00DA08DA">
            <w:pPr>
              <w:jc w:val="right"/>
            </w:pPr>
            <w:r>
              <w:t>Title</w:t>
            </w:r>
          </w:p>
        </w:tc>
        <w:tc>
          <w:tcPr>
            <w:tcW w:w="5850" w:type="dxa"/>
            <w:tcBorders>
              <w:left w:val="single" w:sz="4" w:space="0" w:color="auto"/>
            </w:tcBorders>
            <w:shd w:val="clear" w:color="auto" w:fill="D9D9D9" w:themeFill="background1" w:themeFillShade="D9"/>
            <w:vAlign w:val="center"/>
          </w:tcPr>
          <w:p w14:paraId="72D0845B" w14:textId="77777777" w:rsidR="00DA08DA" w:rsidRDefault="00DA08DA" w:rsidP="00DA08DA"/>
        </w:tc>
      </w:tr>
      <w:tr w:rsidR="00DA08DA" w14:paraId="1739A109" w14:textId="77777777" w:rsidTr="00824CF5">
        <w:trPr>
          <w:trHeight w:val="432"/>
        </w:trPr>
        <w:tc>
          <w:tcPr>
            <w:tcW w:w="3708" w:type="dxa"/>
            <w:tcBorders>
              <w:top w:val="nil"/>
              <w:left w:val="nil"/>
              <w:bottom w:val="nil"/>
              <w:right w:val="single" w:sz="4" w:space="0" w:color="auto"/>
            </w:tcBorders>
            <w:vAlign w:val="center"/>
          </w:tcPr>
          <w:p w14:paraId="7BA31130" w14:textId="77777777" w:rsidR="00DA08DA" w:rsidRDefault="00DA08DA" w:rsidP="00DA08DA">
            <w:pPr>
              <w:jc w:val="right"/>
            </w:pPr>
            <w:r>
              <w:t>Email address</w:t>
            </w:r>
          </w:p>
        </w:tc>
        <w:tc>
          <w:tcPr>
            <w:tcW w:w="5850" w:type="dxa"/>
            <w:tcBorders>
              <w:left w:val="single" w:sz="4" w:space="0" w:color="auto"/>
            </w:tcBorders>
            <w:shd w:val="clear" w:color="auto" w:fill="D9D9D9" w:themeFill="background1" w:themeFillShade="D9"/>
            <w:vAlign w:val="center"/>
          </w:tcPr>
          <w:p w14:paraId="39D7648F" w14:textId="77777777" w:rsidR="00DA08DA" w:rsidRDefault="00DA08DA" w:rsidP="00DA08DA"/>
        </w:tc>
      </w:tr>
      <w:tr w:rsidR="00DA08DA" w14:paraId="125F04BE" w14:textId="77777777" w:rsidTr="00824CF5">
        <w:trPr>
          <w:trHeight w:val="432"/>
        </w:trPr>
        <w:tc>
          <w:tcPr>
            <w:tcW w:w="3708" w:type="dxa"/>
            <w:tcBorders>
              <w:top w:val="nil"/>
              <w:left w:val="nil"/>
              <w:bottom w:val="nil"/>
              <w:right w:val="single" w:sz="4" w:space="0" w:color="auto"/>
            </w:tcBorders>
            <w:vAlign w:val="center"/>
          </w:tcPr>
          <w:p w14:paraId="18E39D01" w14:textId="77777777" w:rsidR="00DA08DA" w:rsidRDefault="00DA08DA" w:rsidP="00DA08DA">
            <w:pPr>
              <w:jc w:val="right"/>
            </w:pPr>
            <w:r>
              <w:t>Phone Number</w:t>
            </w:r>
          </w:p>
        </w:tc>
        <w:tc>
          <w:tcPr>
            <w:tcW w:w="5850" w:type="dxa"/>
            <w:tcBorders>
              <w:left w:val="single" w:sz="4" w:space="0" w:color="auto"/>
            </w:tcBorders>
            <w:shd w:val="clear" w:color="auto" w:fill="D9D9D9" w:themeFill="background1" w:themeFillShade="D9"/>
            <w:vAlign w:val="center"/>
          </w:tcPr>
          <w:p w14:paraId="6F0AF4D2" w14:textId="77777777" w:rsidR="00DA08DA" w:rsidRDefault="00DA08DA" w:rsidP="00DA08DA"/>
        </w:tc>
      </w:tr>
    </w:tbl>
    <w:p w14:paraId="6245A871" w14:textId="77777777" w:rsidR="00DA08DA" w:rsidRPr="00DA08DA" w:rsidRDefault="00DA08DA" w:rsidP="00DA08DA"/>
    <w:p w14:paraId="255BD277" w14:textId="77777777" w:rsidR="00FC061E" w:rsidRDefault="00824CF5" w:rsidP="00DA08DA">
      <w:pPr>
        <w:pStyle w:val="Heading2"/>
      </w:pPr>
      <w:bookmarkStart w:id="21" w:name="_Toc456006186"/>
      <w:r>
        <w:t>Company/</w:t>
      </w:r>
      <w:r w:rsidR="00B925EC">
        <w:t>Organization</w:t>
      </w:r>
      <w:r>
        <w:t xml:space="preserve"> </w:t>
      </w:r>
      <w:r w:rsidR="00DA08DA">
        <w:t>Overview</w:t>
      </w:r>
      <w:bookmarkEnd w:id="21"/>
    </w:p>
    <w:p w14:paraId="4EA5E9C9" w14:textId="77777777" w:rsidR="00FC061E" w:rsidRDefault="00FC061E" w:rsidP="00FC061E">
      <w:r>
        <w:t xml:space="preserve">Provide a brief overview of your </w:t>
      </w:r>
      <w:r w:rsidR="00824CF5">
        <w:t>company/organization</w:t>
      </w:r>
      <w:r>
        <w:t xml:space="preserve"> including number of years in business, number of</w:t>
      </w:r>
      <w:r w:rsidR="00DA08DA">
        <w:t xml:space="preserve"> </w:t>
      </w:r>
      <w:r>
        <w:t>employees, nature of business, description of clients</w:t>
      </w:r>
      <w:r w:rsidR="00B20C0B">
        <w:t xml:space="preserve">, </w:t>
      </w:r>
      <w:r w:rsidR="00B20C0B" w:rsidRPr="00666719">
        <w:t>and related products developed and commercialized to date</w:t>
      </w:r>
      <w:r w:rsidRPr="00666719">
        <w:t>.</w:t>
      </w:r>
    </w:p>
    <w:tbl>
      <w:tblPr>
        <w:tblStyle w:val="TableGrid"/>
        <w:tblW w:w="0" w:type="auto"/>
        <w:tblLook w:val="04A0" w:firstRow="1" w:lastRow="0" w:firstColumn="1" w:lastColumn="0" w:noHBand="0" w:noVBand="1"/>
      </w:tblPr>
      <w:tblGrid>
        <w:gridCol w:w="9576"/>
      </w:tblGrid>
      <w:tr w:rsidR="00DA08DA" w14:paraId="1FEC5D92" w14:textId="77777777" w:rsidTr="00DA08DA">
        <w:tc>
          <w:tcPr>
            <w:tcW w:w="9576" w:type="dxa"/>
            <w:shd w:val="clear" w:color="auto" w:fill="D9D9D9" w:themeFill="background1" w:themeFillShade="D9"/>
          </w:tcPr>
          <w:p w14:paraId="4E069398" w14:textId="77777777" w:rsidR="00DA08DA" w:rsidRDefault="00DA08DA" w:rsidP="00FC061E"/>
          <w:p w14:paraId="6D59044F" w14:textId="77777777" w:rsidR="00DA08DA" w:rsidRDefault="00DA08DA" w:rsidP="00FC061E"/>
          <w:p w14:paraId="0B073F97" w14:textId="77777777" w:rsidR="00DA08DA" w:rsidRDefault="00DA08DA" w:rsidP="00FC061E"/>
          <w:p w14:paraId="301F451F" w14:textId="77777777" w:rsidR="00DA08DA" w:rsidRDefault="00DA08DA" w:rsidP="00FC061E"/>
          <w:p w14:paraId="3AAB71C1" w14:textId="77777777" w:rsidR="00DA08DA" w:rsidRDefault="00DA08DA" w:rsidP="00FC061E"/>
          <w:p w14:paraId="5E37DB7E" w14:textId="77777777" w:rsidR="00DA08DA" w:rsidRDefault="00DA08DA" w:rsidP="00FC061E"/>
        </w:tc>
      </w:tr>
    </w:tbl>
    <w:p w14:paraId="49CE79FD" w14:textId="77777777" w:rsidR="00DA08DA" w:rsidRDefault="00DA08DA" w:rsidP="00FC061E"/>
    <w:p w14:paraId="112AB17C" w14:textId="77777777" w:rsidR="00DA08DA" w:rsidRDefault="00DA08DA" w:rsidP="00DA08DA">
      <w:pPr>
        <w:pStyle w:val="Heading2"/>
      </w:pPr>
      <w:bookmarkStart w:id="22" w:name="_Toc456006187"/>
      <w:r>
        <w:t xml:space="preserve">Parent Corporation and/or </w:t>
      </w:r>
      <w:r w:rsidR="002E185B">
        <w:t>S</w:t>
      </w:r>
      <w:r>
        <w:t>ubsidiaries</w:t>
      </w:r>
      <w:bookmarkEnd w:id="22"/>
    </w:p>
    <w:p w14:paraId="2DE79BF8" w14:textId="77777777" w:rsidR="00DA08DA" w:rsidRDefault="00DA08DA" w:rsidP="00DA08DA">
      <w:r>
        <w:t>Identify any parent corporation and or subsidiaries, if appropriate</w:t>
      </w:r>
    </w:p>
    <w:tbl>
      <w:tblPr>
        <w:tblStyle w:val="TableGrid"/>
        <w:tblW w:w="0" w:type="auto"/>
        <w:tblLook w:val="04A0" w:firstRow="1" w:lastRow="0" w:firstColumn="1" w:lastColumn="0" w:noHBand="0" w:noVBand="1"/>
      </w:tblPr>
      <w:tblGrid>
        <w:gridCol w:w="9576"/>
      </w:tblGrid>
      <w:tr w:rsidR="00DA08DA" w14:paraId="0557E2CA" w14:textId="77777777" w:rsidTr="00DA08DA">
        <w:tc>
          <w:tcPr>
            <w:tcW w:w="9576" w:type="dxa"/>
            <w:shd w:val="clear" w:color="auto" w:fill="D9D9D9" w:themeFill="background1" w:themeFillShade="D9"/>
          </w:tcPr>
          <w:p w14:paraId="29573C3B" w14:textId="77777777" w:rsidR="00DA08DA" w:rsidRDefault="00DA08DA" w:rsidP="00DA08DA"/>
          <w:p w14:paraId="12AE73AF" w14:textId="77777777" w:rsidR="00DA08DA" w:rsidRDefault="00DA08DA" w:rsidP="00DA08DA"/>
          <w:p w14:paraId="4998C8A8" w14:textId="77777777" w:rsidR="00DA08DA" w:rsidRDefault="00DA08DA" w:rsidP="00DA08DA"/>
          <w:p w14:paraId="0556A4D5" w14:textId="77777777" w:rsidR="00DA08DA" w:rsidRDefault="00DA08DA" w:rsidP="00DA08DA"/>
          <w:p w14:paraId="67FE4403" w14:textId="77777777" w:rsidR="00DA08DA" w:rsidRDefault="00DA08DA" w:rsidP="00DA08DA"/>
          <w:p w14:paraId="20840F9E" w14:textId="77777777" w:rsidR="00DA08DA" w:rsidRDefault="00DA08DA" w:rsidP="00DA08DA"/>
        </w:tc>
      </w:tr>
    </w:tbl>
    <w:p w14:paraId="17A41050" w14:textId="77777777" w:rsidR="00DA08DA" w:rsidRDefault="00DA08DA" w:rsidP="00DA08DA"/>
    <w:p w14:paraId="0C1297FF" w14:textId="77777777" w:rsidR="00FC061E" w:rsidRDefault="002E185B" w:rsidP="00DA08DA">
      <w:pPr>
        <w:pStyle w:val="Heading2"/>
      </w:pPr>
      <w:bookmarkStart w:id="23" w:name="_Toc456006188"/>
      <w:r>
        <w:t>Summary of Expertise</w:t>
      </w:r>
      <w:bookmarkEnd w:id="23"/>
    </w:p>
    <w:p w14:paraId="405DB753" w14:textId="77777777" w:rsidR="00FC061E" w:rsidRDefault="00FC061E" w:rsidP="00FC061E">
      <w:r>
        <w:t xml:space="preserve">Give a brief description </w:t>
      </w:r>
      <w:r w:rsidR="002E185B">
        <w:t xml:space="preserve">of your </w:t>
      </w:r>
      <w:r w:rsidR="00824CF5">
        <w:t>company/organization</w:t>
      </w:r>
      <w:r w:rsidR="002E185B">
        <w:t>’s expertise in the area/field related to this RFI.</w:t>
      </w:r>
      <w:r w:rsidR="007474D0">
        <w:t xml:space="preserve">  Include any experience working on projects with Consortia/Associations.</w:t>
      </w:r>
    </w:p>
    <w:tbl>
      <w:tblPr>
        <w:tblStyle w:val="TableGrid"/>
        <w:tblW w:w="0" w:type="auto"/>
        <w:tblLook w:val="04A0" w:firstRow="1" w:lastRow="0" w:firstColumn="1" w:lastColumn="0" w:noHBand="0" w:noVBand="1"/>
      </w:tblPr>
      <w:tblGrid>
        <w:gridCol w:w="9576"/>
      </w:tblGrid>
      <w:tr w:rsidR="002E185B" w14:paraId="51B101EF" w14:textId="77777777" w:rsidTr="002E185B">
        <w:tc>
          <w:tcPr>
            <w:tcW w:w="9576" w:type="dxa"/>
            <w:shd w:val="clear" w:color="auto" w:fill="D9D9D9" w:themeFill="background1" w:themeFillShade="D9"/>
          </w:tcPr>
          <w:p w14:paraId="664ED300" w14:textId="77777777" w:rsidR="002E185B" w:rsidRDefault="002E185B" w:rsidP="002E185B"/>
          <w:p w14:paraId="79019DC2" w14:textId="77777777" w:rsidR="002E185B" w:rsidRDefault="002E185B" w:rsidP="002E185B"/>
          <w:p w14:paraId="4E0E17DB" w14:textId="77777777" w:rsidR="002E185B" w:rsidRDefault="002E185B" w:rsidP="002E185B"/>
          <w:p w14:paraId="0DB61A7B" w14:textId="77777777" w:rsidR="002E185B" w:rsidRDefault="002E185B" w:rsidP="002E185B"/>
          <w:p w14:paraId="1E22A612" w14:textId="77777777" w:rsidR="002E185B" w:rsidRDefault="002E185B" w:rsidP="002E185B"/>
          <w:p w14:paraId="3249BBA9" w14:textId="77777777" w:rsidR="002E185B" w:rsidRDefault="002E185B" w:rsidP="002E185B"/>
        </w:tc>
      </w:tr>
    </w:tbl>
    <w:p w14:paraId="0EA408DE" w14:textId="77777777" w:rsidR="002E185B" w:rsidRDefault="002E185B" w:rsidP="002E185B"/>
    <w:p w14:paraId="45F4D45C" w14:textId="77777777" w:rsidR="002E185B" w:rsidRDefault="00653E75" w:rsidP="002E185B">
      <w:pPr>
        <w:pStyle w:val="Heading2"/>
      </w:pPr>
      <w:bookmarkStart w:id="24" w:name="_Toc456006189"/>
      <w:r>
        <w:t xml:space="preserve">Standards </w:t>
      </w:r>
      <w:r w:rsidR="002E185B">
        <w:t>Certifications</w:t>
      </w:r>
      <w:bookmarkEnd w:id="24"/>
    </w:p>
    <w:p w14:paraId="5C83B199" w14:textId="77777777" w:rsidR="002E185B" w:rsidRDefault="002E185B" w:rsidP="002E185B">
      <w:r>
        <w:t>List any certifications cu</w:t>
      </w:r>
      <w:r w:rsidR="00653E75">
        <w:t>rrently held, including date received, duration, and renewal date.</w:t>
      </w:r>
    </w:p>
    <w:tbl>
      <w:tblPr>
        <w:tblStyle w:val="TableGrid"/>
        <w:tblW w:w="0" w:type="auto"/>
        <w:tblLook w:val="04A0" w:firstRow="1" w:lastRow="0" w:firstColumn="1" w:lastColumn="0" w:noHBand="0" w:noVBand="1"/>
      </w:tblPr>
      <w:tblGrid>
        <w:gridCol w:w="9576"/>
      </w:tblGrid>
      <w:tr w:rsidR="00653E75" w14:paraId="644DCA5D" w14:textId="77777777" w:rsidTr="00653E75">
        <w:tc>
          <w:tcPr>
            <w:tcW w:w="9576" w:type="dxa"/>
            <w:shd w:val="clear" w:color="auto" w:fill="D9D9D9" w:themeFill="background1" w:themeFillShade="D9"/>
          </w:tcPr>
          <w:p w14:paraId="4341352A" w14:textId="77777777" w:rsidR="00653E75" w:rsidRDefault="00653E75" w:rsidP="00653E75"/>
          <w:p w14:paraId="37A16C64" w14:textId="77777777" w:rsidR="00653E75" w:rsidRDefault="00653E75" w:rsidP="00653E75"/>
          <w:p w14:paraId="46C813E4" w14:textId="77777777" w:rsidR="00653E75" w:rsidRDefault="00653E75" w:rsidP="00653E75"/>
          <w:p w14:paraId="04AFEA53" w14:textId="77777777" w:rsidR="00653E75" w:rsidRDefault="00653E75" w:rsidP="00653E75"/>
          <w:p w14:paraId="6BBD131E" w14:textId="77777777" w:rsidR="00653E75" w:rsidRDefault="00653E75" w:rsidP="00653E75"/>
          <w:p w14:paraId="4F93631A" w14:textId="77777777" w:rsidR="00653E75" w:rsidRDefault="00653E75" w:rsidP="00653E75"/>
        </w:tc>
      </w:tr>
    </w:tbl>
    <w:p w14:paraId="17593D89" w14:textId="77777777" w:rsidR="00653E75" w:rsidRDefault="00653E75" w:rsidP="00653E75"/>
    <w:p w14:paraId="559A6BE3" w14:textId="77777777" w:rsidR="00FC061E" w:rsidRDefault="00653E75" w:rsidP="00653E75">
      <w:pPr>
        <w:pStyle w:val="Heading2"/>
      </w:pPr>
      <w:bookmarkStart w:id="25" w:name="_Toc456006190"/>
      <w:r>
        <w:t>Goals and Strategic Vision</w:t>
      </w:r>
      <w:bookmarkEnd w:id="25"/>
    </w:p>
    <w:p w14:paraId="2029C95F" w14:textId="77777777" w:rsidR="00FC061E" w:rsidRDefault="00FC061E" w:rsidP="00FC061E">
      <w:r>
        <w:t xml:space="preserve">Provide a summary of your </w:t>
      </w:r>
      <w:r w:rsidR="00824CF5">
        <w:t>company/organization</w:t>
      </w:r>
      <w:r>
        <w:t>’s short term and long term goals and strategic vision.</w:t>
      </w:r>
    </w:p>
    <w:tbl>
      <w:tblPr>
        <w:tblStyle w:val="TableGrid"/>
        <w:tblW w:w="0" w:type="auto"/>
        <w:tblLook w:val="04A0" w:firstRow="1" w:lastRow="0" w:firstColumn="1" w:lastColumn="0" w:noHBand="0" w:noVBand="1"/>
      </w:tblPr>
      <w:tblGrid>
        <w:gridCol w:w="9576"/>
      </w:tblGrid>
      <w:tr w:rsidR="004E0D46" w14:paraId="38A6674C" w14:textId="77777777" w:rsidTr="006B3E7A">
        <w:tc>
          <w:tcPr>
            <w:tcW w:w="9576" w:type="dxa"/>
            <w:shd w:val="clear" w:color="auto" w:fill="D9D9D9" w:themeFill="background1" w:themeFillShade="D9"/>
          </w:tcPr>
          <w:p w14:paraId="7E1EF62F" w14:textId="77777777" w:rsidR="004E0D46" w:rsidRDefault="004E0D46" w:rsidP="006B3E7A"/>
          <w:p w14:paraId="04D75D84" w14:textId="77777777" w:rsidR="004E0D46" w:rsidRDefault="004E0D46" w:rsidP="006B3E7A"/>
          <w:p w14:paraId="552B4EC5" w14:textId="77777777" w:rsidR="004E0D46" w:rsidRDefault="004E0D46" w:rsidP="006B3E7A"/>
          <w:p w14:paraId="7979AFC8" w14:textId="77777777" w:rsidR="004E0D46" w:rsidRDefault="004E0D46" w:rsidP="006B3E7A"/>
          <w:p w14:paraId="4C599227" w14:textId="77777777" w:rsidR="004E0D46" w:rsidRDefault="004E0D46" w:rsidP="006B3E7A"/>
          <w:p w14:paraId="2348BDCF" w14:textId="77777777" w:rsidR="004E0D46" w:rsidRDefault="004E0D46" w:rsidP="006B3E7A"/>
        </w:tc>
      </w:tr>
    </w:tbl>
    <w:p w14:paraId="62D591D1" w14:textId="77777777" w:rsidR="004E0D46" w:rsidRDefault="004E0D46" w:rsidP="004E0D46"/>
    <w:p w14:paraId="3647FC82" w14:textId="77777777" w:rsidR="004E0D46" w:rsidRDefault="004E0D46" w:rsidP="004E0D46">
      <w:pPr>
        <w:pStyle w:val="Heading2"/>
      </w:pPr>
      <w:bookmarkStart w:id="26" w:name="_Toc456006191"/>
      <w:r>
        <w:t>Miscellaneous</w:t>
      </w:r>
      <w:bookmarkEnd w:id="26"/>
    </w:p>
    <w:p w14:paraId="02AECB31" w14:textId="77777777" w:rsidR="004E0D46" w:rsidRDefault="004E0D46" w:rsidP="004E0D46">
      <w:r>
        <w:t xml:space="preserve">Provide any additional information about your </w:t>
      </w:r>
      <w:r w:rsidR="00824CF5">
        <w:t>company/organization</w:t>
      </w:r>
      <w:r>
        <w:t xml:space="preserve"> you would like to provide to aid in the review of your RFI response.</w:t>
      </w:r>
    </w:p>
    <w:tbl>
      <w:tblPr>
        <w:tblStyle w:val="TableGrid"/>
        <w:tblW w:w="0" w:type="auto"/>
        <w:tblLook w:val="04A0" w:firstRow="1" w:lastRow="0" w:firstColumn="1" w:lastColumn="0" w:noHBand="0" w:noVBand="1"/>
      </w:tblPr>
      <w:tblGrid>
        <w:gridCol w:w="9576"/>
      </w:tblGrid>
      <w:tr w:rsidR="004E0D46" w14:paraId="4D329DDA" w14:textId="77777777" w:rsidTr="006B3E7A">
        <w:tc>
          <w:tcPr>
            <w:tcW w:w="9576" w:type="dxa"/>
            <w:shd w:val="clear" w:color="auto" w:fill="D9D9D9" w:themeFill="background1" w:themeFillShade="D9"/>
          </w:tcPr>
          <w:p w14:paraId="06B5C09D" w14:textId="77777777" w:rsidR="004E0D46" w:rsidRDefault="004E0D46" w:rsidP="006B3E7A"/>
          <w:p w14:paraId="05AB0827" w14:textId="77777777" w:rsidR="004E0D46" w:rsidRDefault="004E0D46" w:rsidP="006B3E7A"/>
          <w:p w14:paraId="0D6484B9" w14:textId="77777777" w:rsidR="004E0D46" w:rsidRDefault="004E0D46" w:rsidP="006B3E7A"/>
          <w:p w14:paraId="64445924" w14:textId="77777777" w:rsidR="004E0D46" w:rsidRDefault="004E0D46" w:rsidP="006B3E7A"/>
          <w:p w14:paraId="2D1CAC45" w14:textId="77777777" w:rsidR="004E0D46" w:rsidRDefault="004E0D46" w:rsidP="006B3E7A"/>
          <w:p w14:paraId="4009A603" w14:textId="77777777" w:rsidR="004E0D46" w:rsidRDefault="004E0D46" w:rsidP="006B3E7A"/>
        </w:tc>
      </w:tr>
    </w:tbl>
    <w:p w14:paraId="29DE8917" w14:textId="77777777" w:rsidR="003F73F1" w:rsidRPr="003F73F1" w:rsidRDefault="00824CF5" w:rsidP="00C35FF3">
      <w:pPr>
        <w:pStyle w:val="Heading1"/>
        <w:tabs>
          <w:tab w:val="clear" w:pos="567"/>
        </w:tabs>
        <w:ind w:left="0" w:firstLine="0"/>
      </w:pPr>
      <w:bookmarkStart w:id="27" w:name="_Toc456006192"/>
      <w:r>
        <w:t>Company/</w:t>
      </w:r>
      <w:r w:rsidR="00B925EC">
        <w:t>Organization</w:t>
      </w:r>
      <w:r w:rsidR="00C35FF3">
        <w:t xml:space="preserve"> Response</w:t>
      </w:r>
      <w:r w:rsidR="00AB0A01">
        <w:t xml:space="preserve"> to RFI</w:t>
      </w:r>
      <w:bookmarkEnd w:id="27"/>
    </w:p>
    <w:p w14:paraId="593E097A" w14:textId="77777777" w:rsidR="000C4D5F" w:rsidRDefault="00F3211C" w:rsidP="00C35FF3">
      <w:pPr>
        <w:pStyle w:val="Heading2"/>
      </w:pPr>
      <w:bookmarkStart w:id="28" w:name="_Toc456006193"/>
      <w:r>
        <w:t>Proposal</w:t>
      </w:r>
      <w:bookmarkEnd w:id="28"/>
    </w:p>
    <w:tbl>
      <w:tblPr>
        <w:tblStyle w:val="TableGrid"/>
        <w:tblW w:w="0" w:type="auto"/>
        <w:tblLook w:val="04A0" w:firstRow="1" w:lastRow="0" w:firstColumn="1" w:lastColumn="0" w:noHBand="0" w:noVBand="1"/>
      </w:tblPr>
      <w:tblGrid>
        <w:gridCol w:w="9576"/>
      </w:tblGrid>
      <w:tr w:rsidR="007474D0" w14:paraId="2A3B5C65" w14:textId="77777777" w:rsidTr="007474D0">
        <w:trPr>
          <w:trHeight w:val="1152"/>
        </w:trPr>
        <w:tc>
          <w:tcPr>
            <w:tcW w:w="9576" w:type="dxa"/>
            <w:shd w:val="clear" w:color="auto" w:fill="D9D9D9" w:themeFill="background1" w:themeFillShade="D9"/>
          </w:tcPr>
          <w:p w14:paraId="3BFE6A28" w14:textId="77777777" w:rsidR="007474D0" w:rsidRDefault="007474D0" w:rsidP="007474D0"/>
        </w:tc>
      </w:tr>
    </w:tbl>
    <w:p w14:paraId="42545CB1" w14:textId="77777777" w:rsidR="007474D0" w:rsidRPr="00530F7B" w:rsidRDefault="007474D0" w:rsidP="007474D0"/>
    <w:p w14:paraId="3974CF83" w14:textId="77777777" w:rsidR="00C35FF3" w:rsidRPr="003F73F1" w:rsidRDefault="00C35FF3" w:rsidP="00C35FF3">
      <w:pPr>
        <w:pStyle w:val="Heading2"/>
      </w:pPr>
      <w:bookmarkStart w:id="29" w:name="_Toc456006194"/>
      <w:r>
        <w:t>Functional Requirements &amp; Specifications</w:t>
      </w:r>
      <w:bookmarkEnd w:id="29"/>
    </w:p>
    <w:p w14:paraId="5149ACEE" w14:textId="77777777" w:rsidR="00954CA8" w:rsidRDefault="00DA610B" w:rsidP="00954CA8">
      <w:r>
        <w:t xml:space="preserve">Based upon your proposed approach to deliver a solution, </w:t>
      </w:r>
      <w:r w:rsidR="00954CA8">
        <w:t xml:space="preserve">describe how your proposal will meet the requirements and specifications provided in Section 2.3 above.  </w:t>
      </w:r>
    </w:p>
    <w:tbl>
      <w:tblPr>
        <w:tblStyle w:val="TableGrid"/>
        <w:tblW w:w="0" w:type="auto"/>
        <w:tblLook w:val="04A0" w:firstRow="1" w:lastRow="0" w:firstColumn="1" w:lastColumn="0" w:noHBand="0" w:noVBand="1"/>
      </w:tblPr>
      <w:tblGrid>
        <w:gridCol w:w="9576"/>
      </w:tblGrid>
      <w:tr w:rsidR="00954CA8" w14:paraId="3B07716E" w14:textId="77777777" w:rsidTr="000C3A77">
        <w:trPr>
          <w:trHeight w:val="1152"/>
        </w:trPr>
        <w:tc>
          <w:tcPr>
            <w:tcW w:w="9576" w:type="dxa"/>
            <w:shd w:val="clear" w:color="auto" w:fill="D9D9D9" w:themeFill="background1" w:themeFillShade="D9"/>
          </w:tcPr>
          <w:p w14:paraId="127C0639" w14:textId="77777777" w:rsidR="00954CA8" w:rsidRDefault="00954CA8" w:rsidP="000C3A77"/>
        </w:tc>
      </w:tr>
    </w:tbl>
    <w:p w14:paraId="27974FB2" w14:textId="77777777" w:rsidR="00C35FF3" w:rsidRDefault="00C35FF3" w:rsidP="00C35FF3"/>
    <w:p w14:paraId="72D9251F" w14:textId="77777777" w:rsidR="00C35FF3" w:rsidRDefault="0005587D" w:rsidP="00F3211C">
      <w:pPr>
        <w:pStyle w:val="Heading2"/>
      </w:pPr>
      <w:bookmarkStart w:id="30" w:name="_Toc456006195"/>
      <w:r>
        <w:t>Estimated Timeline</w:t>
      </w:r>
      <w:bookmarkEnd w:id="30"/>
    </w:p>
    <w:tbl>
      <w:tblPr>
        <w:tblStyle w:val="TableGrid"/>
        <w:tblW w:w="0" w:type="auto"/>
        <w:tblLook w:val="04A0" w:firstRow="1" w:lastRow="0" w:firstColumn="1" w:lastColumn="0" w:noHBand="0" w:noVBand="1"/>
      </w:tblPr>
      <w:tblGrid>
        <w:gridCol w:w="9576"/>
      </w:tblGrid>
      <w:tr w:rsidR="007474D0" w14:paraId="23456DE7" w14:textId="77777777" w:rsidTr="007474D0">
        <w:trPr>
          <w:trHeight w:val="1152"/>
        </w:trPr>
        <w:tc>
          <w:tcPr>
            <w:tcW w:w="9576" w:type="dxa"/>
            <w:shd w:val="clear" w:color="auto" w:fill="D9D9D9" w:themeFill="background1" w:themeFillShade="D9"/>
          </w:tcPr>
          <w:p w14:paraId="0F71FEB7" w14:textId="77777777" w:rsidR="007474D0" w:rsidRDefault="007474D0" w:rsidP="007474D0"/>
        </w:tc>
      </w:tr>
    </w:tbl>
    <w:p w14:paraId="3995EBF8" w14:textId="77777777" w:rsidR="007474D0" w:rsidRPr="00530F7B" w:rsidRDefault="007474D0" w:rsidP="007474D0"/>
    <w:p w14:paraId="478A53A6" w14:textId="77777777" w:rsidR="00F3211C" w:rsidRPr="00F3211C" w:rsidRDefault="0005587D" w:rsidP="00F3211C">
      <w:pPr>
        <w:pStyle w:val="Heading2"/>
      </w:pPr>
      <w:bookmarkStart w:id="31" w:name="_Toc456006196"/>
      <w:r>
        <w:t>Estimated Project Cost</w:t>
      </w:r>
      <w:bookmarkEnd w:id="31"/>
    </w:p>
    <w:tbl>
      <w:tblPr>
        <w:tblStyle w:val="TableGrid"/>
        <w:tblW w:w="0" w:type="auto"/>
        <w:tblLook w:val="04A0" w:firstRow="1" w:lastRow="0" w:firstColumn="1" w:lastColumn="0" w:noHBand="0" w:noVBand="1"/>
      </w:tblPr>
      <w:tblGrid>
        <w:gridCol w:w="9576"/>
      </w:tblGrid>
      <w:tr w:rsidR="007474D0" w14:paraId="47BB4BD5" w14:textId="77777777" w:rsidTr="007474D0">
        <w:trPr>
          <w:trHeight w:val="1152"/>
        </w:trPr>
        <w:tc>
          <w:tcPr>
            <w:tcW w:w="9576" w:type="dxa"/>
            <w:shd w:val="clear" w:color="auto" w:fill="D9D9D9" w:themeFill="background1" w:themeFillShade="D9"/>
          </w:tcPr>
          <w:p w14:paraId="20B7D6E1" w14:textId="77777777" w:rsidR="007474D0" w:rsidRDefault="007474D0" w:rsidP="007474D0"/>
        </w:tc>
      </w:tr>
    </w:tbl>
    <w:p w14:paraId="7758F8E7" w14:textId="77777777" w:rsidR="007474D0" w:rsidRPr="00530F7B" w:rsidRDefault="007474D0" w:rsidP="007474D0"/>
    <w:sectPr w:rsidR="007474D0" w:rsidRPr="00530F7B" w:rsidSect="00641380">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29E53" w14:textId="77777777" w:rsidR="00500615" w:rsidRDefault="00500615" w:rsidP="00DB6FED">
      <w:r>
        <w:separator/>
      </w:r>
    </w:p>
  </w:endnote>
  <w:endnote w:type="continuationSeparator" w:id="0">
    <w:p w14:paraId="1D0617CC" w14:textId="77777777" w:rsidR="00500615" w:rsidRDefault="00500615" w:rsidP="00DB6FED">
      <w:r>
        <w:continuationSeparator/>
      </w:r>
    </w:p>
  </w:endnote>
  <w:endnote w:type="continuationNotice" w:id="1">
    <w:p w14:paraId="573E5347" w14:textId="77777777" w:rsidR="00500615" w:rsidRDefault="0050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DA1F2" w14:textId="342F878E" w:rsidR="00500615" w:rsidRDefault="00500615" w:rsidP="00F53495">
    <w:pPr>
      <w:pStyle w:val="Footer"/>
      <w:spacing w:line="200" w:lineRule="exact"/>
      <w:rPr>
        <w:i/>
        <w:color w:val="808080" w:themeColor="background1" w:themeShade="80"/>
        <w:sz w:val="20"/>
      </w:rPr>
    </w:pPr>
    <w:r>
      <w:tab/>
    </w:r>
    <w:r>
      <w:tab/>
    </w:r>
    <w:r w:rsidRPr="00EF3090">
      <w:rPr>
        <w:i/>
        <w:color w:val="808080" w:themeColor="background1" w:themeShade="80"/>
        <w:sz w:val="20"/>
      </w:rPr>
      <w:t>RFI Template Version: May 6, 2016</w:t>
    </w:r>
  </w:p>
  <w:p w14:paraId="1E701C2B" w14:textId="5957252E" w:rsidR="00CE6AF4" w:rsidRDefault="00CE6AF4" w:rsidP="00CE6AF4">
    <w:pPr>
      <w:pStyle w:val="Footer"/>
      <w:spacing w:line="200" w:lineRule="exact"/>
      <w:rPr>
        <w:i/>
        <w:color w:val="808080" w:themeColor="background1" w:themeShade="80"/>
        <w:sz w:val="20"/>
      </w:rPr>
    </w:pPr>
    <w:r w:rsidRPr="00CE6AF4">
      <w:rPr>
        <w:rStyle w:val="zzmpTrailerItem"/>
      </w:rPr>
      <w:t>86061924.2</w:t>
    </w:r>
    <w:r w:rsidRPr="00CE6AF4">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71C2" w14:textId="7F3A45BA" w:rsidR="00500615" w:rsidRDefault="00500615" w:rsidP="00E55AF2">
    <w:pPr>
      <w:pStyle w:val="Footer"/>
      <w:rPr>
        <w:i/>
        <w:color w:val="808080" w:themeColor="background1" w:themeShade="80"/>
        <w:sz w:val="20"/>
      </w:rPr>
    </w:pPr>
    <w:r w:rsidRPr="0017424B">
      <w:rPr>
        <w:i/>
      </w:rPr>
      <w:t>©201</w:t>
    </w:r>
    <w:r>
      <w:rPr>
        <w:i/>
      </w:rPr>
      <w:t>6</w:t>
    </w:r>
    <w:r w:rsidRPr="0017424B">
      <w:rPr>
        <w:i/>
      </w:rPr>
      <w:t xml:space="preserve"> Enabling Technologies Consortium</w:t>
    </w:r>
    <w:r>
      <w:rPr>
        <w:i/>
      </w:rPr>
      <w:tab/>
    </w:r>
    <w:r>
      <w:rPr>
        <w:i/>
      </w:rPr>
      <w:tab/>
    </w:r>
    <w:r w:rsidRPr="00EF3090">
      <w:rPr>
        <w:i/>
        <w:color w:val="808080" w:themeColor="background1" w:themeShade="80"/>
        <w:sz w:val="20"/>
      </w:rPr>
      <w:t>RFI Template Version: May 6, 2016</w:t>
    </w:r>
  </w:p>
  <w:p w14:paraId="7991DF9C" w14:textId="64EA0D72" w:rsidR="00CE6AF4" w:rsidRDefault="00CE6AF4" w:rsidP="00CE6AF4">
    <w:pPr>
      <w:pStyle w:val="Footer"/>
      <w:spacing w:line="200" w:lineRule="exact"/>
      <w:rPr>
        <w:i/>
        <w:color w:val="808080" w:themeColor="background1" w:themeShade="80"/>
        <w:sz w:val="20"/>
      </w:rPr>
    </w:pPr>
    <w:r w:rsidRPr="00CE6AF4">
      <w:rPr>
        <w:rStyle w:val="zzmpTrailerItem"/>
      </w:rPr>
      <w:t>86061924.2</w:t>
    </w:r>
    <w:r w:rsidRPr="00CE6AF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DEFBB" w14:textId="77777777" w:rsidR="00500615" w:rsidRDefault="00500615" w:rsidP="00DB6FED">
      <w:r>
        <w:separator/>
      </w:r>
    </w:p>
  </w:footnote>
  <w:footnote w:type="continuationSeparator" w:id="0">
    <w:p w14:paraId="306064C2" w14:textId="77777777" w:rsidR="00500615" w:rsidRDefault="00500615" w:rsidP="00DB6FED">
      <w:r>
        <w:continuationSeparator/>
      </w:r>
    </w:p>
  </w:footnote>
  <w:footnote w:type="continuationNotice" w:id="1">
    <w:p w14:paraId="71B64DED" w14:textId="77777777" w:rsidR="00500615" w:rsidRDefault="00500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9D8C" w14:textId="77777777" w:rsidR="00500615" w:rsidRPr="0017424B" w:rsidRDefault="00500615">
    <w:pPr>
      <w:pStyle w:val="Header"/>
    </w:pPr>
    <w:r w:rsidRPr="0017424B">
      <w:t>Enabling Technologies Consortium</w:t>
    </w:r>
    <w:r w:rsidRPr="0017424B">
      <w:tab/>
    </w:r>
    <w:r w:rsidRPr="0017424B">
      <w:tab/>
    </w:r>
    <w:r>
      <w:t>PBM Tool - RFI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D92"/>
    <w:multiLevelType w:val="hybridMultilevel"/>
    <w:tmpl w:val="D2C20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947ECD"/>
    <w:multiLevelType w:val="hybridMultilevel"/>
    <w:tmpl w:val="7CCAB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C7FA0"/>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F67066"/>
    <w:multiLevelType w:val="hybridMultilevel"/>
    <w:tmpl w:val="C61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82F50"/>
    <w:multiLevelType w:val="hybridMultilevel"/>
    <w:tmpl w:val="73DA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83E4D"/>
    <w:multiLevelType w:val="hybridMultilevel"/>
    <w:tmpl w:val="87926592"/>
    <w:lvl w:ilvl="0" w:tplc="E5128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62F05"/>
    <w:multiLevelType w:val="multilevel"/>
    <w:tmpl w:val="992CB680"/>
    <w:lvl w:ilvl="0">
      <w:start w:val="1"/>
      <w:numFmt w:val="decimal"/>
      <w:pStyle w:val="Heading1"/>
      <w:lvlText w:val="%1"/>
      <w:lvlJc w:val="left"/>
      <w:pPr>
        <w:tabs>
          <w:tab w:val="num" w:pos="567"/>
        </w:tabs>
        <w:ind w:left="567" w:hanging="424"/>
      </w:pPr>
      <w:rPr>
        <w:rFonts w:cs="Times New Roman" w:hint="default"/>
      </w:rPr>
    </w:lvl>
    <w:lvl w:ilvl="1">
      <w:start w:val="1"/>
      <w:numFmt w:val="decimal"/>
      <w:pStyle w:val="Heading2"/>
      <w:lvlText w:val="%1.%2"/>
      <w:lvlJc w:val="left"/>
      <w:pPr>
        <w:tabs>
          <w:tab w:val="num" w:pos="567"/>
        </w:tabs>
        <w:ind w:left="567"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7">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8">
    <w:nsid w:val="2EC910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2425A5E"/>
    <w:multiLevelType w:val="hybridMultilevel"/>
    <w:tmpl w:val="EB78D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02051"/>
    <w:multiLevelType w:val="hybridMultilevel"/>
    <w:tmpl w:val="FDE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D75D9"/>
    <w:multiLevelType w:val="hybridMultilevel"/>
    <w:tmpl w:val="4C08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3">
    <w:nsid w:val="40583F3E"/>
    <w:multiLevelType w:val="hybridMultilevel"/>
    <w:tmpl w:val="BE6EF2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8E14CE"/>
    <w:multiLevelType w:val="hybridMultilevel"/>
    <w:tmpl w:val="DA466E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7F428DC"/>
    <w:multiLevelType w:val="hybridMultilevel"/>
    <w:tmpl w:val="4C082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00C02"/>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6D35AF"/>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DF4606"/>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D564E3"/>
    <w:multiLevelType w:val="hybridMultilevel"/>
    <w:tmpl w:val="6E96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56A5B"/>
    <w:multiLevelType w:val="hybridMultilevel"/>
    <w:tmpl w:val="DAEC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7956C3"/>
    <w:multiLevelType w:val="hybridMultilevel"/>
    <w:tmpl w:val="71368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32F9A"/>
    <w:multiLevelType w:val="hybridMultilevel"/>
    <w:tmpl w:val="D932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55045"/>
    <w:multiLevelType w:val="hybridMultilevel"/>
    <w:tmpl w:val="4356BF5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6A7B40A4"/>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226EFD"/>
    <w:multiLevelType w:val="hybridMultilevel"/>
    <w:tmpl w:val="F17E0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C26E14"/>
    <w:multiLevelType w:val="hybridMultilevel"/>
    <w:tmpl w:val="5C186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6F15F6"/>
    <w:multiLevelType w:val="hybridMultilevel"/>
    <w:tmpl w:val="78A83C0E"/>
    <w:lvl w:ilvl="0" w:tplc="75E0B5EC">
      <w:start w:val="1"/>
      <w:numFmt w:val="bullet"/>
      <w:lvlText w:val="•"/>
      <w:lvlJc w:val="left"/>
      <w:pPr>
        <w:tabs>
          <w:tab w:val="num" w:pos="720"/>
        </w:tabs>
        <w:ind w:left="720" w:hanging="360"/>
      </w:pPr>
      <w:rPr>
        <w:rFonts w:ascii="Arial" w:hAnsi="Arial" w:hint="default"/>
      </w:rPr>
    </w:lvl>
    <w:lvl w:ilvl="1" w:tplc="91FC1194">
      <w:start w:val="1288"/>
      <w:numFmt w:val="bullet"/>
      <w:lvlText w:val="•"/>
      <w:lvlJc w:val="left"/>
      <w:pPr>
        <w:tabs>
          <w:tab w:val="num" w:pos="1440"/>
        </w:tabs>
        <w:ind w:left="1440" w:hanging="360"/>
      </w:pPr>
      <w:rPr>
        <w:rFonts w:ascii="Arial" w:hAnsi="Arial" w:hint="default"/>
      </w:rPr>
    </w:lvl>
    <w:lvl w:ilvl="2" w:tplc="BE48678E" w:tentative="1">
      <w:start w:val="1"/>
      <w:numFmt w:val="bullet"/>
      <w:lvlText w:val="•"/>
      <w:lvlJc w:val="left"/>
      <w:pPr>
        <w:tabs>
          <w:tab w:val="num" w:pos="2160"/>
        </w:tabs>
        <w:ind w:left="2160" w:hanging="360"/>
      </w:pPr>
      <w:rPr>
        <w:rFonts w:ascii="Arial" w:hAnsi="Arial" w:hint="default"/>
      </w:rPr>
    </w:lvl>
    <w:lvl w:ilvl="3" w:tplc="1F68589E" w:tentative="1">
      <w:start w:val="1"/>
      <w:numFmt w:val="bullet"/>
      <w:lvlText w:val="•"/>
      <w:lvlJc w:val="left"/>
      <w:pPr>
        <w:tabs>
          <w:tab w:val="num" w:pos="2880"/>
        </w:tabs>
        <w:ind w:left="2880" w:hanging="360"/>
      </w:pPr>
      <w:rPr>
        <w:rFonts w:ascii="Arial" w:hAnsi="Arial" w:hint="default"/>
      </w:rPr>
    </w:lvl>
    <w:lvl w:ilvl="4" w:tplc="41C0F844" w:tentative="1">
      <w:start w:val="1"/>
      <w:numFmt w:val="bullet"/>
      <w:lvlText w:val="•"/>
      <w:lvlJc w:val="left"/>
      <w:pPr>
        <w:tabs>
          <w:tab w:val="num" w:pos="3600"/>
        </w:tabs>
        <w:ind w:left="3600" w:hanging="360"/>
      </w:pPr>
      <w:rPr>
        <w:rFonts w:ascii="Arial" w:hAnsi="Arial" w:hint="default"/>
      </w:rPr>
    </w:lvl>
    <w:lvl w:ilvl="5" w:tplc="FC96C8C8" w:tentative="1">
      <w:start w:val="1"/>
      <w:numFmt w:val="bullet"/>
      <w:lvlText w:val="•"/>
      <w:lvlJc w:val="left"/>
      <w:pPr>
        <w:tabs>
          <w:tab w:val="num" w:pos="4320"/>
        </w:tabs>
        <w:ind w:left="4320" w:hanging="360"/>
      </w:pPr>
      <w:rPr>
        <w:rFonts w:ascii="Arial" w:hAnsi="Arial" w:hint="default"/>
      </w:rPr>
    </w:lvl>
    <w:lvl w:ilvl="6" w:tplc="5804FCE6" w:tentative="1">
      <w:start w:val="1"/>
      <w:numFmt w:val="bullet"/>
      <w:lvlText w:val="•"/>
      <w:lvlJc w:val="left"/>
      <w:pPr>
        <w:tabs>
          <w:tab w:val="num" w:pos="5040"/>
        </w:tabs>
        <w:ind w:left="5040" w:hanging="360"/>
      </w:pPr>
      <w:rPr>
        <w:rFonts w:ascii="Arial" w:hAnsi="Arial" w:hint="default"/>
      </w:rPr>
    </w:lvl>
    <w:lvl w:ilvl="7" w:tplc="B21EB9AC" w:tentative="1">
      <w:start w:val="1"/>
      <w:numFmt w:val="bullet"/>
      <w:lvlText w:val="•"/>
      <w:lvlJc w:val="left"/>
      <w:pPr>
        <w:tabs>
          <w:tab w:val="num" w:pos="5760"/>
        </w:tabs>
        <w:ind w:left="5760" w:hanging="360"/>
      </w:pPr>
      <w:rPr>
        <w:rFonts w:ascii="Arial" w:hAnsi="Arial" w:hint="default"/>
      </w:rPr>
    </w:lvl>
    <w:lvl w:ilvl="8" w:tplc="7A96549A" w:tentative="1">
      <w:start w:val="1"/>
      <w:numFmt w:val="bullet"/>
      <w:lvlText w:val="•"/>
      <w:lvlJc w:val="left"/>
      <w:pPr>
        <w:tabs>
          <w:tab w:val="num" w:pos="6480"/>
        </w:tabs>
        <w:ind w:left="6480" w:hanging="360"/>
      </w:pPr>
      <w:rPr>
        <w:rFonts w:ascii="Arial" w:hAnsi="Arial" w:hint="default"/>
      </w:rPr>
    </w:lvl>
  </w:abstractNum>
  <w:abstractNum w:abstractNumId="29">
    <w:nsid w:val="7C95364B"/>
    <w:multiLevelType w:val="hybridMultilevel"/>
    <w:tmpl w:val="193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26"/>
  </w:num>
  <w:num w:numId="9">
    <w:abstractNumId w:val="27"/>
  </w:num>
  <w:num w:numId="10">
    <w:abstractNumId w:val="1"/>
  </w:num>
  <w:num w:numId="11">
    <w:abstractNumId w:val="9"/>
  </w:num>
  <w:num w:numId="12">
    <w:abstractNumId w:val="28"/>
  </w:num>
  <w:num w:numId="13">
    <w:abstractNumId w:val="8"/>
  </w:num>
  <w:num w:numId="14">
    <w:abstractNumId w:val="0"/>
  </w:num>
  <w:num w:numId="15">
    <w:abstractNumId w:val="4"/>
  </w:num>
  <w:num w:numId="16">
    <w:abstractNumId w:val="14"/>
  </w:num>
  <w:num w:numId="17">
    <w:abstractNumId w:val="25"/>
  </w:num>
  <w:num w:numId="18">
    <w:abstractNumId w:val="22"/>
  </w:num>
  <w:num w:numId="19">
    <w:abstractNumId w:val="13"/>
  </w:num>
  <w:num w:numId="20">
    <w:abstractNumId w:val="19"/>
  </w:num>
  <w:num w:numId="21">
    <w:abstractNumId w:val="16"/>
  </w:num>
  <w:num w:numId="22">
    <w:abstractNumId w:val="2"/>
  </w:num>
  <w:num w:numId="23">
    <w:abstractNumId w:val="18"/>
  </w:num>
  <w:num w:numId="24">
    <w:abstractNumId w:val="24"/>
  </w:num>
  <w:num w:numId="25">
    <w:abstractNumId w:val="1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 w:numId="29">
    <w:abstractNumId w:val="21"/>
  </w:num>
  <w:num w:numId="30">
    <w:abstractNumId w:val="29"/>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MPDocID" w:val="86061924.2"/>
    <w:docVar w:name="MPDocIDTemplate" w:val="%n|.%v"/>
    <w:docVar w:name="MPDocIDTemplateDefault" w:val="%n|.%v|&lt;13&gt;%c|/%m"/>
    <w:docVar w:name="NewDocStampType" w:val="1"/>
    <w:docVar w:name="zzmpFixed_MacPacVersion" w:val="9.0"/>
  </w:docVars>
  <w:rsids>
    <w:rsidRoot w:val="00870DA3"/>
    <w:rsid w:val="0000696F"/>
    <w:rsid w:val="0001509D"/>
    <w:rsid w:val="000169EC"/>
    <w:rsid w:val="00020A26"/>
    <w:rsid w:val="00021088"/>
    <w:rsid w:val="000258DA"/>
    <w:rsid w:val="000303F3"/>
    <w:rsid w:val="00030649"/>
    <w:rsid w:val="00034A4B"/>
    <w:rsid w:val="00034B26"/>
    <w:rsid w:val="0005587D"/>
    <w:rsid w:val="00060D4C"/>
    <w:rsid w:val="00062D02"/>
    <w:rsid w:val="000712FB"/>
    <w:rsid w:val="00071B21"/>
    <w:rsid w:val="000747C6"/>
    <w:rsid w:val="000944C0"/>
    <w:rsid w:val="000A3271"/>
    <w:rsid w:val="000A4BED"/>
    <w:rsid w:val="000B4127"/>
    <w:rsid w:val="000B6C53"/>
    <w:rsid w:val="000C372F"/>
    <w:rsid w:val="000C3A77"/>
    <w:rsid w:val="000C4384"/>
    <w:rsid w:val="000C4D5F"/>
    <w:rsid w:val="000D271A"/>
    <w:rsid w:val="000D5E20"/>
    <w:rsid w:val="000E0FE9"/>
    <w:rsid w:val="000F5116"/>
    <w:rsid w:val="000F5949"/>
    <w:rsid w:val="001073D5"/>
    <w:rsid w:val="00107F9C"/>
    <w:rsid w:val="00113507"/>
    <w:rsid w:val="001652A5"/>
    <w:rsid w:val="0017424B"/>
    <w:rsid w:val="001748E6"/>
    <w:rsid w:val="0018202C"/>
    <w:rsid w:val="0019018E"/>
    <w:rsid w:val="0019669C"/>
    <w:rsid w:val="001A0A3D"/>
    <w:rsid w:val="001A54E8"/>
    <w:rsid w:val="001A665F"/>
    <w:rsid w:val="001C57D4"/>
    <w:rsid w:val="001E013E"/>
    <w:rsid w:val="001E36D9"/>
    <w:rsid w:val="001F144D"/>
    <w:rsid w:val="002155C7"/>
    <w:rsid w:val="0023790B"/>
    <w:rsid w:val="00245326"/>
    <w:rsid w:val="0025365E"/>
    <w:rsid w:val="00256463"/>
    <w:rsid w:val="002747BB"/>
    <w:rsid w:val="002A2542"/>
    <w:rsid w:val="002B4E0F"/>
    <w:rsid w:val="002C4B9E"/>
    <w:rsid w:val="002E185B"/>
    <w:rsid w:val="002F585C"/>
    <w:rsid w:val="00304DA7"/>
    <w:rsid w:val="00313FF7"/>
    <w:rsid w:val="003220BC"/>
    <w:rsid w:val="00324355"/>
    <w:rsid w:val="003411C2"/>
    <w:rsid w:val="00373D1A"/>
    <w:rsid w:val="003B2215"/>
    <w:rsid w:val="003B3BD9"/>
    <w:rsid w:val="003B564E"/>
    <w:rsid w:val="003F73F1"/>
    <w:rsid w:val="00401B39"/>
    <w:rsid w:val="004070D7"/>
    <w:rsid w:val="00411238"/>
    <w:rsid w:val="00426B16"/>
    <w:rsid w:val="00435B25"/>
    <w:rsid w:val="00443BA7"/>
    <w:rsid w:val="004554C2"/>
    <w:rsid w:val="00455ED2"/>
    <w:rsid w:val="004A7E8D"/>
    <w:rsid w:val="004B05F4"/>
    <w:rsid w:val="004B4342"/>
    <w:rsid w:val="004C11B8"/>
    <w:rsid w:val="004C14EF"/>
    <w:rsid w:val="004E0D46"/>
    <w:rsid w:val="004E63DA"/>
    <w:rsid w:val="00500615"/>
    <w:rsid w:val="00502124"/>
    <w:rsid w:val="00514AEF"/>
    <w:rsid w:val="00525AC5"/>
    <w:rsid w:val="00530F7B"/>
    <w:rsid w:val="00534AEF"/>
    <w:rsid w:val="00545C63"/>
    <w:rsid w:val="005601C9"/>
    <w:rsid w:val="005707EE"/>
    <w:rsid w:val="00570E73"/>
    <w:rsid w:val="00571B6F"/>
    <w:rsid w:val="00572065"/>
    <w:rsid w:val="005743CA"/>
    <w:rsid w:val="00576B43"/>
    <w:rsid w:val="00583715"/>
    <w:rsid w:val="00586D5E"/>
    <w:rsid w:val="00590905"/>
    <w:rsid w:val="00590D96"/>
    <w:rsid w:val="005A3C7B"/>
    <w:rsid w:val="005B399A"/>
    <w:rsid w:val="005B7816"/>
    <w:rsid w:val="005C3D3D"/>
    <w:rsid w:val="005D6A7B"/>
    <w:rsid w:val="005F0A2A"/>
    <w:rsid w:val="005F6ED1"/>
    <w:rsid w:val="006132A2"/>
    <w:rsid w:val="00620EEB"/>
    <w:rsid w:val="006370AD"/>
    <w:rsid w:val="00641380"/>
    <w:rsid w:val="00653E75"/>
    <w:rsid w:val="00666719"/>
    <w:rsid w:val="0067430C"/>
    <w:rsid w:val="006757A7"/>
    <w:rsid w:val="006759CE"/>
    <w:rsid w:val="00690748"/>
    <w:rsid w:val="006976F4"/>
    <w:rsid w:val="006A6BD6"/>
    <w:rsid w:val="006B3E7A"/>
    <w:rsid w:val="006E2070"/>
    <w:rsid w:val="0070096A"/>
    <w:rsid w:val="00700BC5"/>
    <w:rsid w:val="00710596"/>
    <w:rsid w:val="00713BB9"/>
    <w:rsid w:val="007245B8"/>
    <w:rsid w:val="00726693"/>
    <w:rsid w:val="00743E2C"/>
    <w:rsid w:val="007474D0"/>
    <w:rsid w:val="0075089F"/>
    <w:rsid w:val="007547B4"/>
    <w:rsid w:val="007576AB"/>
    <w:rsid w:val="007643BF"/>
    <w:rsid w:val="00780876"/>
    <w:rsid w:val="0079761E"/>
    <w:rsid w:val="007B3E0A"/>
    <w:rsid w:val="007C3713"/>
    <w:rsid w:val="007F168D"/>
    <w:rsid w:val="007F54BE"/>
    <w:rsid w:val="00815579"/>
    <w:rsid w:val="00822640"/>
    <w:rsid w:val="00824CF5"/>
    <w:rsid w:val="00835AC0"/>
    <w:rsid w:val="008408EE"/>
    <w:rsid w:val="00846F6B"/>
    <w:rsid w:val="00870DA3"/>
    <w:rsid w:val="008748D8"/>
    <w:rsid w:val="0088317A"/>
    <w:rsid w:val="008A5A5E"/>
    <w:rsid w:val="008C5A21"/>
    <w:rsid w:val="008F12B5"/>
    <w:rsid w:val="008F6B76"/>
    <w:rsid w:val="00911C40"/>
    <w:rsid w:val="00920CEB"/>
    <w:rsid w:val="009259DE"/>
    <w:rsid w:val="009313EF"/>
    <w:rsid w:val="00937282"/>
    <w:rsid w:val="00945579"/>
    <w:rsid w:val="00951FA4"/>
    <w:rsid w:val="00954CA8"/>
    <w:rsid w:val="00962B1F"/>
    <w:rsid w:val="0098346C"/>
    <w:rsid w:val="00983AC8"/>
    <w:rsid w:val="00986B27"/>
    <w:rsid w:val="00993E61"/>
    <w:rsid w:val="009A54D6"/>
    <w:rsid w:val="009B0502"/>
    <w:rsid w:val="009B0D8D"/>
    <w:rsid w:val="009C4E40"/>
    <w:rsid w:val="009D322E"/>
    <w:rsid w:val="009D35E7"/>
    <w:rsid w:val="009D390E"/>
    <w:rsid w:val="009D5A82"/>
    <w:rsid w:val="009E21A2"/>
    <w:rsid w:val="009E7B7B"/>
    <w:rsid w:val="00A04587"/>
    <w:rsid w:val="00A239CC"/>
    <w:rsid w:val="00A507BB"/>
    <w:rsid w:val="00A62917"/>
    <w:rsid w:val="00AA3145"/>
    <w:rsid w:val="00AB0A01"/>
    <w:rsid w:val="00AB0E7E"/>
    <w:rsid w:val="00AC6606"/>
    <w:rsid w:val="00AE4432"/>
    <w:rsid w:val="00AF1DDD"/>
    <w:rsid w:val="00AF4C38"/>
    <w:rsid w:val="00B10699"/>
    <w:rsid w:val="00B20C0B"/>
    <w:rsid w:val="00B3216F"/>
    <w:rsid w:val="00B329FB"/>
    <w:rsid w:val="00B525D7"/>
    <w:rsid w:val="00B760CB"/>
    <w:rsid w:val="00B925EC"/>
    <w:rsid w:val="00BB38B5"/>
    <w:rsid w:val="00BB7D3D"/>
    <w:rsid w:val="00BD7888"/>
    <w:rsid w:val="00BE1699"/>
    <w:rsid w:val="00C03BF8"/>
    <w:rsid w:val="00C03EB8"/>
    <w:rsid w:val="00C11F6C"/>
    <w:rsid w:val="00C20EAA"/>
    <w:rsid w:val="00C23A47"/>
    <w:rsid w:val="00C3479F"/>
    <w:rsid w:val="00C35FF3"/>
    <w:rsid w:val="00C43963"/>
    <w:rsid w:val="00C43D5E"/>
    <w:rsid w:val="00C50110"/>
    <w:rsid w:val="00C52F2C"/>
    <w:rsid w:val="00C604DC"/>
    <w:rsid w:val="00C72690"/>
    <w:rsid w:val="00C76BBB"/>
    <w:rsid w:val="00C90A08"/>
    <w:rsid w:val="00C963C7"/>
    <w:rsid w:val="00CA5792"/>
    <w:rsid w:val="00CA6D3E"/>
    <w:rsid w:val="00CA78B9"/>
    <w:rsid w:val="00CC54AC"/>
    <w:rsid w:val="00CC70A5"/>
    <w:rsid w:val="00CE4115"/>
    <w:rsid w:val="00CE6AF4"/>
    <w:rsid w:val="00CF2227"/>
    <w:rsid w:val="00CF394C"/>
    <w:rsid w:val="00CF57A8"/>
    <w:rsid w:val="00D029F1"/>
    <w:rsid w:val="00D13838"/>
    <w:rsid w:val="00D15F33"/>
    <w:rsid w:val="00D3565A"/>
    <w:rsid w:val="00D36DE7"/>
    <w:rsid w:val="00D43BC5"/>
    <w:rsid w:val="00D44F6F"/>
    <w:rsid w:val="00D66FE4"/>
    <w:rsid w:val="00D84A3B"/>
    <w:rsid w:val="00D94AE4"/>
    <w:rsid w:val="00D96561"/>
    <w:rsid w:val="00DA08DA"/>
    <w:rsid w:val="00DA2F73"/>
    <w:rsid w:val="00DA610B"/>
    <w:rsid w:val="00DB0C76"/>
    <w:rsid w:val="00DB6FED"/>
    <w:rsid w:val="00DD0677"/>
    <w:rsid w:val="00DF3779"/>
    <w:rsid w:val="00DF72C4"/>
    <w:rsid w:val="00E04CF0"/>
    <w:rsid w:val="00E06937"/>
    <w:rsid w:val="00E21228"/>
    <w:rsid w:val="00E21A35"/>
    <w:rsid w:val="00E236C8"/>
    <w:rsid w:val="00E30133"/>
    <w:rsid w:val="00E45A05"/>
    <w:rsid w:val="00E55AF2"/>
    <w:rsid w:val="00E621AB"/>
    <w:rsid w:val="00E7492F"/>
    <w:rsid w:val="00E90188"/>
    <w:rsid w:val="00E937DD"/>
    <w:rsid w:val="00E9515B"/>
    <w:rsid w:val="00EA4498"/>
    <w:rsid w:val="00ED264E"/>
    <w:rsid w:val="00ED4902"/>
    <w:rsid w:val="00EF3090"/>
    <w:rsid w:val="00EF63A8"/>
    <w:rsid w:val="00F10F10"/>
    <w:rsid w:val="00F1156E"/>
    <w:rsid w:val="00F142D1"/>
    <w:rsid w:val="00F14B2D"/>
    <w:rsid w:val="00F3211C"/>
    <w:rsid w:val="00F341E9"/>
    <w:rsid w:val="00F401F8"/>
    <w:rsid w:val="00F43172"/>
    <w:rsid w:val="00F53495"/>
    <w:rsid w:val="00F5547C"/>
    <w:rsid w:val="00F56DEE"/>
    <w:rsid w:val="00F70783"/>
    <w:rsid w:val="00F736D6"/>
    <w:rsid w:val="00F81C9F"/>
    <w:rsid w:val="00FC061E"/>
    <w:rsid w:val="00FC2E6E"/>
    <w:rsid w:val="00FD7488"/>
    <w:rsid w:val="00FD7C48"/>
    <w:rsid w:val="00FF7156"/>
    <w:rsid w:val="00FF7D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4B"/>
    <w:rPr>
      <w:rFonts w:asciiTheme="majorHAnsi" w:hAnsiTheme="majorHAnsi"/>
    </w:rPr>
  </w:style>
  <w:style w:type="paragraph" w:styleId="Heading1">
    <w:name w:val="heading 1"/>
    <w:basedOn w:val="Normal"/>
    <w:next w:val="Normal"/>
    <w:link w:val="Heading1Char"/>
    <w:uiPriority w:val="9"/>
    <w:qFormat/>
    <w:rsid w:val="004554C2"/>
    <w:pPr>
      <w:keepNext/>
      <w:keepLines/>
      <w:numPr>
        <w:numId w:val="4"/>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937"/>
    <w:pPr>
      <w:keepNext/>
      <w:keepLines/>
      <w:numPr>
        <w:ilvl w:val="1"/>
        <w:numId w:val="4"/>
      </w:numPr>
      <w:spacing w:before="200"/>
      <w:ind w:hanging="567"/>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F73F1"/>
    <w:pPr>
      <w:keepNext/>
      <w:keepLines/>
      <w:numPr>
        <w:ilvl w:val="2"/>
        <w:numId w:val="4"/>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F73F1"/>
    <w:pPr>
      <w:keepNext/>
      <w:keepLines/>
      <w:numPr>
        <w:ilvl w:val="3"/>
        <w:numId w:val="4"/>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keepNext/>
      <w:keepLines/>
      <w:numPr>
        <w:ilvl w:val="5"/>
        <w:numId w:val="4"/>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keepNext/>
      <w:keepLines/>
      <w:numPr>
        <w:ilvl w:val="6"/>
        <w:numId w:val="4"/>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keepNext/>
      <w:keepLines/>
      <w:numPr>
        <w:ilvl w:val="7"/>
        <w:numId w:val="4"/>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keepNext/>
      <w:keepLines/>
      <w:numPr>
        <w:ilvl w:val="8"/>
        <w:numId w:val="4"/>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4554C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E069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7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F73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Theme="majorHAnsi" w:eastAsiaTheme="majorEastAsia" w:hAnsiTheme="majorHAnsi" w:cstheme="majorBidi"/>
      <w:i/>
      <w:iCs/>
      <w:color w:val="404040" w:themeColor="text1" w:themeTint="BF"/>
      <w:sz w:val="20"/>
      <w:szCs w:val="20"/>
    </w:rPr>
  </w:style>
  <w:style w:type="character" w:customStyle="1" w:styleId="zzmpTrailerItem">
    <w:name w:val="zzmpTrailerItem"/>
    <w:basedOn w:val="DefaultParagraphFont"/>
    <w:rsid w:val="00CE6AF4"/>
    <w:rPr>
      <w:rFonts w:ascii="Cambria" w:hAnsi="Cambria"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06937"/>
    <w:pPr>
      <w:spacing w:after="100"/>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styleId="Revision">
    <w:name w:val="Revision"/>
    <w:hidden/>
    <w:uiPriority w:val="99"/>
    <w:semiHidden/>
    <w:rsid w:val="00FF7DAD"/>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4B"/>
    <w:rPr>
      <w:rFonts w:asciiTheme="majorHAnsi" w:hAnsiTheme="majorHAnsi"/>
    </w:rPr>
  </w:style>
  <w:style w:type="paragraph" w:styleId="Heading1">
    <w:name w:val="heading 1"/>
    <w:basedOn w:val="Normal"/>
    <w:next w:val="Normal"/>
    <w:link w:val="Heading1Char"/>
    <w:uiPriority w:val="9"/>
    <w:qFormat/>
    <w:rsid w:val="004554C2"/>
    <w:pPr>
      <w:keepNext/>
      <w:keepLines/>
      <w:numPr>
        <w:numId w:val="4"/>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937"/>
    <w:pPr>
      <w:keepNext/>
      <w:keepLines/>
      <w:numPr>
        <w:ilvl w:val="1"/>
        <w:numId w:val="4"/>
      </w:numPr>
      <w:spacing w:before="200"/>
      <w:ind w:hanging="567"/>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F73F1"/>
    <w:pPr>
      <w:keepNext/>
      <w:keepLines/>
      <w:numPr>
        <w:ilvl w:val="2"/>
        <w:numId w:val="4"/>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F73F1"/>
    <w:pPr>
      <w:keepNext/>
      <w:keepLines/>
      <w:numPr>
        <w:ilvl w:val="3"/>
        <w:numId w:val="4"/>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keepNext/>
      <w:keepLines/>
      <w:numPr>
        <w:ilvl w:val="5"/>
        <w:numId w:val="4"/>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keepNext/>
      <w:keepLines/>
      <w:numPr>
        <w:ilvl w:val="6"/>
        <w:numId w:val="4"/>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keepNext/>
      <w:keepLines/>
      <w:numPr>
        <w:ilvl w:val="7"/>
        <w:numId w:val="4"/>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keepNext/>
      <w:keepLines/>
      <w:numPr>
        <w:ilvl w:val="8"/>
        <w:numId w:val="4"/>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4554C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E069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7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F73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Theme="majorHAnsi" w:eastAsiaTheme="majorEastAsia" w:hAnsiTheme="majorHAnsi" w:cstheme="majorBidi"/>
      <w:i/>
      <w:iCs/>
      <w:color w:val="404040" w:themeColor="text1" w:themeTint="BF"/>
      <w:sz w:val="20"/>
      <w:szCs w:val="20"/>
    </w:rPr>
  </w:style>
  <w:style w:type="character" w:customStyle="1" w:styleId="zzmpTrailerItem">
    <w:name w:val="zzmpTrailerItem"/>
    <w:basedOn w:val="DefaultParagraphFont"/>
    <w:rsid w:val="00CE6AF4"/>
    <w:rPr>
      <w:rFonts w:ascii="Cambria" w:hAnsi="Cambria"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06937"/>
    <w:pPr>
      <w:spacing w:after="100"/>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styleId="Revision">
    <w:name w:val="Revision"/>
    <w:hidden/>
    <w:uiPriority w:val="99"/>
    <w:semiHidden/>
    <w:rsid w:val="00FF7DAD"/>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339085123">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1508978763">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31735457">
          <w:marLeft w:val="994"/>
          <w:marRight w:val="0"/>
          <w:marTop w:val="0"/>
          <w:marBottom w:val="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sChild>
    </w:div>
    <w:div w:id="469632388">
      <w:bodyDiv w:val="1"/>
      <w:marLeft w:val="0"/>
      <w:marRight w:val="0"/>
      <w:marTop w:val="0"/>
      <w:marBottom w:val="0"/>
      <w:divBdr>
        <w:top w:val="none" w:sz="0" w:space="0" w:color="auto"/>
        <w:left w:val="none" w:sz="0" w:space="0" w:color="auto"/>
        <w:bottom w:val="none" w:sz="0" w:space="0" w:color="auto"/>
        <w:right w:val="none" w:sz="0" w:space="0" w:color="auto"/>
      </w:divBdr>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sChild>
    </w:div>
    <w:div w:id="1223714679">
      <w:bodyDiv w:val="1"/>
      <w:marLeft w:val="0"/>
      <w:marRight w:val="0"/>
      <w:marTop w:val="0"/>
      <w:marBottom w:val="0"/>
      <w:divBdr>
        <w:top w:val="none" w:sz="0" w:space="0" w:color="auto"/>
        <w:left w:val="none" w:sz="0" w:space="0" w:color="auto"/>
        <w:bottom w:val="none" w:sz="0" w:space="0" w:color="auto"/>
        <w:right w:val="none" w:sz="0" w:space="0" w:color="auto"/>
      </w:divBdr>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185759255">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57243366">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99879086">
          <w:marLeft w:val="0"/>
          <w:marRight w:val="0"/>
          <w:marTop w:val="0"/>
          <w:marBottom w:val="0"/>
          <w:divBdr>
            <w:top w:val="none" w:sz="0" w:space="0" w:color="auto"/>
            <w:left w:val="none" w:sz="0" w:space="0" w:color="auto"/>
            <w:bottom w:val="none" w:sz="0" w:space="0" w:color="auto"/>
            <w:right w:val="none" w:sz="0" w:space="0" w:color="auto"/>
          </w:divBdr>
        </w:div>
        <w:div w:id="704713059">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sChild>
    </w:div>
    <w:div w:id="1695691253">
      <w:bodyDiv w:val="1"/>
      <w:marLeft w:val="0"/>
      <w:marRight w:val="0"/>
      <w:marTop w:val="0"/>
      <w:marBottom w:val="0"/>
      <w:divBdr>
        <w:top w:val="none" w:sz="0" w:space="0" w:color="auto"/>
        <w:left w:val="none" w:sz="0" w:space="0" w:color="auto"/>
        <w:bottom w:val="none" w:sz="0" w:space="0" w:color="auto"/>
        <w:right w:val="none" w:sz="0" w:space="0" w:color="auto"/>
      </w:divBdr>
    </w:div>
    <w:div w:id="2118483762">
      <w:bodyDiv w:val="1"/>
      <w:marLeft w:val="0"/>
      <w:marRight w:val="0"/>
      <w:marTop w:val="0"/>
      <w:marBottom w:val="0"/>
      <w:divBdr>
        <w:top w:val="none" w:sz="0" w:space="0" w:color="auto"/>
        <w:left w:val="none" w:sz="0" w:space="0" w:color="auto"/>
        <w:bottom w:val="none" w:sz="0" w:space="0" w:color="auto"/>
        <w:right w:val="none" w:sz="0" w:space="0" w:color="auto"/>
      </w:divBdr>
    </w:div>
    <w:div w:id="21217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tconsortiu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tconsortium.org"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D1D9-5064-46E6-9C7B-3E57A07809B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5C8A76-4792-457C-AA29-DC6E9069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11</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Vergis</dc:creator>
  <cp:lastModifiedBy>Alexis Robertson</cp:lastModifiedBy>
  <cp:revision>2</cp:revision>
  <dcterms:created xsi:type="dcterms:W3CDTF">2016-07-11T17:41:00Z</dcterms:created>
  <dcterms:modified xsi:type="dcterms:W3CDTF">2016-07-11T17:41:00Z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d1a3f397-e06f-4752-8915-492651e2924c</vt:lpwstr>
  </property>
  <property fmtid="{D5CDD505-2E9C-101B-9397-08002B2CF9AE}" pid="3" name="bjSaver">
    <vt:lpwstr>OT7/vx1XcCVrSyY4eCro5OsvRXCGbjgY</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ies>
</file>