
<file path=[Content_Types].xml><?xml version="1.0" encoding="utf-8"?>
<Types xmlns="http://schemas.openxmlformats.org/package/2006/content-types">
  <Default Extension="xml" ContentType="application/xml"/>
  <Default Extension="ti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F26DD" w14:textId="1048068C" w:rsidR="00BC5897" w:rsidRPr="00BC5897" w:rsidRDefault="00BC5897" w:rsidP="00BC5897">
      <w:pPr>
        <w:shd w:val="clear" w:color="auto" w:fill="FFFFFF"/>
        <w:rPr>
          <w:rFonts w:ascii="Calibri" w:hAnsi="Calibri" w:cs="Arial"/>
          <w:bCs/>
          <w:sz w:val="22"/>
          <w:szCs w:val="22"/>
        </w:rPr>
      </w:pPr>
      <w:r w:rsidRPr="00BC5897">
        <w:rPr>
          <w:rFonts w:ascii="Calibri" w:hAnsi="Calibri" w:cs="Arial"/>
          <w:b/>
          <w:bCs/>
          <w:sz w:val="22"/>
          <w:szCs w:val="22"/>
        </w:rPr>
        <w:t>FOR IMMEDIATE RELEASE</w:t>
      </w:r>
      <w:r w:rsidRPr="00BC5897">
        <w:rPr>
          <w:rFonts w:ascii="Calibri" w:hAnsi="Calibri" w:cs="Arial"/>
          <w:b/>
          <w:bCs/>
          <w:sz w:val="22"/>
          <w:szCs w:val="22"/>
        </w:rPr>
        <w:tab/>
      </w:r>
      <w:r w:rsidRPr="00BC5897">
        <w:rPr>
          <w:rFonts w:ascii="Calibri" w:hAnsi="Calibri" w:cs="Arial"/>
          <w:b/>
          <w:bCs/>
          <w:sz w:val="22"/>
          <w:szCs w:val="22"/>
        </w:rPr>
        <w:tab/>
      </w:r>
      <w:r w:rsidRPr="00BC5897">
        <w:rPr>
          <w:rFonts w:ascii="Calibri" w:hAnsi="Calibri" w:cs="Arial"/>
          <w:b/>
          <w:bCs/>
          <w:sz w:val="22"/>
          <w:szCs w:val="22"/>
        </w:rPr>
        <w:tab/>
      </w:r>
      <w:r w:rsidRPr="00BC5897">
        <w:rPr>
          <w:rFonts w:ascii="Calibri" w:hAnsi="Calibri" w:cs="Arial"/>
          <w:b/>
          <w:bCs/>
          <w:sz w:val="22"/>
          <w:szCs w:val="22"/>
        </w:rPr>
        <w:tab/>
      </w:r>
      <w:r w:rsidRPr="00BC5897">
        <w:rPr>
          <w:rFonts w:ascii="Calibri" w:hAnsi="Calibri" w:cs="Arial"/>
          <w:b/>
          <w:bCs/>
          <w:sz w:val="22"/>
          <w:szCs w:val="22"/>
        </w:rPr>
        <w:tab/>
      </w:r>
      <w:r w:rsidRPr="00BC5897">
        <w:rPr>
          <w:rFonts w:ascii="Calibri" w:hAnsi="Calibri" w:cs="Arial"/>
          <w:b/>
          <w:bCs/>
          <w:sz w:val="22"/>
          <w:szCs w:val="22"/>
        </w:rPr>
        <w:tab/>
      </w:r>
      <w:r w:rsidRPr="00BC5897">
        <w:rPr>
          <w:rFonts w:ascii="Calibri" w:hAnsi="Calibri" w:cs="Arial"/>
          <w:bCs/>
          <w:sz w:val="22"/>
          <w:szCs w:val="22"/>
        </w:rPr>
        <w:t>July 12, 2016</w:t>
      </w:r>
    </w:p>
    <w:p w14:paraId="5622D9D4" w14:textId="77777777" w:rsidR="00BC5897" w:rsidRPr="00BC5897" w:rsidRDefault="00BC5897" w:rsidP="00BC5897">
      <w:pPr>
        <w:shd w:val="clear" w:color="auto" w:fill="FFFFFF"/>
        <w:rPr>
          <w:rFonts w:ascii="Calibri" w:hAnsi="Calibri" w:cs="Arial"/>
          <w:b/>
          <w:bCs/>
          <w:sz w:val="22"/>
          <w:szCs w:val="22"/>
        </w:rPr>
      </w:pPr>
    </w:p>
    <w:p w14:paraId="120B894A" w14:textId="77777777" w:rsidR="00BC5897" w:rsidRPr="00BC5897" w:rsidRDefault="00BC5897" w:rsidP="00BC5897">
      <w:pPr>
        <w:shd w:val="clear" w:color="auto" w:fill="FFFFFF"/>
        <w:rPr>
          <w:rFonts w:ascii="Calibri" w:hAnsi="Calibri" w:cs="Arial"/>
          <w:bCs/>
          <w:sz w:val="22"/>
          <w:szCs w:val="22"/>
        </w:rPr>
      </w:pPr>
      <w:r w:rsidRPr="00BC5897">
        <w:rPr>
          <w:rFonts w:ascii="Calibri" w:hAnsi="Calibri" w:cs="Arial"/>
          <w:b/>
          <w:bCs/>
          <w:sz w:val="22"/>
          <w:szCs w:val="22"/>
        </w:rPr>
        <w:t xml:space="preserve">Media Contact: </w:t>
      </w:r>
      <w:r w:rsidRPr="00BC5897">
        <w:rPr>
          <w:rFonts w:ascii="Calibri" w:hAnsi="Calibri" w:cs="Arial"/>
          <w:bCs/>
          <w:sz w:val="22"/>
          <w:szCs w:val="22"/>
        </w:rPr>
        <w:t>Jaqueline Valle</w:t>
      </w:r>
    </w:p>
    <w:p w14:paraId="5F9E853E" w14:textId="77777777" w:rsidR="00BC5897" w:rsidRPr="00BC5897" w:rsidRDefault="00BC5897" w:rsidP="00BC5897">
      <w:pPr>
        <w:shd w:val="clear" w:color="auto" w:fill="FFFFFF"/>
        <w:rPr>
          <w:rFonts w:ascii="Calibri" w:hAnsi="Calibri" w:cs="Arial"/>
          <w:bCs/>
          <w:sz w:val="22"/>
          <w:szCs w:val="22"/>
        </w:rPr>
      </w:pPr>
      <w:r w:rsidRPr="00BC5897">
        <w:rPr>
          <w:rFonts w:ascii="Calibri" w:hAnsi="Calibri" w:cs="Arial"/>
          <w:b/>
          <w:bCs/>
          <w:sz w:val="22"/>
          <w:szCs w:val="22"/>
        </w:rPr>
        <w:t>Phone</w:t>
      </w:r>
      <w:r w:rsidRPr="00BC5897">
        <w:rPr>
          <w:rFonts w:ascii="Calibri" w:hAnsi="Calibri" w:cs="Arial"/>
          <w:bCs/>
          <w:sz w:val="22"/>
          <w:szCs w:val="22"/>
        </w:rPr>
        <w:t>: (877) 935-8906</w:t>
      </w:r>
    </w:p>
    <w:p w14:paraId="5F6A7F8D" w14:textId="77777777" w:rsidR="00BC5897" w:rsidRPr="00BC5897" w:rsidRDefault="00BC5897" w:rsidP="00BC5897">
      <w:pPr>
        <w:rPr>
          <w:rFonts w:ascii="Calibri" w:hAnsi="Calibri" w:cs="Arial"/>
          <w:bCs/>
          <w:sz w:val="22"/>
          <w:szCs w:val="22"/>
        </w:rPr>
      </w:pPr>
      <w:r w:rsidRPr="00BC5897">
        <w:rPr>
          <w:rFonts w:ascii="Calibri" w:hAnsi="Calibri" w:cs="Arial"/>
          <w:b/>
          <w:bCs/>
          <w:sz w:val="22"/>
          <w:szCs w:val="22"/>
        </w:rPr>
        <w:t xml:space="preserve">Email: </w:t>
      </w:r>
      <w:r w:rsidRPr="00BC5897">
        <w:rPr>
          <w:rFonts w:ascii="Calibri" w:hAnsi="Calibri" w:cs="Arial"/>
          <w:bCs/>
          <w:sz w:val="22"/>
          <w:szCs w:val="22"/>
        </w:rPr>
        <w:t>jacqueline@protradepubinc.com</w:t>
      </w:r>
    </w:p>
    <w:p w14:paraId="13AC30DF" w14:textId="77777777" w:rsidR="00BC5897" w:rsidRPr="00BC5897" w:rsidRDefault="00BC5897" w:rsidP="00BC5897">
      <w:pPr>
        <w:rPr>
          <w:rFonts w:ascii="Calibri" w:hAnsi="Calibri" w:cs="Arial"/>
          <w:bCs/>
          <w:sz w:val="22"/>
          <w:szCs w:val="22"/>
        </w:rPr>
      </w:pPr>
    </w:p>
    <w:p w14:paraId="4FDB9D06" w14:textId="77777777" w:rsidR="00BC5897" w:rsidRPr="00BC5897" w:rsidRDefault="00BC5897" w:rsidP="00BC5897">
      <w:pPr>
        <w:rPr>
          <w:rFonts w:ascii="Calibri" w:hAnsi="Calibri" w:cs="Arial"/>
          <w:b/>
          <w:bCs/>
          <w:sz w:val="22"/>
          <w:szCs w:val="22"/>
        </w:rPr>
      </w:pPr>
      <w:r w:rsidRPr="00BC5897">
        <w:rPr>
          <w:rFonts w:ascii="Calibri" w:hAnsi="Calibri" w:cs="Arial"/>
          <w:b/>
          <w:bCs/>
          <w:sz w:val="22"/>
          <w:szCs w:val="22"/>
        </w:rPr>
        <w:t>Concrete Decor Show Heads to</w:t>
      </w:r>
    </w:p>
    <w:p w14:paraId="3723C9FE" w14:textId="77777777" w:rsidR="00BC5897" w:rsidRPr="00BC5897" w:rsidRDefault="00BC5897" w:rsidP="00BC5897">
      <w:pPr>
        <w:rPr>
          <w:rFonts w:ascii="Calibri" w:hAnsi="Calibri" w:cs="Arial"/>
          <w:b/>
          <w:bCs/>
          <w:sz w:val="22"/>
          <w:szCs w:val="22"/>
        </w:rPr>
      </w:pPr>
      <w:r w:rsidRPr="00BC5897">
        <w:rPr>
          <w:rFonts w:ascii="Calibri" w:hAnsi="Calibri" w:cs="Arial"/>
          <w:b/>
          <w:bCs/>
          <w:sz w:val="22"/>
          <w:szCs w:val="22"/>
        </w:rPr>
        <w:t xml:space="preserve">San Diego to Present 2016 Event </w:t>
      </w:r>
    </w:p>
    <w:p w14:paraId="7308F4CE" w14:textId="77777777" w:rsidR="00BC5897" w:rsidRPr="00BC5897" w:rsidRDefault="00BC5897" w:rsidP="00BC5897">
      <w:pPr>
        <w:rPr>
          <w:rFonts w:ascii="Calibri" w:hAnsi="Calibri" w:cs="Arial"/>
          <w:bCs/>
          <w:sz w:val="22"/>
          <w:szCs w:val="22"/>
        </w:rPr>
      </w:pPr>
    </w:p>
    <w:p w14:paraId="39A47361" w14:textId="77777777" w:rsidR="00BC5897" w:rsidRPr="00BC5897" w:rsidRDefault="00BC5897" w:rsidP="00BC5897">
      <w:pPr>
        <w:rPr>
          <w:rFonts w:ascii="Calibri" w:hAnsi="Calibri" w:cs="Arial"/>
          <w:bCs/>
          <w:sz w:val="22"/>
          <w:szCs w:val="22"/>
        </w:rPr>
      </w:pPr>
      <w:r w:rsidRPr="00BC5897">
        <w:rPr>
          <w:rFonts w:ascii="Calibri" w:hAnsi="Calibri" w:cs="Arial"/>
          <w:bCs/>
          <w:sz w:val="22"/>
          <w:szCs w:val="22"/>
        </w:rPr>
        <w:t xml:space="preserve">EUGENE, ORE. – Registration is now open for the seventh annual Concrete Decor Show at </w:t>
      </w:r>
      <w:r w:rsidRPr="00BC5897">
        <w:rPr>
          <w:rFonts w:ascii="Calibri" w:hAnsi="Calibri"/>
          <w:sz w:val="22"/>
          <w:szCs w:val="22"/>
        </w:rPr>
        <w:fldChar w:fldCharType="begin"/>
      </w:r>
      <w:r w:rsidRPr="00BC5897">
        <w:rPr>
          <w:rFonts w:ascii="Calibri" w:hAnsi="Calibri"/>
          <w:sz w:val="22"/>
          <w:szCs w:val="22"/>
        </w:rPr>
        <w:instrText xml:space="preserve"> HYPERLINK "http://www.concretedecorshow.com" \t "_blank" </w:instrText>
      </w:r>
      <w:r w:rsidRPr="00BC5897">
        <w:rPr>
          <w:rFonts w:ascii="Calibri" w:hAnsi="Calibri"/>
          <w:sz w:val="22"/>
          <w:szCs w:val="22"/>
        </w:rPr>
      </w:r>
      <w:r w:rsidRPr="00BC5897">
        <w:rPr>
          <w:rFonts w:ascii="Calibri" w:hAnsi="Calibri"/>
          <w:sz w:val="22"/>
          <w:szCs w:val="22"/>
        </w:rPr>
        <w:fldChar w:fldCharType="separate"/>
      </w:r>
      <w:r w:rsidRPr="00BC5897">
        <w:rPr>
          <w:rStyle w:val="Hyperlink"/>
          <w:rFonts w:ascii="Calibri" w:hAnsi="Calibri"/>
          <w:sz w:val="22"/>
          <w:szCs w:val="22"/>
        </w:rPr>
        <w:t>www.concretedecorshow.com</w:t>
      </w:r>
      <w:r w:rsidRPr="00BC5897">
        <w:rPr>
          <w:rStyle w:val="Hyperlink"/>
          <w:rFonts w:ascii="Calibri" w:hAnsi="Calibri"/>
          <w:sz w:val="22"/>
          <w:szCs w:val="22"/>
        </w:rPr>
        <w:fldChar w:fldCharType="end"/>
      </w:r>
      <w:r w:rsidRPr="00BC5897">
        <w:rPr>
          <w:rFonts w:ascii="Calibri" w:hAnsi="Calibri"/>
          <w:sz w:val="22"/>
          <w:szCs w:val="22"/>
        </w:rPr>
        <w:t xml:space="preserve">. The much-anticipated show </w:t>
      </w:r>
      <w:r w:rsidRPr="00BC5897">
        <w:rPr>
          <w:rFonts w:ascii="Calibri" w:hAnsi="Calibri" w:cs="Arial"/>
          <w:bCs/>
          <w:sz w:val="22"/>
          <w:szCs w:val="22"/>
        </w:rPr>
        <w:t xml:space="preserve">promises to leave a lasting impression as it readies itself for its debut in San Diego, California, Sunday through Thursday, Sept. 25-29. </w:t>
      </w:r>
    </w:p>
    <w:p w14:paraId="74EB237B" w14:textId="77777777" w:rsidR="00BC5897" w:rsidRPr="00BC5897" w:rsidRDefault="00BC5897" w:rsidP="00BC5897">
      <w:pPr>
        <w:rPr>
          <w:rFonts w:ascii="Calibri" w:hAnsi="Calibri" w:cs="Arial"/>
          <w:bCs/>
          <w:sz w:val="22"/>
          <w:szCs w:val="22"/>
        </w:rPr>
      </w:pPr>
    </w:p>
    <w:p w14:paraId="7BBD1E51" w14:textId="77777777" w:rsidR="00BC5897" w:rsidRPr="00BC5897" w:rsidRDefault="00BC5897" w:rsidP="00BC5897">
      <w:pPr>
        <w:rPr>
          <w:rFonts w:ascii="Calibri" w:hAnsi="Calibri" w:cs="Arial"/>
          <w:bCs/>
          <w:sz w:val="22"/>
          <w:szCs w:val="22"/>
        </w:rPr>
      </w:pPr>
      <w:r w:rsidRPr="00BC5897">
        <w:rPr>
          <w:rFonts w:ascii="Calibri" w:hAnsi="Calibri" w:cs="Arial"/>
          <w:bCs/>
          <w:sz w:val="22"/>
          <w:szCs w:val="22"/>
        </w:rPr>
        <w:t>To be held at the Town and Country Resort &amp; Convention Center, the show will feature decorative concrete workshops and seminars led by some of the most respected people in the industry. In addition to the educational offerings, a trade show with displays and demonstrations will be held Sept. 27-29 inside and outside the convention center.</w:t>
      </w:r>
    </w:p>
    <w:p w14:paraId="2140F45A" w14:textId="77777777" w:rsidR="00BC5897" w:rsidRPr="00BC5897" w:rsidRDefault="00BC5897" w:rsidP="00BC5897">
      <w:pPr>
        <w:rPr>
          <w:rFonts w:ascii="Calibri" w:hAnsi="Calibri" w:cs="Arial"/>
          <w:bCs/>
          <w:sz w:val="22"/>
          <w:szCs w:val="22"/>
        </w:rPr>
      </w:pPr>
    </w:p>
    <w:p w14:paraId="53EADBF6" w14:textId="77777777" w:rsidR="00BC5897" w:rsidRPr="00BC5897" w:rsidRDefault="00BC5897" w:rsidP="00BC5897">
      <w:pPr>
        <w:rPr>
          <w:rFonts w:ascii="Calibri" w:hAnsi="Calibri" w:cs="Calibri"/>
          <w:sz w:val="22"/>
          <w:szCs w:val="22"/>
        </w:rPr>
      </w:pPr>
      <w:r w:rsidRPr="00BC5897">
        <w:rPr>
          <w:rFonts w:ascii="Calibri" w:hAnsi="Calibri" w:cs="Calibri"/>
          <w:sz w:val="22"/>
          <w:szCs w:val="22"/>
        </w:rPr>
        <w:t xml:space="preserve">As part of the annual event, a nonprofit organization is selected to receive a makeover, complements of the show’s organizer, </w:t>
      </w:r>
      <w:r w:rsidRPr="00BC5897">
        <w:rPr>
          <w:rFonts w:ascii="Calibri" w:hAnsi="Calibri" w:cs="Calibri"/>
          <w:i/>
          <w:sz w:val="22"/>
          <w:szCs w:val="22"/>
        </w:rPr>
        <w:t>Concrete Decor</w:t>
      </w:r>
      <w:r w:rsidRPr="00BC5897">
        <w:rPr>
          <w:rFonts w:ascii="Calibri" w:hAnsi="Calibri" w:cs="Calibri"/>
          <w:sz w:val="22"/>
          <w:szCs w:val="22"/>
        </w:rPr>
        <w:t xml:space="preserve"> magazine. This year’s recipient is the Bannister Family House, a facility that provides a home-like environment for people with family members in long-term or critical care at the UC San Diego Health medical center. </w:t>
      </w:r>
    </w:p>
    <w:p w14:paraId="74056034" w14:textId="77777777" w:rsidR="00BC5897" w:rsidRPr="00BC5897" w:rsidRDefault="00BC5897" w:rsidP="00BC5897">
      <w:pPr>
        <w:rPr>
          <w:rFonts w:ascii="Calibri" w:hAnsi="Calibri" w:cs="Calibri"/>
          <w:sz w:val="22"/>
          <w:szCs w:val="22"/>
        </w:rPr>
      </w:pPr>
    </w:p>
    <w:p w14:paraId="0D48A40E" w14:textId="77777777" w:rsidR="00BC5897" w:rsidRPr="00BC5897" w:rsidRDefault="00BC5897" w:rsidP="00BC5897">
      <w:pPr>
        <w:rPr>
          <w:rFonts w:ascii="Calibri" w:hAnsi="Calibri" w:cs="Calibri"/>
          <w:sz w:val="22"/>
          <w:szCs w:val="22"/>
        </w:rPr>
      </w:pPr>
      <w:r w:rsidRPr="00BC5897">
        <w:rPr>
          <w:rFonts w:ascii="Calibri" w:hAnsi="Calibri" w:cs="Calibri"/>
          <w:sz w:val="22"/>
          <w:szCs w:val="22"/>
        </w:rPr>
        <w:t>With donated materials and attendees’ labor, the Sept. 25 and 26 workshops will greatly enhance much of the house’s outdoor spaces. Improvements will include concrete planters, a built-in barbecue, a seating wall, a retaining wall with carved concrete rock features and a decorative concrete patio complete with a stained tree of life-like design and an inlaid LithoMosaic. San Diego-based architect Amanda Conahan and T.B. Penick &amp; Sons created the conceptual design for the Bannister Family House.</w:t>
      </w:r>
    </w:p>
    <w:p w14:paraId="36CA559F" w14:textId="77777777" w:rsidR="00BC5897" w:rsidRPr="00BC5897" w:rsidRDefault="00BC5897" w:rsidP="00BC5897">
      <w:pPr>
        <w:rPr>
          <w:rFonts w:ascii="Calibri" w:hAnsi="Calibri" w:cs="Calibri"/>
          <w:sz w:val="22"/>
          <w:szCs w:val="22"/>
        </w:rPr>
      </w:pPr>
    </w:p>
    <w:p w14:paraId="0B4398DF" w14:textId="77777777" w:rsidR="00BC5897" w:rsidRPr="00BC5897" w:rsidRDefault="00BC5897" w:rsidP="00BC5897">
      <w:pPr>
        <w:rPr>
          <w:rFonts w:ascii="Calibri" w:eastAsiaTheme="minorHAnsi" w:hAnsi="Calibri"/>
          <w:sz w:val="22"/>
          <w:szCs w:val="22"/>
        </w:rPr>
      </w:pPr>
      <w:r w:rsidRPr="00BC5897">
        <w:rPr>
          <w:rFonts w:ascii="Calibri" w:hAnsi="Calibri"/>
          <w:sz w:val="22"/>
          <w:szCs w:val="22"/>
        </w:rPr>
        <w:t xml:space="preserve">FuTung Cheng of Cheng Design in Berkeley and the author of </w:t>
      </w:r>
      <w:r w:rsidRPr="00BC5897">
        <w:rPr>
          <w:rFonts w:ascii="Calibri" w:hAnsi="Calibri" w:cs="Arial"/>
          <w:sz w:val="22"/>
          <w:szCs w:val="22"/>
          <w:shd w:val="clear" w:color="auto" w:fill="FFFFFF"/>
        </w:rPr>
        <w:t>the groundbreaking book, “</w:t>
      </w:r>
      <w:r w:rsidRPr="00BC5897">
        <w:rPr>
          <w:rFonts w:ascii="Calibri" w:hAnsi="Calibri" w:cs="Arial"/>
          <w:iCs/>
          <w:sz w:val="22"/>
          <w:szCs w:val="22"/>
          <w:shd w:val="clear" w:color="auto" w:fill="FFFFFF"/>
        </w:rPr>
        <w:t>Concrete Countertops</w:t>
      </w:r>
      <w:r w:rsidRPr="00BC5897">
        <w:rPr>
          <w:rFonts w:ascii="Calibri" w:hAnsi="Calibri" w:cs="Arial"/>
          <w:sz w:val="22"/>
          <w:szCs w:val="22"/>
          <w:shd w:val="clear" w:color="auto" w:fill="FFFFFF"/>
        </w:rPr>
        <w:t xml:space="preserve">,” </w:t>
      </w:r>
      <w:r w:rsidRPr="00BC5897">
        <w:rPr>
          <w:rFonts w:ascii="Calibri" w:hAnsi="Calibri"/>
          <w:sz w:val="22"/>
          <w:szCs w:val="22"/>
        </w:rPr>
        <w:t>will be the keynote speaker at the 2016 show’s Welcome Reception Sept. 27. Often hailed as a concrete guru</w:t>
      </w:r>
      <w:r w:rsidRPr="00BC5897">
        <w:rPr>
          <w:rFonts w:ascii="Calibri" w:eastAsiaTheme="minorHAnsi" w:hAnsi="Calibri"/>
          <w:sz w:val="22"/>
          <w:szCs w:val="22"/>
        </w:rPr>
        <w:t xml:space="preserve"> when it comes to decorative concrete, Cheng has spent the last four decades exploring how it melds form and function into the whole of architecture.</w:t>
      </w:r>
    </w:p>
    <w:p w14:paraId="3B4C49E6" w14:textId="77777777" w:rsidR="00BC5897" w:rsidRPr="00BC5897" w:rsidRDefault="00BC5897" w:rsidP="00BC5897">
      <w:pPr>
        <w:rPr>
          <w:rFonts w:ascii="Calibri" w:hAnsi="Calibri"/>
          <w:sz w:val="22"/>
          <w:szCs w:val="22"/>
        </w:rPr>
      </w:pPr>
    </w:p>
    <w:p w14:paraId="78BBE0CE" w14:textId="77777777" w:rsidR="00BC5897" w:rsidRPr="00BC5897" w:rsidRDefault="00BC5897" w:rsidP="00BC5897">
      <w:pPr>
        <w:rPr>
          <w:rFonts w:ascii="Calibri" w:hAnsi="Calibri" w:cs="Calibri"/>
          <w:sz w:val="22"/>
          <w:szCs w:val="22"/>
        </w:rPr>
      </w:pPr>
      <w:r w:rsidRPr="00BC5897">
        <w:rPr>
          <w:rFonts w:ascii="Calibri" w:hAnsi="Calibri" w:cs="Calibri"/>
          <w:sz w:val="22"/>
          <w:szCs w:val="22"/>
        </w:rPr>
        <w:t>While Cheng will mainly focus on the philosophical implications of concrete, others will delve into its business side in a brand-new offering packaged as a full day of Concrete Business Boot Camp on Monday, Sept. 26. The boot camp is designed to help those in the industry reboot their business and get it into shape for today’s competitive market. Topics include surviving the daily challenges of a family-run business, search engine optimization techniques and how to best collect on delinquent bills.</w:t>
      </w:r>
    </w:p>
    <w:p w14:paraId="5AAC4063" w14:textId="77777777" w:rsidR="00BC5897" w:rsidRPr="00BC5897" w:rsidRDefault="00BC5897" w:rsidP="00BC5897">
      <w:pPr>
        <w:rPr>
          <w:rFonts w:ascii="Calibri" w:hAnsi="Calibri" w:cs="Calibri"/>
          <w:sz w:val="22"/>
          <w:szCs w:val="22"/>
        </w:rPr>
      </w:pPr>
    </w:p>
    <w:p w14:paraId="1D2EF20E" w14:textId="77777777" w:rsidR="00BC5897" w:rsidRPr="00BC5897" w:rsidRDefault="00BC5897" w:rsidP="00BC5897">
      <w:pPr>
        <w:rPr>
          <w:rFonts w:ascii="Calibri" w:hAnsi="Calibri" w:cs="Calibri"/>
          <w:sz w:val="22"/>
          <w:szCs w:val="22"/>
        </w:rPr>
      </w:pPr>
      <w:r w:rsidRPr="00BC5897">
        <w:rPr>
          <w:rFonts w:ascii="Calibri" w:hAnsi="Calibri" w:cs="Calibri"/>
          <w:sz w:val="22"/>
          <w:szCs w:val="22"/>
        </w:rPr>
        <w:lastRenderedPageBreak/>
        <w:t>Morning and afternoon technical educational sessions will be offered Sept. 27-29 on a variety of decorative concrete topics in several categories including coatings, countertops, hardscapes, maintenance, overlays, polishing, coloring and stamping.</w:t>
      </w:r>
    </w:p>
    <w:p w14:paraId="2D08BFA1" w14:textId="77777777" w:rsidR="00BC5897" w:rsidRPr="00BC5897" w:rsidRDefault="00BC5897" w:rsidP="00BC5897">
      <w:pPr>
        <w:rPr>
          <w:rFonts w:ascii="Calibri" w:hAnsi="Calibri" w:cs="Calibri"/>
          <w:sz w:val="22"/>
          <w:szCs w:val="22"/>
        </w:rPr>
      </w:pPr>
    </w:p>
    <w:p w14:paraId="43AC5456" w14:textId="77777777" w:rsidR="00BC5897" w:rsidRPr="00BC5897" w:rsidRDefault="00BC5897" w:rsidP="00BC5897">
      <w:pPr>
        <w:rPr>
          <w:rFonts w:ascii="Calibri" w:hAnsi="Calibri" w:cs="Calibri"/>
          <w:sz w:val="22"/>
          <w:szCs w:val="22"/>
        </w:rPr>
      </w:pPr>
      <w:r w:rsidRPr="00BC5897">
        <w:rPr>
          <w:rFonts w:ascii="Calibri" w:hAnsi="Calibri" w:cs="Calibri"/>
          <w:sz w:val="22"/>
          <w:szCs w:val="22"/>
        </w:rPr>
        <w:t xml:space="preserve">In addition to concrete-centric classes and displays, the Paint Decor Annex will feature exhibits, demonstrations and workshops devoted to decorative painting and faux finishing techniques that can be used on floors, furniture, walls or ceilings. Coatings professionals and concrete artisans can take advantage of classes sponsored by the International Decorative Artisans League to improve their skills and discover new products. </w:t>
      </w:r>
    </w:p>
    <w:p w14:paraId="452C40B5" w14:textId="77777777" w:rsidR="00BC5897" w:rsidRPr="00BC5897" w:rsidRDefault="00BC5897" w:rsidP="00BC5897">
      <w:pPr>
        <w:rPr>
          <w:rFonts w:ascii="Calibri" w:hAnsi="Calibri" w:cs="Calibri"/>
          <w:sz w:val="22"/>
          <w:szCs w:val="22"/>
        </w:rPr>
      </w:pPr>
    </w:p>
    <w:p w14:paraId="4DBB34F2" w14:textId="77777777" w:rsidR="00BC5897" w:rsidRPr="00BC5897" w:rsidRDefault="00BC5897" w:rsidP="00BC5897">
      <w:pPr>
        <w:rPr>
          <w:rFonts w:ascii="Calibri" w:hAnsi="Calibri"/>
          <w:sz w:val="22"/>
          <w:szCs w:val="22"/>
        </w:rPr>
      </w:pPr>
      <w:r w:rsidRPr="00BC5897">
        <w:rPr>
          <w:rFonts w:ascii="Calibri" w:hAnsi="Calibri"/>
          <w:sz w:val="22"/>
          <w:szCs w:val="22"/>
        </w:rPr>
        <w:t xml:space="preserve">The Concrete Decor RoadShow, the traveling companion of </w:t>
      </w:r>
      <w:r w:rsidRPr="00BC5897">
        <w:rPr>
          <w:rFonts w:ascii="Calibri" w:hAnsi="Calibri"/>
          <w:i/>
          <w:sz w:val="22"/>
          <w:szCs w:val="22"/>
        </w:rPr>
        <w:t>Concrete Decor</w:t>
      </w:r>
      <w:r w:rsidRPr="00BC5897">
        <w:rPr>
          <w:rFonts w:ascii="Calibri" w:hAnsi="Calibri"/>
          <w:sz w:val="22"/>
          <w:szCs w:val="22"/>
        </w:rPr>
        <w:t xml:space="preserve"> magazine, will also be onsite to support and promote the decorative concrete industry. Sponsored by notable manufacturers and distributors, the heavy-duty truck and tricked-out trailer serve as a platform that connects world-class talent, expertise, innovative brands and solutions in decorative concrete with construction professionals across the U.S. </w:t>
      </w:r>
    </w:p>
    <w:p w14:paraId="21EB15E9" w14:textId="77777777" w:rsidR="00BC5897" w:rsidRPr="00BC5897" w:rsidRDefault="00BC5897" w:rsidP="00BC5897">
      <w:pPr>
        <w:rPr>
          <w:rFonts w:ascii="Calibri" w:hAnsi="Calibri"/>
          <w:sz w:val="22"/>
          <w:szCs w:val="22"/>
        </w:rPr>
      </w:pPr>
    </w:p>
    <w:p w14:paraId="52B457FF" w14:textId="77777777" w:rsidR="00BC5897" w:rsidRPr="00BC5897" w:rsidRDefault="00BC5897" w:rsidP="00BC5897">
      <w:pPr>
        <w:rPr>
          <w:rFonts w:ascii="Calibri" w:hAnsi="Calibri"/>
          <w:sz w:val="22"/>
          <w:szCs w:val="22"/>
        </w:rPr>
      </w:pPr>
      <w:r w:rsidRPr="00BC5897">
        <w:rPr>
          <w:rFonts w:ascii="Calibri" w:hAnsi="Calibri"/>
          <w:sz w:val="22"/>
          <w:szCs w:val="22"/>
        </w:rPr>
        <w:t xml:space="preserve">Rounding out the Concrete Decor Show, the Brawl in the Fall will feature eight teams of concrete artisans battling trowel to trowel as they vie for the 2016 Top Brawler title. More than $10,000 in cash and prizes will be awarded to the top-three most innovative decorative concrete projects built on the convention floor during the show. </w:t>
      </w:r>
    </w:p>
    <w:p w14:paraId="6BA0AEFF" w14:textId="77777777" w:rsidR="00BC5897" w:rsidRPr="00BC5897" w:rsidRDefault="00BC5897" w:rsidP="00BC5897">
      <w:pPr>
        <w:rPr>
          <w:rStyle w:val="Strong"/>
          <w:rFonts w:ascii="Calibri" w:hAnsi="Calibri" w:cs="Helvetica"/>
          <w:color w:val="000000"/>
          <w:sz w:val="22"/>
          <w:szCs w:val="22"/>
        </w:rPr>
      </w:pPr>
    </w:p>
    <w:p w14:paraId="0E6652EB" w14:textId="77777777" w:rsidR="00BC5897" w:rsidRPr="00BC5897" w:rsidRDefault="00BC5897" w:rsidP="00BC5897">
      <w:pPr>
        <w:rPr>
          <w:rFonts w:ascii="Calibri" w:hAnsi="Calibri"/>
          <w:sz w:val="22"/>
          <w:szCs w:val="22"/>
        </w:rPr>
      </w:pPr>
      <w:r w:rsidRPr="00BC5897">
        <w:rPr>
          <w:rStyle w:val="Strong"/>
          <w:rFonts w:ascii="Calibri" w:hAnsi="Calibri" w:cs="Helvetica"/>
          <w:color w:val="000000"/>
          <w:sz w:val="22"/>
          <w:szCs w:val="22"/>
        </w:rPr>
        <w:t>General admission to the show,</w:t>
      </w:r>
      <w:r w:rsidRPr="00BC5897">
        <w:rPr>
          <w:rStyle w:val="Emphasis"/>
          <w:rFonts w:ascii="Calibri" w:hAnsi="Calibri" w:cs="Helvetica"/>
          <w:color w:val="000000"/>
          <w:sz w:val="22"/>
          <w:szCs w:val="22"/>
        </w:rPr>
        <w:t xml:space="preserve"> which covers all three days, is $10 through Aug. 17, </w:t>
      </w:r>
      <w:r w:rsidRPr="00BC5897">
        <w:rPr>
          <w:rFonts w:ascii="Calibri" w:hAnsi="Calibri" w:cs="Helvetica"/>
          <w:bCs/>
          <w:color w:val="000000"/>
          <w:sz w:val="22"/>
          <w:szCs w:val="22"/>
        </w:rPr>
        <w:t xml:space="preserve">$25 through Sept. 24 and $35 onsite. </w:t>
      </w:r>
      <w:r w:rsidRPr="00BC5897">
        <w:rPr>
          <w:rFonts w:ascii="Calibri" w:hAnsi="Calibri"/>
          <w:sz w:val="22"/>
          <w:szCs w:val="22"/>
        </w:rPr>
        <w:t>Seminars are $45</w:t>
      </w:r>
      <w:r w:rsidRPr="00BC5897">
        <w:rPr>
          <w:rStyle w:val="Emphasis"/>
          <w:rFonts w:ascii="Calibri" w:hAnsi="Calibri" w:cs="Helvetica"/>
          <w:color w:val="000000"/>
          <w:sz w:val="22"/>
          <w:szCs w:val="22"/>
        </w:rPr>
        <w:t xml:space="preserve"> through Aug. 17,</w:t>
      </w:r>
      <w:r w:rsidRPr="00BC5897">
        <w:rPr>
          <w:rFonts w:ascii="Calibri" w:hAnsi="Calibri"/>
          <w:sz w:val="22"/>
          <w:szCs w:val="22"/>
        </w:rPr>
        <w:t xml:space="preserve"> $65 </w:t>
      </w:r>
      <w:r w:rsidRPr="00BC5897">
        <w:rPr>
          <w:rFonts w:ascii="Calibri" w:hAnsi="Calibri" w:cs="Helvetica"/>
          <w:bCs/>
          <w:color w:val="000000"/>
          <w:sz w:val="22"/>
          <w:szCs w:val="22"/>
        </w:rPr>
        <w:t xml:space="preserve">through Sept. 24 </w:t>
      </w:r>
      <w:r w:rsidRPr="00BC5897">
        <w:rPr>
          <w:rFonts w:ascii="Calibri" w:hAnsi="Calibri"/>
          <w:sz w:val="22"/>
          <w:szCs w:val="22"/>
        </w:rPr>
        <w:t>and $80 onsite. Hands-on workshops at the Bannister Family House are $450</w:t>
      </w:r>
      <w:r w:rsidRPr="00BC5897">
        <w:rPr>
          <w:rStyle w:val="Emphasis"/>
          <w:rFonts w:ascii="Calibri" w:hAnsi="Calibri" w:cs="Helvetica"/>
          <w:color w:val="000000"/>
          <w:sz w:val="22"/>
          <w:szCs w:val="22"/>
        </w:rPr>
        <w:t xml:space="preserve"> through Aug. 17</w:t>
      </w:r>
      <w:r w:rsidRPr="00BC5897">
        <w:rPr>
          <w:rFonts w:ascii="Calibri" w:hAnsi="Calibri"/>
          <w:sz w:val="22"/>
          <w:szCs w:val="22"/>
        </w:rPr>
        <w:t>, $550</w:t>
      </w:r>
      <w:r w:rsidRPr="00BC5897">
        <w:rPr>
          <w:rFonts w:ascii="Calibri" w:hAnsi="Calibri" w:cs="Helvetica"/>
          <w:bCs/>
          <w:color w:val="000000"/>
          <w:sz w:val="22"/>
          <w:szCs w:val="22"/>
        </w:rPr>
        <w:t xml:space="preserve"> through Sept. 24 </w:t>
      </w:r>
      <w:r w:rsidRPr="00BC5897">
        <w:rPr>
          <w:rFonts w:ascii="Calibri" w:hAnsi="Calibri"/>
          <w:sz w:val="22"/>
          <w:szCs w:val="22"/>
        </w:rPr>
        <w:t xml:space="preserve">and $650 onsite. A Class Pass, which covers general admission for three days and all seminars and panels, costs $440. </w:t>
      </w:r>
    </w:p>
    <w:p w14:paraId="0687B29A" w14:textId="77777777" w:rsidR="00BC5897" w:rsidRPr="00BC5897" w:rsidRDefault="00BC5897" w:rsidP="00BC5897">
      <w:pPr>
        <w:rPr>
          <w:rFonts w:ascii="Calibri" w:hAnsi="Calibri"/>
          <w:sz w:val="22"/>
          <w:szCs w:val="22"/>
        </w:rPr>
      </w:pPr>
    </w:p>
    <w:p w14:paraId="1EDB7E63" w14:textId="77777777" w:rsidR="00BC5897" w:rsidRPr="00BC5897" w:rsidRDefault="00BC5897" w:rsidP="00BC5897">
      <w:pPr>
        <w:rPr>
          <w:rFonts w:ascii="Calibri" w:hAnsi="Calibri"/>
          <w:sz w:val="22"/>
          <w:szCs w:val="22"/>
        </w:rPr>
      </w:pPr>
      <w:r w:rsidRPr="00BC5897">
        <w:rPr>
          <w:rFonts w:ascii="Calibri" w:hAnsi="Calibri"/>
          <w:sz w:val="22"/>
          <w:szCs w:val="22"/>
        </w:rPr>
        <w:t>Paint Decor Annex classes are priced individually. Go to http://bit.ly/29zGgOB for prices.</w:t>
      </w:r>
    </w:p>
    <w:p w14:paraId="658C5788" w14:textId="77777777" w:rsidR="00BC5897" w:rsidRPr="00BC5897" w:rsidRDefault="00BC5897" w:rsidP="00BC5897">
      <w:pPr>
        <w:rPr>
          <w:rFonts w:ascii="Calibri" w:hAnsi="Calibri"/>
          <w:sz w:val="22"/>
          <w:szCs w:val="22"/>
        </w:rPr>
      </w:pPr>
    </w:p>
    <w:p w14:paraId="362FD66B" w14:textId="77777777" w:rsidR="00BC5897" w:rsidRPr="00BC5897" w:rsidRDefault="00BC5897" w:rsidP="00BC5897">
      <w:pPr>
        <w:rPr>
          <w:rStyle w:val="Hyperlink"/>
          <w:rFonts w:ascii="Calibri" w:hAnsi="Calibri"/>
          <w:sz w:val="22"/>
          <w:szCs w:val="22"/>
        </w:rPr>
      </w:pPr>
      <w:r w:rsidRPr="00BC5897">
        <w:rPr>
          <w:rFonts w:ascii="Calibri" w:hAnsi="Calibri"/>
          <w:sz w:val="22"/>
          <w:szCs w:val="22"/>
        </w:rPr>
        <w:t xml:space="preserve">To learn more about the Concrete Decor Show, go to </w:t>
      </w:r>
      <w:hyperlink r:id="rId9" w:history="1">
        <w:r w:rsidRPr="00BC5897">
          <w:rPr>
            <w:rStyle w:val="Hyperlink"/>
            <w:rFonts w:ascii="Calibri" w:hAnsi="Calibri"/>
            <w:sz w:val="22"/>
            <w:szCs w:val="22"/>
          </w:rPr>
          <w:t>www.ConcreteDecorShow.com</w:t>
        </w:r>
      </w:hyperlink>
      <w:r w:rsidRPr="00BC5897">
        <w:rPr>
          <w:rStyle w:val="Hyperlink"/>
          <w:rFonts w:ascii="Calibri" w:hAnsi="Calibri"/>
          <w:sz w:val="22"/>
          <w:szCs w:val="22"/>
        </w:rPr>
        <w:t xml:space="preserve">. </w:t>
      </w:r>
    </w:p>
    <w:p w14:paraId="5406E5C1" w14:textId="58056DAF" w:rsidR="00BC5897" w:rsidRPr="00BC5897" w:rsidRDefault="00BC5897" w:rsidP="00BC5897">
      <w:pPr>
        <w:rPr>
          <w:rFonts w:ascii="Calibri" w:hAnsi="Calibri"/>
          <w:sz w:val="22"/>
          <w:szCs w:val="22"/>
        </w:rPr>
      </w:pPr>
      <w:r w:rsidRPr="00BC5897">
        <w:rPr>
          <w:rFonts w:ascii="Calibri" w:hAnsi="Calibri"/>
          <w:sz w:val="22"/>
          <w:szCs w:val="22"/>
        </w:rPr>
        <w:t>If you’d like to speak to a person, c</w:t>
      </w:r>
      <w:r w:rsidRPr="00BC5897">
        <w:rPr>
          <w:rFonts w:ascii="Calibri" w:hAnsi="Calibri"/>
          <w:sz w:val="22"/>
          <w:szCs w:val="22"/>
        </w:rPr>
        <w:t>all (877) 935-8906.</w:t>
      </w:r>
    </w:p>
    <w:p w14:paraId="27A905CA" w14:textId="77777777" w:rsidR="00BC5897" w:rsidRPr="00BC5897" w:rsidRDefault="00BC5897" w:rsidP="00BC5897">
      <w:pPr>
        <w:rPr>
          <w:rFonts w:ascii="Calibri" w:hAnsi="Calibri" w:cs="Calibri"/>
          <w:sz w:val="22"/>
          <w:szCs w:val="22"/>
        </w:rPr>
      </w:pPr>
    </w:p>
    <w:p w14:paraId="1A4FE6B5" w14:textId="77777777" w:rsidR="00BC5897" w:rsidRPr="00BC5897" w:rsidRDefault="00BC5897" w:rsidP="00BC5897">
      <w:pPr>
        <w:rPr>
          <w:rFonts w:ascii="Calibri" w:hAnsi="Calibri" w:cs="Calibri"/>
          <w:b/>
          <w:sz w:val="22"/>
          <w:szCs w:val="22"/>
          <w:u w:val="single"/>
        </w:rPr>
      </w:pPr>
      <w:r w:rsidRPr="00BC5897">
        <w:rPr>
          <w:rFonts w:ascii="Calibri" w:hAnsi="Calibri" w:cs="Calibri"/>
          <w:b/>
          <w:sz w:val="22"/>
          <w:szCs w:val="22"/>
          <w:u w:val="single"/>
        </w:rPr>
        <w:t>Hotel accommodations and exhibit site:</w:t>
      </w:r>
    </w:p>
    <w:p w14:paraId="06527CCF" w14:textId="77777777" w:rsidR="00BC5897" w:rsidRPr="00BC5897" w:rsidRDefault="00BC5897" w:rsidP="00BC5897">
      <w:pPr>
        <w:rPr>
          <w:rStyle w:val="apple-converted-space"/>
          <w:rFonts w:ascii="Calibri" w:hAnsi="Calibri" w:cs="Helvetica"/>
          <w:color w:val="000000"/>
          <w:sz w:val="22"/>
          <w:szCs w:val="22"/>
          <w:shd w:val="clear" w:color="auto" w:fill="FFFFFF"/>
        </w:rPr>
      </w:pPr>
      <w:r w:rsidRPr="00BC5897">
        <w:rPr>
          <w:rStyle w:val="Strong"/>
          <w:rFonts w:ascii="Calibri" w:hAnsi="Calibri" w:cs="Helvetica"/>
          <w:color w:val="000000"/>
          <w:sz w:val="22"/>
          <w:szCs w:val="22"/>
          <w:shd w:val="clear" w:color="auto" w:fill="FFFFFF"/>
        </w:rPr>
        <w:t>Town and Country Resort</w:t>
      </w:r>
      <w:r w:rsidRPr="00BC5897">
        <w:rPr>
          <w:rStyle w:val="apple-converted-space"/>
          <w:rFonts w:ascii="Calibri" w:hAnsi="Calibri" w:cs="Helvetica"/>
          <w:b/>
          <w:bCs/>
          <w:color w:val="000000"/>
          <w:sz w:val="22"/>
          <w:szCs w:val="22"/>
          <w:shd w:val="clear" w:color="auto" w:fill="FFFFFF"/>
        </w:rPr>
        <w:t> </w:t>
      </w:r>
      <w:r w:rsidRPr="00BC5897">
        <w:rPr>
          <w:rFonts w:ascii="Calibri" w:hAnsi="Calibri" w:cs="Helvetica"/>
          <w:color w:val="000000"/>
          <w:sz w:val="22"/>
          <w:szCs w:val="22"/>
        </w:rPr>
        <w:br/>
      </w:r>
      <w:r w:rsidRPr="00BC5897">
        <w:rPr>
          <w:rFonts w:ascii="Calibri" w:hAnsi="Calibri" w:cs="Helvetica"/>
          <w:color w:val="000000"/>
          <w:sz w:val="22"/>
          <w:szCs w:val="22"/>
          <w:shd w:val="clear" w:color="auto" w:fill="FFFFFF"/>
        </w:rPr>
        <w:t>500 Hotel Circle North</w:t>
      </w:r>
      <w:r w:rsidRPr="00BC5897">
        <w:rPr>
          <w:rFonts w:ascii="Calibri" w:hAnsi="Calibri" w:cs="Helvetica"/>
          <w:color w:val="000000"/>
          <w:sz w:val="22"/>
          <w:szCs w:val="22"/>
        </w:rPr>
        <w:br/>
      </w:r>
      <w:r w:rsidRPr="00BC5897">
        <w:rPr>
          <w:rFonts w:ascii="Calibri" w:hAnsi="Calibri" w:cs="Helvetica"/>
          <w:color w:val="000000"/>
          <w:sz w:val="22"/>
          <w:szCs w:val="22"/>
          <w:shd w:val="clear" w:color="auto" w:fill="FFFFFF"/>
        </w:rPr>
        <w:t>San Diego, CA 92108</w:t>
      </w:r>
      <w:r w:rsidRPr="00BC5897">
        <w:rPr>
          <w:rFonts w:ascii="Calibri" w:hAnsi="Calibri" w:cs="Helvetica"/>
          <w:color w:val="000000"/>
          <w:sz w:val="22"/>
          <w:szCs w:val="22"/>
        </w:rPr>
        <w:br/>
      </w:r>
      <w:r w:rsidRPr="00BC5897">
        <w:rPr>
          <w:rFonts w:ascii="Calibri" w:hAnsi="Calibri" w:cs="Helvetica"/>
          <w:color w:val="000000"/>
          <w:sz w:val="22"/>
          <w:szCs w:val="22"/>
          <w:shd w:val="clear" w:color="auto" w:fill="FFFFFF"/>
        </w:rPr>
        <w:t>(800) 772-8527</w:t>
      </w:r>
      <w:r w:rsidRPr="00BC5897">
        <w:rPr>
          <w:rStyle w:val="apple-converted-space"/>
          <w:rFonts w:ascii="Calibri" w:hAnsi="Calibri" w:cs="Helvetica"/>
          <w:color w:val="000000"/>
          <w:sz w:val="22"/>
          <w:szCs w:val="22"/>
          <w:shd w:val="clear" w:color="auto" w:fill="FFFFFF"/>
        </w:rPr>
        <w:t> </w:t>
      </w:r>
    </w:p>
    <w:p w14:paraId="258AB684" w14:textId="77777777" w:rsidR="00BC5897" w:rsidRPr="00BC5897" w:rsidRDefault="00BC5897" w:rsidP="00BC5897">
      <w:pPr>
        <w:shd w:val="clear" w:color="auto" w:fill="FFFFFF"/>
        <w:rPr>
          <w:rFonts w:ascii="Calibri" w:hAnsi="Calibri" w:cs="Calibri"/>
          <w:sz w:val="22"/>
          <w:szCs w:val="22"/>
        </w:rPr>
      </w:pPr>
    </w:p>
    <w:p w14:paraId="5588AAF6" w14:textId="77777777" w:rsidR="00BC5897" w:rsidRPr="00BC5897" w:rsidRDefault="00BC5897" w:rsidP="00BC5897">
      <w:pPr>
        <w:shd w:val="clear" w:color="auto" w:fill="FFFFFF"/>
        <w:rPr>
          <w:rFonts w:ascii="Calibri" w:hAnsi="Calibri" w:cs="Helvetica"/>
          <w:b/>
          <w:bCs/>
          <w:color w:val="000000"/>
          <w:sz w:val="22"/>
          <w:szCs w:val="22"/>
          <w:u w:val="single"/>
        </w:rPr>
      </w:pPr>
      <w:r w:rsidRPr="00BC5897">
        <w:rPr>
          <w:rFonts w:ascii="Calibri" w:hAnsi="Calibri"/>
          <w:b/>
          <w:sz w:val="22"/>
          <w:szCs w:val="22"/>
          <w:u w:val="single"/>
        </w:rPr>
        <w:t>Concrete Decor Show Dates and Times</w:t>
      </w:r>
      <w:r w:rsidRPr="00BC5897">
        <w:rPr>
          <w:rFonts w:ascii="Calibri" w:hAnsi="Calibri" w:cs="Helvetica"/>
          <w:b/>
          <w:bCs/>
          <w:color w:val="000000"/>
          <w:sz w:val="22"/>
          <w:szCs w:val="22"/>
          <w:u w:val="single"/>
        </w:rPr>
        <w:t xml:space="preserve"> </w:t>
      </w:r>
    </w:p>
    <w:p w14:paraId="7713845E" w14:textId="77777777" w:rsidR="00BC5897" w:rsidRPr="00BC5897" w:rsidRDefault="00BC5897" w:rsidP="00BC5897">
      <w:pPr>
        <w:shd w:val="clear" w:color="auto" w:fill="FFFFFF"/>
        <w:rPr>
          <w:rFonts w:ascii="Calibri" w:hAnsi="Calibri"/>
          <w:sz w:val="22"/>
          <w:szCs w:val="22"/>
        </w:rPr>
      </w:pPr>
    </w:p>
    <w:p w14:paraId="42CA04A8" w14:textId="77777777" w:rsidR="00BC5897" w:rsidRPr="00BC5897" w:rsidRDefault="00BC5897" w:rsidP="00BC5897">
      <w:pPr>
        <w:shd w:val="clear" w:color="auto" w:fill="FFFFFF"/>
        <w:rPr>
          <w:rFonts w:ascii="Calibri" w:hAnsi="Calibri" w:cs="Helvetica"/>
          <w:bCs/>
          <w:color w:val="000000"/>
          <w:sz w:val="22"/>
          <w:szCs w:val="22"/>
        </w:rPr>
      </w:pPr>
      <w:r w:rsidRPr="00BC5897">
        <w:rPr>
          <w:rFonts w:ascii="Calibri" w:hAnsi="Calibri"/>
          <w:b/>
          <w:sz w:val="22"/>
          <w:szCs w:val="22"/>
          <w:u w:val="single"/>
        </w:rPr>
        <w:t>Exhibit Hall Hours</w:t>
      </w:r>
      <w:r w:rsidRPr="00BC5897">
        <w:rPr>
          <w:rFonts w:ascii="Calibri" w:hAnsi="Calibri"/>
          <w:sz w:val="22"/>
          <w:szCs w:val="22"/>
          <w:u w:val="single"/>
        </w:rPr>
        <w:br/>
      </w:r>
      <w:r w:rsidRPr="00BC5897">
        <w:rPr>
          <w:rFonts w:ascii="Calibri" w:hAnsi="Calibri" w:cs="Helvetica"/>
          <w:bCs/>
          <w:color w:val="000000"/>
          <w:sz w:val="22"/>
          <w:szCs w:val="22"/>
        </w:rPr>
        <w:t>Tuesday and Wednesday, Sept. 27-28 – 10 a.m. – 5 p.m.</w:t>
      </w:r>
      <w:r w:rsidRPr="00BC5897">
        <w:rPr>
          <w:rFonts w:ascii="Calibri" w:hAnsi="Calibri" w:cs="Helvetica"/>
          <w:color w:val="000000"/>
          <w:sz w:val="22"/>
          <w:szCs w:val="22"/>
        </w:rPr>
        <w:br/>
      </w:r>
      <w:r w:rsidRPr="00BC5897">
        <w:rPr>
          <w:rFonts w:ascii="Calibri" w:hAnsi="Calibri" w:cs="Helvetica"/>
          <w:bCs/>
          <w:color w:val="000000"/>
          <w:sz w:val="22"/>
          <w:szCs w:val="22"/>
        </w:rPr>
        <w:t>Thursday, Sept. 29 – 10 a.m. – 2 p.m.</w:t>
      </w:r>
    </w:p>
    <w:p w14:paraId="5B217A45" w14:textId="77777777" w:rsidR="00BC5897" w:rsidRPr="00BC5897" w:rsidRDefault="00BC5897" w:rsidP="00BC5897">
      <w:pPr>
        <w:shd w:val="clear" w:color="auto" w:fill="FFFFFF"/>
        <w:rPr>
          <w:rFonts w:ascii="Calibri" w:hAnsi="Calibri" w:cs="Helvetica"/>
          <w:b/>
          <w:bCs/>
          <w:color w:val="000000"/>
          <w:sz w:val="22"/>
          <w:szCs w:val="22"/>
        </w:rPr>
      </w:pPr>
    </w:p>
    <w:p w14:paraId="2E5C8FB8" w14:textId="77777777" w:rsidR="00BC5897" w:rsidRPr="00BC5897" w:rsidRDefault="00BC5897" w:rsidP="00BC5897">
      <w:pPr>
        <w:shd w:val="clear" w:color="auto" w:fill="FFFFFF"/>
        <w:rPr>
          <w:rFonts w:ascii="Calibri" w:hAnsi="Calibri" w:cs="Helvetica"/>
          <w:b/>
          <w:bCs/>
          <w:color w:val="000000"/>
          <w:sz w:val="22"/>
          <w:szCs w:val="22"/>
          <w:u w:val="single"/>
        </w:rPr>
      </w:pPr>
      <w:r w:rsidRPr="00BC5897">
        <w:rPr>
          <w:rFonts w:ascii="Calibri" w:hAnsi="Calibri" w:cs="Helvetica"/>
          <w:b/>
          <w:bCs/>
          <w:color w:val="000000"/>
          <w:sz w:val="22"/>
          <w:szCs w:val="22"/>
          <w:u w:val="single"/>
        </w:rPr>
        <w:lastRenderedPageBreak/>
        <w:t>Education:</w:t>
      </w:r>
    </w:p>
    <w:p w14:paraId="300259D7" w14:textId="77777777" w:rsidR="00BC5897" w:rsidRPr="00BC5897" w:rsidRDefault="00BC5897" w:rsidP="00BC5897">
      <w:pPr>
        <w:pStyle w:val="NormalWeb"/>
        <w:spacing w:before="0" w:beforeAutospacing="0" w:after="0" w:afterAutospacing="0"/>
        <w:rPr>
          <w:rFonts w:ascii="Calibri" w:hAnsi="Calibri"/>
          <w:sz w:val="22"/>
          <w:szCs w:val="22"/>
        </w:rPr>
      </w:pPr>
      <w:proofErr w:type="gramStart"/>
      <w:r w:rsidRPr="00BC5897">
        <w:rPr>
          <w:rFonts w:ascii="Calibri" w:hAnsi="Calibri"/>
          <w:sz w:val="22"/>
          <w:szCs w:val="22"/>
        </w:rPr>
        <w:t xml:space="preserve">Sunday and Monday workshops, Sept. 25-26, </w:t>
      </w:r>
      <w:r w:rsidRPr="00BC5897">
        <w:rPr>
          <w:rFonts w:ascii="Calibri" w:eastAsiaTheme="minorHAnsi" w:hAnsi="Calibri" w:cs="TradeGothic"/>
          <w:color w:val="0E080D"/>
          <w:sz w:val="22"/>
          <w:szCs w:val="22"/>
        </w:rPr>
        <w:t>8 a.m. to 5 p.m.</w:t>
      </w:r>
      <w:proofErr w:type="gramEnd"/>
    </w:p>
    <w:p w14:paraId="653D5855" w14:textId="77777777" w:rsidR="00BC5897" w:rsidRPr="00BC5897" w:rsidRDefault="00BC5897" w:rsidP="00BC5897">
      <w:pPr>
        <w:pStyle w:val="NormalWeb"/>
        <w:spacing w:before="0" w:beforeAutospacing="0" w:after="0" w:afterAutospacing="0"/>
        <w:rPr>
          <w:rFonts w:ascii="Calibri" w:eastAsiaTheme="minorHAnsi" w:hAnsi="Calibri" w:cs="TradeGothic-BoldCondTwenty"/>
          <w:bCs/>
          <w:color w:val="0E080D"/>
          <w:sz w:val="22"/>
          <w:szCs w:val="22"/>
        </w:rPr>
      </w:pPr>
      <w:proofErr w:type="gramStart"/>
      <w:r w:rsidRPr="00BC5897">
        <w:rPr>
          <w:rFonts w:ascii="Calibri" w:hAnsi="Calibri"/>
          <w:sz w:val="22"/>
          <w:szCs w:val="22"/>
        </w:rPr>
        <w:t xml:space="preserve">Monday, Sept. 25, Concrete Business Boot Camp, </w:t>
      </w:r>
      <w:r w:rsidRPr="00BC5897">
        <w:rPr>
          <w:rFonts w:ascii="Calibri" w:eastAsiaTheme="minorHAnsi" w:hAnsi="Calibri" w:cs="TradeGothic-BoldCondTwenty"/>
          <w:bCs/>
          <w:color w:val="0E080D"/>
          <w:sz w:val="22"/>
          <w:szCs w:val="22"/>
        </w:rPr>
        <w:t>8:45 a.m. – 5:30 p.m.</w:t>
      </w:r>
      <w:proofErr w:type="gramEnd"/>
    </w:p>
    <w:p w14:paraId="7D729CCD" w14:textId="77777777" w:rsidR="00BC5897" w:rsidRPr="00BC5897" w:rsidRDefault="00BC5897" w:rsidP="00BC5897">
      <w:pPr>
        <w:pStyle w:val="NormalWeb"/>
        <w:spacing w:before="0" w:beforeAutospacing="0" w:after="0" w:afterAutospacing="0"/>
        <w:rPr>
          <w:rFonts w:ascii="Calibri" w:hAnsi="Calibri"/>
          <w:sz w:val="22"/>
          <w:szCs w:val="22"/>
        </w:rPr>
      </w:pPr>
      <w:proofErr w:type="gramStart"/>
      <w:r w:rsidRPr="00BC5897">
        <w:rPr>
          <w:rFonts w:ascii="Calibri" w:hAnsi="Calibri"/>
          <w:sz w:val="22"/>
          <w:szCs w:val="22"/>
        </w:rPr>
        <w:t>Tuesday, Wednesday and Thursday seminars, Sept. 26-28, 7 a.m. – 5 p.m.</w:t>
      </w:r>
      <w:proofErr w:type="gramEnd"/>
      <w:r w:rsidRPr="00BC5897">
        <w:rPr>
          <w:rFonts w:ascii="Calibri" w:hAnsi="Calibri"/>
          <w:sz w:val="22"/>
          <w:szCs w:val="22"/>
        </w:rPr>
        <w:br/>
      </w:r>
    </w:p>
    <w:p w14:paraId="30F66234" w14:textId="4C3A4D25" w:rsidR="00BC5897" w:rsidRPr="00BC5897" w:rsidRDefault="00BC5897" w:rsidP="00BC5897">
      <w:pPr>
        <w:pStyle w:val="NormalWeb"/>
        <w:spacing w:before="0" w:beforeAutospacing="0" w:after="0" w:afterAutospacing="0"/>
        <w:rPr>
          <w:rFonts w:ascii="Calibri" w:hAnsi="Calibri"/>
          <w:sz w:val="22"/>
          <w:szCs w:val="22"/>
        </w:rPr>
      </w:pPr>
      <w:r w:rsidRPr="00BC5897">
        <w:rPr>
          <w:rFonts w:ascii="Calibri" w:hAnsi="Calibri"/>
          <w:b/>
          <w:sz w:val="22"/>
          <w:szCs w:val="22"/>
          <w:u w:val="single"/>
        </w:rPr>
        <w:t>About Concrete Decor Show</w:t>
      </w:r>
      <w:r w:rsidRPr="00BC5897">
        <w:rPr>
          <w:rFonts w:ascii="Calibri" w:hAnsi="Calibri"/>
          <w:sz w:val="22"/>
          <w:szCs w:val="22"/>
        </w:rPr>
        <w:br/>
        <w:t xml:space="preserve">Concrete Decor Show is the leading educational conference and trade show dedicated to the decorative and architectural concrete markets. Each year the Concrete Decor Show travels to a different host city and leaves a legacy of giving back. World-class educators use hands-on training workshops to improve a charitable organization’s space with an ultimate concrete makeover. Featuring state-of-the-art exhibits, product demonstrations and lively competitions, the Concrete Decor Show attracts construction professionals from across the United States and around the world. Visit </w:t>
      </w:r>
      <w:hyperlink r:id="rId10" w:history="1">
        <w:r w:rsidRPr="00BC5897">
          <w:rPr>
            <w:rStyle w:val="Hyperlink"/>
            <w:rFonts w:ascii="Calibri" w:hAnsi="Calibri"/>
            <w:sz w:val="22"/>
            <w:szCs w:val="22"/>
          </w:rPr>
          <w:t>www.concretedecorshow.com</w:t>
        </w:r>
      </w:hyperlink>
      <w:r w:rsidRPr="00BC5897">
        <w:rPr>
          <w:rFonts w:ascii="Calibri" w:hAnsi="Calibri"/>
          <w:sz w:val="22"/>
          <w:szCs w:val="22"/>
        </w:rPr>
        <w:t xml:space="preserve"> </w:t>
      </w:r>
      <w:r w:rsidRPr="00BC5897">
        <w:rPr>
          <w:rFonts w:ascii="Calibri" w:hAnsi="Calibri"/>
          <w:sz w:val="22"/>
          <w:szCs w:val="22"/>
        </w:rPr>
        <w:t>for complete show details.</w:t>
      </w:r>
    </w:p>
    <w:p w14:paraId="772236EF" w14:textId="77777777" w:rsidR="00BC5897" w:rsidRPr="00BC5897" w:rsidRDefault="00BC5897" w:rsidP="00BC5897">
      <w:pPr>
        <w:pStyle w:val="NormalWeb"/>
        <w:spacing w:before="0" w:beforeAutospacing="0" w:after="0" w:afterAutospacing="0"/>
        <w:rPr>
          <w:rFonts w:ascii="Calibri" w:hAnsi="Calibri"/>
          <w:sz w:val="22"/>
          <w:szCs w:val="22"/>
        </w:rPr>
      </w:pPr>
    </w:p>
    <w:p w14:paraId="76A26B0D" w14:textId="18D18B77" w:rsidR="00BC5897" w:rsidRPr="00BC5897" w:rsidRDefault="00BC5897" w:rsidP="00BC5897">
      <w:pPr>
        <w:pStyle w:val="NormalWeb"/>
        <w:spacing w:before="0" w:beforeAutospacing="0" w:after="0" w:afterAutospacing="0"/>
        <w:rPr>
          <w:rFonts w:ascii="Calibri" w:hAnsi="Calibri"/>
          <w:sz w:val="22"/>
          <w:szCs w:val="22"/>
        </w:rPr>
      </w:pPr>
      <w:r w:rsidRPr="00BC5897">
        <w:rPr>
          <w:rFonts w:ascii="Calibri" w:hAnsi="Calibri"/>
          <w:b/>
          <w:sz w:val="22"/>
          <w:szCs w:val="22"/>
          <w:u w:val="single"/>
        </w:rPr>
        <w:t xml:space="preserve">About </w:t>
      </w:r>
      <w:r w:rsidRPr="00BC5897">
        <w:rPr>
          <w:rFonts w:ascii="Calibri" w:hAnsi="Calibri"/>
          <w:b/>
          <w:i/>
          <w:sz w:val="22"/>
          <w:szCs w:val="22"/>
          <w:u w:val="single"/>
        </w:rPr>
        <w:t>Concrete Decor</w:t>
      </w:r>
      <w:r w:rsidRPr="00BC5897">
        <w:rPr>
          <w:rFonts w:ascii="Calibri" w:hAnsi="Calibri"/>
          <w:b/>
          <w:sz w:val="22"/>
          <w:szCs w:val="22"/>
          <w:u w:val="single"/>
        </w:rPr>
        <w:t xml:space="preserve"> magazine</w:t>
      </w:r>
      <w:r w:rsidRPr="00BC5897">
        <w:rPr>
          <w:rFonts w:ascii="Calibri" w:hAnsi="Calibri"/>
          <w:sz w:val="22"/>
          <w:szCs w:val="22"/>
        </w:rPr>
        <w:br/>
      </w:r>
      <w:r w:rsidRPr="00BC5897">
        <w:rPr>
          <w:rFonts w:ascii="Calibri" w:hAnsi="Calibri"/>
          <w:i/>
          <w:sz w:val="22"/>
          <w:szCs w:val="22"/>
        </w:rPr>
        <w:t>Concrete Decor</w:t>
      </w:r>
      <w:r w:rsidRPr="00BC5897">
        <w:rPr>
          <w:rFonts w:ascii="Calibri" w:hAnsi="Calibri"/>
          <w:sz w:val="22"/>
          <w:szCs w:val="22"/>
        </w:rPr>
        <w:t xml:space="preserve"> magazine is the industry’s leading trade journal dedicated to delivering the latest news about trends, products and techniques in decorative and architectural concrete markets. Published eight times a year, the magazine is a trusted resource offering in-depth </w:t>
      </w:r>
      <w:bookmarkStart w:id="0" w:name="_GoBack"/>
      <w:bookmarkEnd w:id="0"/>
      <w:r w:rsidRPr="00BC5897">
        <w:rPr>
          <w:rFonts w:ascii="Calibri" w:hAnsi="Calibri"/>
          <w:sz w:val="22"/>
          <w:szCs w:val="22"/>
        </w:rPr>
        <w:t xml:space="preserve">coverage of the specialty construction trades that contribute to decorative and architectural concrete. Visit </w:t>
      </w:r>
      <w:hyperlink r:id="rId11" w:history="1">
        <w:r w:rsidRPr="00BC5897">
          <w:rPr>
            <w:rStyle w:val="Hyperlink"/>
            <w:rFonts w:ascii="Calibri" w:hAnsi="Calibri"/>
            <w:sz w:val="22"/>
            <w:szCs w:val="22"/>
          </w:rPr>
          <w:t>www.concretedecor.net</w:t>
        </w:r>
      </w:hyperlink>
      <w:r w:rsidRPr="00BC5897">
        <w:rPr>
          <w:rFonts w:ascii="Calibri" w:hAnsi="Calibri"/>
          <w:sz w:val="22"/>
          <w:szCs w:val="22"/>
        </w:rPr>
        <w:t xml:space="preserve"> </w:t>
      </w:r>
      <w:r w:rsidRPr="00BC5897">
        <w:rPr>
          <w:rFonts w:ascii="Calibri" w:hAnsi="Calibri"/>
          <w:sz w:val="22"/>
          <w:szCs w:val="22"/>
        </w:rPr>
        <w:t>to learn more.</w:t>
      </w:r>
    </w:p>
    <w:p w14:paraId="4FF1D838" w14:textId="77777777" w:rsidR="00BC5897" w:rsidRPr="00BC5897" w:rsidRDefault="00BC5897" w:rsidP="00BC5897">
      <w:pPr>
        <w:rPr>
          <w:rFonts w:ascii="Calibri" w:hAnsi="Calibri" w:cs="Arial"/>
          <w:bCs/>
          <w:sz w:val="22"/>
          <w:szCs w:val="22"/>
        </w:rPr>
      </w:pPr>
    </w:p>
    <w:p w14:paraId="0C00B7FC" w14:textId="77777777" w:rsidR="00BC5897" w:rsidRPr="00BC5897" w:rsidRDefault="00BC5897" w:rsidP="00BC5897">
      <w:pPr>
        <w:rPr>
          <w:rFonts w:ascii="Calibri" w:hAnsi="Calibri" w:cs="Arial"/>
          <w:b/>
          <w:bCs/>
          <w:sz w:val="22"/>
          <w:szCs w:val="22"/>
          <w:u w:val="single"/>
        </w:rPr>
      </w:pPr>
      <w:r w:rsidRPr="00BC5897">
        <w:rPr>
          <w:rFonts w:ascii="Calibri" w:hAnsi="Calibri" w:cs="Arial"/>
          <w:b/>
          <w:bCs/>
          <w:sz w:val="22"/>
          <w:szCs w:val="22"/>
          <w:u w:val="single"/>
        </w:rPr>
        <w:t>About the Concrete Decor RoadShow</w:t>
      </w:r>
    </w:p>
    <w:p w14:paraId="129EF7A5" w14:textId="77AB5F2F" w:rsidR="00BC5897" w:rsidRPr="00BC5897" w:rsidRDefault="00BC5897" w:rsidP="00BC5897">
      <w:pPr>
        <w:rPr>
          <w:rFonts w:ascii="Calibri" w:hAnsi="Calibri"/>
          <w:sz w:val="22"/>
          <w:szCs w:val="22"/>
        </w:rPr>
      </w:pPr>
      <w:r w:rsidRPr="00BC5897">
        <w:rPr>
          <w:rFonts w:ascii="Calibri" w:hAnsi="Calibri"/>
          <w:sz w:val="22"/>
          <w:szCs w:val="22"/>
        </w:rPr>
        <w:t xml:space="preserve">The Concrete Decor RoadShow is a platform that connects world-class talent, expertise, innovative brands and solutions in decorative concrete with construction professionals across the U.S. The traveling companion of </w:t>
      </w:r>
      <w:r w:rsidRPr="00BC5897">
        <w:rPr>
          <w:rFonts w:ascii="Calibri" w:hAnsi="Calibri"/>
          <w:i/>
          <w:sz w:val="22"/>
          <w:szCs w:val="22"/>
        </w:rPr>
        <w:t>Concrete Decor</w:t>
      </w:r>
      <w:r w:rsidRPr="00BC5897">
        <w:rPr>
          <w:rFonts w:ascii="Calibri" w:hAnsi="Calibri"/>
          <w:sz w:val="22"/>
          <w:szCs w:val="22"/>
        </w:rPr>
        <w:t xml:space="preserve"> magazine, the tricked-out truck and trailer duo supports and promotes the decorative concrete industry by providing expert demonstrations and on-site technical training at supply stores and ready-mix locations nationwide. Visit </w:t>
      </w:r>
      <w:hyperlink r:id="rId12" w:history="1">
        <w:r w:rsidRPr="00BC5897">
          <w:rPr>
            <w:rStyle w:val="Hyperlink"/>
            <w:rFonts w:ascii="Calibri" w:hAnsi="Calibri"/>
            <w:sz w:val="22"/>
            <w:szCs w:val="22"/>
          </w:rPr>
          <w:t>roadshow.concretedecor.net</w:t>
        </w:r>
      </w:hyperlink>
      <w:r w:rsidRPr="00BC5897">
        <w:rPr>
          <w:rFonts w:ascii="Calibri" w:hAnsi="Calibri"/>
          <w:sz w:val="22"/>
          <w:szCs w:val="22"/>
        </w:rPr>
        <w:t xml:space="preserve"> to learn more about this “wow factor.”</w:t>
      </w:r>
    </w:p>
    <w:p w14:paraId="778F3826" w14:textId="77777777" w:rsidR="00BC5897" w:rsidRPr="00BC5897" w:rsidRDefault="00BC5897" w:rsidP="00BC5897">
      <w:pPr>
        <w:rPr>
          <w:rFonts w:ascii="Calibri" w:hAnsi="Calibri"/>
          <w:sz w:val="22"/>
          <w:szCs w:val="22"/>
        </w:rPr>
      </w:pPr>
    </w:p>
    <w:p w14:paraId="0A92162C" w14:textId="0C576846" w:rsidR="00EB6F24" w:rsidRPr="00BC5897" w:rsidRDefault="00BC5897" w:rsidP="00BC5897">
      <w:pPr>
        <w:jc w:val="center"/>
        <w:rPr>
          <w:rFonts w:ascii="Calibri" w:hAnsi="Calibri"/>
          <w:sz w:val="22"/>
          <w:szCs w:val="22"/>
        </w:rPr>
      </w:pPr>
      <w:r w:rsidRPr="00BC5897">
        <w:rPr>
          <w:rFonts w:ascii="Calibri" w:hAnsi="Calibri"/>
          <w:sz w:val="22"/>
          <w:szCs w:val="22"/>
        </w:rPr>
        <w:t>###END###</w:t>
      </w:r>
    </w:p>
    <w:sectPr w:rsidR="00EB6F24" w:rsidRPr="00BC5897" w:rsidSect="00DC419E">
      <w:headerReference w:type="default" r:id="rId13"/>
      <w:footerReference w:type="default" r:id="rId14"/>
      <w:pgSz w:w="12240" w:h="15840"/>
      <w:pgMar w:top="2250" w:right="1800" w:bottom="1620" w:left="1800" w:header="720" w:footer="52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47484" w14:textId="77777777" w:rsidR="00DC419E" w:rsidRDefault="00DC419E" w:rsidP="00E16D7B">
      <w:r>
        <w:separator/>
      </w:r>
    </w:p>
  </w:endnote>
  <w:endnote w:type="continuationSeparator" w:id="0">
    <w:p w14:paraId="369D086A" w14:textId="77777777" w:rsidR="00DC419E" w:rsidRDefault="00DC419E" w:rsidP="00E1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Minion Pro">
    <w:panose1 w:val="02040503050201020203"/>
    <w:charset w:val="00"/>
    <w:family w:val="auto"/>
    <w:pitch w:val="variable"/>
    <w:sig w:usb0="60000287" w:usb1="00000001"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Neue Bold Condensed">
    <w:panose1 w:val="02000806000000020004"/>
    <w:charset w:val="00"/>
    <w:family w:val="auto"/>
    <w:pitch w:val="variable"/>
    <w:sig w:usb0="A00002FF" w:usb1="5000205A" w:usb2="00000000" w:usb3="00000000" w:csb0="00000001" w:csb1="00000000"/>
  </w:font>
  <w:font w:name="Arial Black">
    <w:panose1 w:val="020B0A04020102020204"/>
    <w:charset w:val="00"/>
    <w:family w:val="auto"/>
    <w:pitch w:val="variable"/>
    <w:sig w:usb0="00000287" w:usb1="00000000" w:usb2="00000000" w:usb3="00000000" w:csb0="0000009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Ｐゴシック">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TradeGothic">
    <w:charset w:val="00"/>
    <w:family w:val="auto"/>
    <w:pitch w:val="variable"/>
    <w:sig w:usb0="00000003" w:usb1="00000000" w:usb2="00000000" w:usb3="00000000" w:csb0="00000001" w:csb1="00000000"/>
  </w:font>
  <w:font w:name="TradeGothic-BoldCondTwenty">
    <w:altName w:val="TradeGothic CondEightee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19DE5" w14:textId="77777777" w:rsidR="00DC419E" w:rsidRPr="00E16D7B" w:rsidRDefault="00DC419E" w:rsidP="00E16D7B">
    <w:pPr>
      <w:pStyle w:val="Footer"/>
      <w:rPr>
        <w:rFonts w:ascii="Arial" w:hAnsi="Arial" w:cs="Arial"/>
        <w:sz w:val="18"/>
        <w:szCs w:val="18"/>
      </w:rPr>
    </w:pPr>
    <w:r w:rsidRPr="00E16D7B">
      <w:rPr>
        <w:rFonts w:ascii="Arial" w:hAnsi="Arial" w:cs="Arial"/>
        <w:sz w:val="18"/>
        <w:szCs w:val="18"/>
      </w:rPr>
      <w:t>Professional Trade Publications Inc.</w:t>
    </w:r>
  </w:p>
  <w:p w14:paraId="226329C4" w14:textId="77777777" w:rsidR="00DC419E" w:rsidRPr="00E16D7B" w:rsidRDefault="00DC419E" w:rsidP="00E16D7B">
    <w:pPr>
      <w:pStyle w:val="Footer"/>
      <w:rPr>
        <w:rFonts w:ascii="Arial" w:hAnsi="Arial" w:cs="Arial"/>
        <w:sz w:val="18"/>
        <w:szCs w:val="18"/>
      </w:rPr>
    </w:pPr>
    <w:r w:rsidRPr="00E16D7B">
      <w:rPr>
        <w:rFonts w:ascii="Arial" w:hAnsi="Arial" w:cs="Arial"/>
        <w:sz w:val="18"/>
        <w:szCs w:val="18"/>
      </w:rPr>
      <w:t>P.O. Box 25210 · 228 Grimes Street · Eugene, OR 97402-0447</w:t>
    </w:r>
  </w:p>
  <w:p w14:paraId="51461A4C" w14:textId="77777777" w:rsidR="00DC419E" w:rsidRPr="00E16D7B" w:rsidRDefault="00DC419E" w:rsidP="00E16D7B">
    <w:pPr>
      <w:pStyle w:val="Footer"/>
      <w:rPr>
        <w:rFonts w:ascii="Arial" w:hAnsi="Arial" w:cs="Arial"/>
        <w:sz w:val="18"/>
        <w:szCs w:val="18"/>
      </w:rPr>
    </w:pPr>
    <w:r w:rsidRPr="00E16D7B">
      <w:rPr>
        <w:rFonts w:ascii="Arial" w:hAnsi="Arial" w:cs="Arial"/>
        <w:sz w:val="18"/>
        <w:szCs w:val="18"/>
      </w:rPr>
      <w:t>T 877.935.8906 · F 541.341.6443</w:t>
    </w:r>
  </w:p>
  <w:p w14:paraId="096BA423" w14:textId="77777777" w:rsidR="00DC419E" w:rsidRPr="00E16D7B" w:rsidRDefault="00DC419E">
    <w:pPr>
      <w:pStyle w:val="Footer"/>
      <w:rPr>
        <w:rFonts w:ascii="Arial" w:hAnsi="Arial" w:cs="Arial"/>
        <w:sz w:val="18"/>
        <w:szCs w:val="18"/>
      </w:rPr>
    </w:pPr>
    <w:r w:rsidRPr="00E16D7B">
      <w:rPr>
        <w:rFonts w:ascii="Arial" w:hAnsi="Arial" w:cs="Arial"/>
        <w:sz w:val="18"/>
        <w:szCs w:val="18"/>
      </w:rPr>
      <w:t>www.protradepub.com · info@protradepubinc.com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94378" w14:textId="77777777" w:rsidR="00DC419E" w:rsidRDefault="00DC419E" w:rsidP="00E16D7B">
      <w:r>
        <w:separator/>
      </w:r>
    </w:p>
  </w:footnote>
  <w:footnote w:type="continuationSeparator" w:id="0">
    <w:p w14:paraId="73C44144" w14:textId="77777777" w:rsidR="00DC419E" w:rsidRDefault="00DC419E" w:rsidP="00E16D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BB7CE" w14:textId="77777777" w:rsidR="00DC419E" w:rsidRDefault="00DC419E">
    <w:pPr>
      <w:pStyle w:val="Header"/>
    </w:pPr>
    <w:r>
      <w:drawing>
        <wp:anchor distT="0" distB="0" distL="114300" distR="114300" simplePos="0" relativeHeight="251658240" behindDoc="1" locked="0" layoutInCell="1" allowOverlap="1" wp14:anchorId="341F323B" wp14:editId="03E33A4F">
          <wp:simplePos x="0" y="0"/>
          <wp:positionH relativeFrom="page">
            <wp:posOffset>1125855</wp:posOffset>
          </wp:positionH>
          <wp:positionV relativeFrom="page">
            <wp:posOffset>426085</wp:posOffset>
          </wp:positionV>
          <wp:extent cx="1761862" cy="67460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S16_400.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1862" cy="674602"/>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20A4"/>
    <w:multiLevelType w:val="hybridMultilevel"/>
    <w:tmpl w:val="09426ABE"/>
    <w:lvl w:ilvl="0" w:tplc="21063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085F7C"/>
    <w:multiLevelType w:val="hybridMultilevel"/>
    <w:tmpl w:val="E764929C"/>
    <w:lvl w:ilvl="0" w:tplc="384E87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E154A1"/>
    <w:multiLevelType w:val="hybridMultilevel"/>
    <w:tmpl w:val="FD184D8C"/>
    <w:lvl w:ilvl="0" w:tplc="F3B2A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65A2B73"/>
    <w:multiLevelType w:val="hybridMultilevel"/>
    <w:tmpl w:val="516AC8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FB06D4"/>
    <w:multiLevelType w:val="hybridMultilevel"/>
    <w:tmpl w:val="3EB40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D13CB5"/>
    <w:multiLevelType w:val="hybridMultilevel"/>
    <w:tmpl w:val="439C23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202952"/>
    <w:multiLevelType w:val="hybridMultilevel"/>
    <w:tmpl w:val="B87E7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1E5168"/>
    <w:multiLevelType w:val="multilevel"/>
    <w:tmpl w:val="0CC2B82E"/>
    <w:lvl w:ilvl="0">
      <w:start w:val="1"/>
      <w:numFmt w:val="bullet"/>
      <w:pStyle w:val="Bulletitems"/>
      <w:lvlText w:val=""/>
      <w:lvlJc w:val="left"/>
      <w:pPr>
        <w:tabs>
          <w:tab w:val="num" w:pos="720"/>
        </w:tabs>
        <w:ind w:left="720" w:hanging="360"/>
      </w:pPr>
      <w:rPr>
        <w:rFonts w:ascii="Wingdings" w:hAnsi="Wingdings" w:hint="default"/>
        <w:color w:val="8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E2C6873"/>
    <w:multiLevelType w:val="hybridMultilevel"/>
    <w:tmpl w:val="9DAC55FC"/>
    <w:lvl w:ilvl="0" w:tplc="E25ED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7"/>
  </w:num>
  <w:num w:numId="3">
    <w:abstractNumId w:val="7"/>
  </w:num>
  <w:num w:numId="4">
    <w:abstractNumId w:val="7"/>
  </w:num>
  <w:num w:numId="5">
    <w:abstractNumId w:val="6"/>
  </w:num>
  <w:num w:numId="6">
    <w:abstractNumId w:val="8"/>
  </w:num>
  <w:num w:numId="7">
    <w:abstractNumId w:val="2"/>
  </w:num>
  <w:num w:numId="8">
    <w:abstractNumId w:val="1"/>
  </w:num>
  <w:num w:numId="9">
    <w:abstractNumId w:val="3"/>
  </w:num>
  <w:num w:numId="10">
    <w:abstractNumId w:val="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E16D7B"/>
    <w:rsid w:val="000000BA"/>
    <w:rsid w:val="00014716"/>
    <w:rsid w:val="00025077"/>
    <w:rsid w:val="00032F1E"/>
    <w:rsid w:val="00075007"/>
    <w:rsid w:val="00097C81"/>
    <w:rsid w:val="000A2203"/>
    <w:rsid w:val="000C2320"/>
    <w:rsid w:val="001023E4"/>
    <w:rsid w:val="00102F4A"/>
    <w:rsid w:val="00117D7E"/>
    <w:rsid w:val="00125B00"/>
    <w:rsid w:val="001414BB"/>
    <w:rsid w:val="00143953"/>
    <w:rsid w:val="00156EDC"/>
    <w:rsid w:val="00166AF8"/>
    <w:rsid w:val="00172C2C"/>
    <w:rsid w:val="00177188"/>
    <w:rsid w:val="001937B8"/>
    <w:rsid w:val="001A48AA"/>
    <w:rsid w:val="001A4F74"/>
    <w:rsid w:val="001C6865"/>
    <w:rsid w:val="001D6FD5"/>
    <w:rsid w:val="00205E99"/>
    <w:rsid w:val="00212B9F"/>
    <w:rsid w:val="0023492F"/>
    <w:rsid w:val="00240806"/>
    <w:rsid w:val="00264762"/>
    <w:rsid w:val="00265005"/>
    <w:rsid w:val="002675B5"/>
    <w:rsid w:val="002751CD"/>
    <w:rsid w:val="002845B4"/>
    <w:rsid w:val="00287393"/>
    <w:rsid w:val="002A6D19"/>
    <w:rsid w:val="002D0484"/>
    <w:rsid w:val="00301F6A"/>
    <w:rsid w:val="00311F48"/>
    <w:rsid w:val="00364116"/>
    <w:rsid w:val="00371A21"/>
    <w:rsid w:val="00375BF3"/>
    <w:rsid w:val="00375C31"/>
    <w:rsid w:val="00377776"/>
    <w:rsid w:val="0039079A"/>
    <w:rsid w:val="003C1D34"/>
    <w:rsid w:val="00402B97"/>
    <w:rsid w:val="004135C4"/>
    <w:rsid w:val="0042504D"/>
    <w:rsid w:val="0046547D"/>
    <w:rsid w:val="004A4C76"/>
    <w:rsid w:val="004B148F"/>
    <w:rsid w:val="004B2D99"/>
    <w:rsid w:val="004D032E"/>
    <w:rsid w:val="004D1810"/>
    <w:rsid w:val="004E66B6"/>
    <w:rsid w:val="004E7739"/>
    <w:rsid w:val="00542187"/>
    <w:rsid w:val="005505BA"/>
    <w:rsid w:val="005764EE"/>
    <w:rsid w:val="0059182B"/>
    <w:rsid w:val="005E43FE"/>
    <w:rsid w:val="005F1673"/>
    <w:rsid w:val="005F4741"/>
    <w:rsid w:val="006137FF"/>
    <w:rsid w:val="00614BE4"/>
    <w:rsid w:val="0061502A"/>
    <w:rsid w:val="00671AC0"/>
    <w:rsid w:val="00696CB3"/>
    <w:rsid w:val="006979B4"/>
    <w:rsid w:val="006B637B"/>
    <w:rsid w:val="006B6A77"/>
    <w:rsid w:val="006D14F4"/>
    <w:rsid w:val="00702441"/>
    <w:rsid w:val="00704C33"/>
    <w:rsid w:val="00746744"/>
    <w:rsid w:val="00783060"/>
    <w:rsid w:val="00791FF4"/>
    <w:rsid w:val="007A3F4B"/>
    <w:rsid w:val="007A5E57"/>
    <w:rsid w:val="007B2252"/>
    <w:rsid w:val="007B3D50"/>
    <w:rsid w:val="007B75D1"/>
    <w:rsid w:val="007C011D"/>
    <w:rsid w:val="007C36D3"/>
    <w:rsid w:val="007E1B06"/>
    <w:rsid w:val="007E3623"/>
    <w:rsid w:val="007E654C"/>
    <w:rsid w:val="007F13C4"/>
    <w:rsid w:val="007F5F2D"/>
    <w:rsid w:val="00800A2F"/>
    <w:rsid w:val="00806801"/>
    <w:rsid w:val="008173CC"/>
    <w:rsid w:val="00817FF1"/>
    <w:rsid w:val="00833BE2"/>
    <w:rsid w:val="00836D6C"/>
    <w:rsid w:val="00844B05"/>
    <w:rsid w:val="00860AE8"/>
    <w:rsid w:val="00896E8A"/>
    <w:rsid w:val="0089765F"/>
    <w:rsid w:val="008A42E1"/>
    <w:rsid w:val="008A71DB"/>
    <w:rsid w:val="008B537F"/>
    <w:rsid w:val="0090511F"/>
    <w:rsid w:val="00910B0B"/>
    <w:rsid w:val="0091410F"/>
    <w:rsid w:val="0092636E"/>
    <w:rsid w:val="00952415"/>
    <w:rsid w:val="00957160"/>
    <w:rsid w:val="00981B78"/>
    <w:rsid w:val="009A040B"/>
    <w:rsid w:val="00A011EE"/>
    <w:rsid w:val="00A01ABB"/>
    <w:rsid w:val="00A37E03"/>
    <w:rsid w:val="00A42A17"/>
    <w:rsid w:val="00A54FA6"/>
    <w:rsid w:val="00A812FE"/>
    <w:rsid w:val="00A92E29"/>
    <w:rsid w:val="00AA4413"/>
    <w:rsid w:val="00AD1AE0"/>
    <w:rsid w:val="00AD6B44"/>
    <w:rsid w:val="00AF0B9B"/>
    <w:rsid w:val="00AF2B23"/>
    <w:rsid w:val="00B647A9"/>
    <w:rsid w:val="00B77970"/>
    <w:rsid w:val="00B840A5"/>
    <w:rsid w:val="00B87236"/>
    <w:rsid w:val="00B95E54"/>
    <w:rsid w:val="00BA4F71"/>
    <w:rsid w:val="00BB76EE"/>
    <w:rsid w:val="00BC360C"/>
    <w:rsid w:val="00BC5897"/>
    <w:rsid w:val="00BD2FF3"/>
    <w:rsid w:val="00BD4F6E"/>
    <w:rsid w:val="00C61429"/>
    <w:rsid w:val="00C61653"/>
    <w:rsid w:val="00C640D7"/>
    <w:rsid w:val="00C85113"/>
    <w:rsid w:val="00D01EE4"/>
    <w:rsid w:val="00D02B04"/>
    <w:rsid w:val="00D26C17"/>
    <w:rsid w:val="00D270B9"/>
    <w:rsid w:val="00D2718A"/>
    <w:rsid w:val="00D32781"/>
    <w:rsid w:val="00D32C1A"/>
    <w:rsid w:val="00D56AAA"/>
    <w:rsid w:val="00D57364"/>
    <w:rsid w:val="00D60D63"/>
    <w:rsid w:val="00D82051"/>
    <w:rsid w:val="00D91264"/>
    <w:rsid w:val="00DA5E81"/>
    <w:rsid w:val="00DC419E"/>
    <w:rsid w:val="00DC4ABE"/>
    <w:rsid w:val="00DC4CE7"/>
    <w:rsid w:val="00DC5A5A"/>
    <w:rsid w:val="00DF5477"/>
    <w:rsid w:val="00E0114D"/>
    <w:rsid w:val="00E16D7B"/>
    <w:rsid w:val="00E4015B"/>
    <w:rsid w:val="00E657BD"/>
    <w:rsid w:val="00E67945"/>
    <w:rsid w:val="00E716DF"/>
    <w:rsid w:val="00EA30D6"/>
    <w:rsid w:val="00EB6F24"/>
    <w:rsid w:val="00EC5C88"/>
    <w:rsid w:val="00F04504"/>
    <w:rsid w:val="00F56606"/>
    <w:rsid w:val="00F62F55"/>
    <w:rsid w:val="00F779D9"/>
    <w:rsid w:val="00F93FBE"/>
    <w:rsid w:val="00FA132E"/>
    <w:rsid w:val="00FA79A4"/>
    <w:rsid w:val="00FD308C"/>
    <w:rsid w:val="00FF2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F7B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heme="minorBidi"/>
        <w:sz w:val="18"/>
        <w:szCs w:val="18"/>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4D"/>
    <w:rPr>
      <w:rFonts w:ascii="Minion Pro" w:eastAsia="Times New Roman" w:hAnsi="Minion Pro" w:cs="Times New Roman"/>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tems">
    <w:name w:val="Bullet items"/>
    <w:autoRedefine/>
    <w:rsid w:val="00BB4F2F"/>
    <w:pPr>
      <w:numPr>
        <w:numId w:val="4"/>
      </w:numPr>
      <w:spacing w:before="20"/>
    </w:pPr>
    <w:rPr>
      <w:rFonts w:cs="Helvetica Neue"/>
      <w:lang w:eastAsia="en-US" w:bidi="en-US"/>
    </w:rPr>
  </w:style>
  <w:style w:type="paragraph" w:customStyle="1" w:styleId="Subheads">
    <w:name w:val="Subheads"/>
    <w:autoRedefine/>
    <w:rsid w:val="00BB4F2F"/>
    <w:rPr>
      <w:rFonts w:cs="Helvetica Neue"/>
      <w:b/>
      <w:bCs/>
      <w:lang w:eastAsia="en-US" w:bidi="en-US"/>
    </w:rPr>
  </w:style>
  <w:style w:type="paragraph" w:customStyle="1" w:styleId="Mainheading">
    <w:name w:val="Main heading"/>
    <w:autoRedefine/>
    <w:rsid w:val="002A6D19"/>
    <w:rPr>
      <w:rFonts w:cs="Helvetica Neue Bold Condensed"/>
      <w:b/>
      <w:color w:val="800000"/>
      <w:lang w:eastAsia="en-US" w:bidi="en-US"/>
    </w:rPr>
  </w:style>
  <w:style w:type="paragraph" w:customStyle="1" w:styleId="HalfSpace">
    <w:name w:val="Half Space"/>
    <w:autoRedefine/>
    <w:rsid w:val="00BB4F2F"/>
    <w:rPr>
      <w:sz w:val="12"/>
      <w:lang w:eastAsia="en-US" w:bidi="en-US"/>
    </w:rPr>
  </w:style>
  <w:style w:type="paragraph" w:styleId="Header">
    <w:name w:val="header"/>
    <w:basedOn w:val="Normal"/>
    <w:rsid w:val="00BB4F2F"/>
    <w:pPr>
      <w:tabs>
        <w:tab w:val="center" w:pos="4320"/>
        <w:tab w:val="right" w:pos="8640"/>
      </w:tabs>
    </w:pPr>
  </w:style>
  <w:style w:type="paragraph" w:customStyle="1" w:styleId="Quarterspace">
    <w:name w:val="Quarter space"/>
    <w:autoRedefine/>
    <w:rsid w:val="00BB4F2F"/>
    <w:rPr>
      <w:sz w:val="8"/>
      <w:lang w:eastAsia="en-US" w:bidi="en-US"/>
    </w:rPr>
  </w:style>
  <w:style w:type="paragraph" w:customStyle="1" w:styleId="DocumentTitle">
    <w:name w:val="Document Title"/>
    <w:rsid w:val="00BB4F2F"/>
    <w:pPr>
      <w:tabs>
        <w:tab w:val="left" w:pos="4975"/>
        <w:tab w:val="right" w:pos="8550"/>
      </w:tabs>
      <w:ind w:right="90"/>
    </w:pPr>
    <w:rPr>
      <w:rFonts w:ascii="Arial Black" w:hAnsi="Arial Black" w:cs="Helvetica Neue"/>
      <w:bCs/>
      <w:lang w:eastAsia="en-US" w:bidi="en-US"/>
    </w:rPr>
  </w:style>
  <w:style w:type="paragraph" w:customStyle="1" w:styleId="MainItalics">
    <w:name w:val="Main Italics"/>
    <w:rsid w:val="00BB4F2F"/>
    <w:rPr>
      <w:rFonts w:cs="Helvetica Neue Bold Condensed"/>
      <w:b/>
      <w:i/>
      <w:iCs/>
      <w:color w:val="800000"/>
      <w:lang w:eastAsia="en-US" w:bidi="en-US"/>
    </w:rPr>
  </w:style>
  <w:style w:type="paragraph" w:customStyle="1" w:styleId="Normal2">
    <w:name w:val="Normal2"/>
    <w:next w:val="Normal"/>
    <w:autoRedefine/>
    <w:qFormat/>
    <w:rsid w:val="007B75D1"/>
    <w:rPr>
      <w:rFonts w:eastAsia="SimSun" w:cs="Mangal"/>
      <w:kern w:val="20"/>
      <w:lang w:eastAsia="hi-IN" w:bidi="hi-IN"/>
    </w:rPr>
  </w:style>
  <w:style w:type="paragraph" w:styleId="NoSpacing">
    <w:name w:val="No Spacing"/>
    <w:qFormat/>
    <w:rsid w:val="007B75D1"/>
    <w:pPr>
      <w:widowControl w:val="0"/>
      <w:suppressAutoHyphens/>
    </w:pPr>
    <w:rPr>
      <w:rFonts w:eastAsia="SimSun" w:cs="Mangal"/>
      <w:color w:val="141313"/>
      <w:kern w:val="1"/>
      <w:lang w:eastAsia="hi-IN" w:bidi="hi-IN"/>
    </w:rPr>
  </w:style>
  <w:style w:type="paragraph" w:styleId="Footer">
    <w:name w:val="footer"/>
    <w:basedOn w:val="Normal"/>
    <w:link w:val="FooterChar"/>
    <w:uiPriority w:val="99"/>
    <w:unhideWhenUsed/>
    <w:rsid w:val="00E16D7B"/>
    <w:pPr>
      <w:tabs>
        <w:tab w:val="center" w:pos="4320"/>
        <w:tab w:val="right" w:pos="8640"/>
      </w:tabs>
    </w:pPr>
  </w:style>
  <w:style w:type="character" w:customStyle="1" w:styleId="FooterChar">
    <w:name w:val="Footer Char"/>
    <w:basedOn w:val="DefaultParagraphFont"/>
    <w:link w:val="Footer"/>
    <w:uiPriority w:val="99"/>
    <w:rsid w:val="00E16D7B"/>
    <w:rPr>
      <w:rFonts w:ascii="Minion Pro" w:eastAsia="Times New Roman" w:hAnsi="Minion Pro" w:cs="Times New Roman"/>
      <w:noProof/>
      <w:sz w:val="24"/>
      <w:szCs w:val="24"/>
      <w:lang w:eastAsia="en-US"/>
    </w:rPr>
  </w:style>
  <w:style w:type="paragraph" w:styleId="BalloonText">
    <w:name w:val="Balloon Text"/>
    <w:basedOn w:val="Normal"/>
    <w:link w:val="BalloonTextChar"/>
    <w:uiPriority w:val="99"/>
    <w:semiHidden/>
    <w:unhideWhenUsed/>
    <w:rsid w:val="00E16D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6D7B"/>
    <w:rPr>
      <w:rFonts w:ascii="Lucida Grande" w:eastAsia="Times New Roman" w:hAnsi="Lucida Grande" w:cs="Lucida Grande"/>
      <w:noProof/>
      <w:lang w:eastAsia="en-US"/>
    </w:rPr>
  </w:style>
  <w:style w:type="paragraph" w:styleId="ListParagraph">
    <w:name w:val="List Paragraph"/>
    <w:basedOn w:val="Normal"/>
    <w:uiPriority w:val="34"/>
    <w:qFormat/>
    <w:rsid w:val="00EB6F24"/>
    <w:pPr>
      <w:spacing w:after="200" w:line="276" w:lineRule="auto"/>
      <w:ind w:left="720"/>
      <w:contextualSpacing/>
    </w:pPr>
    <w:rPr>
      <w:rFonts w:asciiTheme="minorHAnsi" w:eastAsiaTheme="minorHAnsi" w:hAnsiTheme="minorHAnsi" w:cstheme="minorBidi"/>
      <w:noProof w:val="0"/>
      <w:sz w:val="22"/>
      <w:szCs w:val="22"/>
    </w:rPr>
  </w:style>
  <w:style w:type="character" w:styleId="Hyperlink">
    <w:name w:val="Hyperlink"/>
    <w:basedOn w:val="DefaultParagraphFont"/>
    <w:uiPriority w:val="99"/>
    <w:unhideWhenUsed/>
    <w:rsid w:val="007A3F4B"/>
    <w:rPr>
      <w:color w:val="0000FF" w:themeColor="hyperlink"/>
      <w:u w:val="single"/>
    </w:rPr>
  </w:style>
  <w:style w:type="character" w:styleId="Strong">
    <w:name w:val="Strong"/>
    <w:basedOn w:val="DefaultParagraphFont"/>
    <w:uiPriority w:val="22"/>
    <w:qFormat/>
    <w:rsid w:val="00BC5897"/>
    <w:rPr>
      <w:b/>
      <w:bCs/>
    </w:rPr>
  </w:style>
  <w:style w:type="character" w:customStyle="1" w:styleId="apple-converted-space">
    <w:name w:val="apple-converted-space"/>
    <w:basedOn w:val="DefaultParagraphFont"/>
    <w:rsid w:val="00BC5897"/>
  </w:style>
  <w:style w:type="paragraph" w:styleId="NormalWeb">
    <w:name w:val="Normal (Web)"/>
    <w:basedOn w:val="Normal"/>
    <w:uiPriority w:val="99"/>
    <w:semiHidden/>
    <w:unhideWhenUsed/>
    <w:rsid w:val="00BC5897"/>
    <w:pPr>
      <w:spacing w:before="100" w:beforeAutospacing="1" w:after="100" w:afterAutospacing="1"/>
    </w:pPr>
    <w:rPr>
      <w:rFonts w:ascii="Times New Roman" w:hAnsi="Times New Roman"/>
      <w:noProof w:val="0"/>
    </w:rPr>
  </w:style>
  <w:style w:type="character" w:styleId="Emphasis">
    <w:name w:val="Emphasis"/>
    <w:basedOn w:val="DefaultParagraphFont"/>
    <w:uiPriority w:val="20"/>
    <w:qFormat/>
    <w:rsid w:val="00BC589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ncretedecor.net" TargetMode="External"/><Relationship Id="rId12" Type="http://schemas.openxmlformats.org/officeDocument/2006/relationships/hyperlink" Target="http://roadshow.concretedecor.net"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oncreteDecorShow.com" TargetMode="External"/><Relationship Id="rId10" Type="http://schemas.openxmlformats.org/officeDocument/2006/relationships/hyperlink" Target="http://www.concretedecorshow.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232BC4-BB61-7145-8667-FF17A1EE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1053</Words>
  <Characters>6006</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Production</dc:creator>
  <cp:lastModifiedBy>Bill</cp:lastModifiedBy>
  <cp:revision>3</cp:revision>
  <cp:lastPrinted>2015-11-13T21:54:00Z</cp:lastPrinted>
  <dcterms:created xsi:type="dcterms:W3CDTF">2016-07-12T19:23:00Z</dcterms:created>
  <dcterms:modified xsi:type="dcterms:W3CDTF">2016-07-12T19:26:00Z</dcterms:modified>
</cp:coreProperties>
</file>