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11" w:rsidRDefault="009E7911" w:rsidP="009E791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19D54FCA" wp14:editId="2762A69E">
            <wp:extent cx="1479550" cy="355600"/>
            <wp:effectExtent l="0" t="0" r="6350" b="6350"/>
            <wp:docPr id="1" name="Picture 1" descr="Amada Senior Car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ada Senior Care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911" w:rsidRDefault="009E7911" w:rsidP="009E7911">
      <w:pPr>
        <w:spacing w:after="0" w:line="240" w:lineRule="auto"/>
        <w:rPr>
          <w:rFonts w:cstheme="minorHAnsi"/>
          <w:noProof/>
        </w:rPr>
      </w:pPr>
      <w:r>
        <w:rPr>
          <w:rFonts w:cstheme="minorHAnsi"/>
        </w:rPr>
        <w:t>C</w:t>
      </w:r>
      <w:r>
        <w:rPr>
          <w:rFonts w:cstheme="minorHAnsi"/>
          <w:noProof/>
        </w:rPr>
        <w:t xml:space="preserve">ontact: 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  <w:t>FOR IMMEDIATE RELEASE</w:t>
      </w:r>
    </w:p>
    <w:p w:rsidR="009E7911" w:rsidRDefault="009E7911" w:rsidP="009E7911">
      <w:pPr>
        <w:spacing w:after="0" w:line="240" w:lineRule="auto"/>
        <w:ind w:right="-180"/>
      </w:pPr>
      <w:r>
        <w:t>Taylor French, Amada Senior Care</w:t>
      </w:r>
      <w:r>
        <w:tab/>
      </w:r>
      <w:r>
        <w:tab/>
      </w:r>
      <w:r>
        <w:tab/>
      </w:r>
      <w:r>
        <w:tab/>
      </w:r>
    </w:p>
    <w:p w:rsidR="009E7911" w:rsidRDefault="009E7911" w:rsidP="009E7911">
      <w:pPr>
        <w:spacing w:after="0" w:line="240" w:lineRule="auto"/>
      </w:pPr>
      <w:r>
        <w:t>949-284-8036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E7911" w:rsidRPr="00AA29D3" w:rsidRDefault="005A3C54" w:rsidP="009E7911">
      <w:pPr>
        <w:spacing w:after="0" w:line="240" w:lineRule="auto"/>
      </w:pPr>
      <w:hyperlink r:id="rId5" w:history="1">
        <w:r w:rsidR="009E7911" w:rsidRPr="00705590">
          <w:rPr>
            <w:rStyle w:val="Hyperlink"/>
          </w:rPr>
          <w:t>Taylor.f@amadaseniorcare.com</w:t>
        </w:r>
      </w:hyperlink>
      <w:r w:rsidR="009E7911">
        <w:tab/>
      </w:r>
      <w:r w:rsidR="009E7911">
        <w:tab/>
      </w:r>
      <w:r w:rsidR="009E7911">
        <w:tab/>
      </w:r>
      <w:r w:rsidR="009E7911">
        <w:br/>
      </w:r>
      <w:r w:rsidR="009E7911">
        <w:tab/>
      </w:r>
      <w:r w:rsidR="009E7911">
        <w:br/>
      </w:r>
    </w:p>
    <w:p w:rsidR="009E7911" w:rsidRPr="00D4348C" w:rsidRDefault="009E7911" w:rsidP="00D4348C">
      <w:pPr>
        <w:ind w:left="-180"/>
        <w:jc w:val="center"/>
        <w:rPr>
          <w:rFonts w:ascii="Times New Roman" w:cs="Times New Roman"/>
          <w:b/>
        </w:rPr>
      </w:pPr>
      <w:r>
        <w:rPr>
          <w:rFonts w:ascii="Times New Roman" w:cs="Times New Roman"/>
          <w:b/>
        </w:rPr>
        <w:t>Amada Senior Care Receives A+ Rating from Home Care Standards Bureau</w:t>
      </w:r>
      <w:r>
        <w:rPr>
          <w:rFonts w:ascii="Times New Roman" w:cs="Times New Roman"/>
          <w:b/>
          <w:i/>
        </w:rPr>
        <w:br/>
      </w:r>
    </w:p>
    <w:p w:rsidR="009E7911" w:rsidRDefault="0029645C" w:rsidP="009E7911">
      <w:r>
        <w:rPr>
          <w:b/>
        </w:rPr>
        <w:t>Nashville, Tennessee – July 25</w:t>
      </w:r>
      <w:r w:rsidR="009E7911">
        <w:rPr>
          <w:b/>
        </w:rPr>
        <w:t>, 2016</w:t>
      </w:r>
      <w:r w:rsidR="009E7911" w:rsidRPr="004D329B">
        <w:rPr>
          <w:b/>
        </w:rPr>
        <w:t xml:space="preserve"> -</w:t>
      </w:r>
      <w:r w:rsidR="009E7911" w:rsidRPr="004D329B">
        <w:t xml:space="preserve"> Amada Senior Care</w:t>
      </w:r>
      <w:r w:rsidR="009E7911">
        <w:t xml:space="preserve"> of </w:t>
      </w:r>
      <w:r>
        <w:t>Nashville</w:t>
      </w:r>
      <w:r w:rsidR="009E7911" w:rsidRPr="004D329B">
        <w:t xml:space="preserve">, premier provider of non-medical in-home care and assisted living placement counseling, recently </w:t>
      </w:r>
      <w:r w:rsidR="009E7911">
        <w:t xml:space="preserve">received an A+ rating from the Home Care Standards Bureau (HCSB). According to HCSB, Amada </w:t>
      </w:r>
      <w:r w:rsidR="00D4348C">
        <w:t>Senior Care</w:t>
      </w:r>
      <w:r w:rsidR="009E7911">
        <w:t xml:space="preserve"> is </w:t>
      </w:r>
      <w:r>
        <w:t>among a limited group of</w:t>
      </w:r>
      <w:r w:rsidR="009E7911">
        <w:t xml:space="preserve"> select agencies – out of more than 20,000 nationwide </w:t>
      </w:r>
      <w:r w:rsidR="009E7911">
        <w:softHyphen/>
        <w:t>–</w:t>
      </w:r>
      <w:r>
        <w:t xml:space="preserve"> </w:t>
      </w:r>
      <w:r w:rsidR="009E7911">
        <w:t xml:space="preserve">to </w:t>
      </w:r>
      <w:r w:rsidR="00D4348C">
        <w:t xml:space="preserve">receive its highest rating. </w:t>
      </w:r>
    </w:p>
    <w:p w:rsidR="009E7911" w:rsidRDefault="00D4348C" w:rsidP="009E7911">
      <w:r>
        <w:t xml:space="preserve">To receive an A+ rating, HCSB states that a home care agency must “meet and adhere to a stringent code of standards and ethics, including comprehensive background checks and annual training for all caregivers.” </w:t>
      </w:r>
      <w:r w:rsidR="00817E43">
        <w:t xml:space="preserve">The agency must then regularly provide </w:t>
      </w:r>
      <w:r>
        <w:t>documentation that these standards are being maintained</w:t>
      </w:r>
      <w:r w:rsidR="00B809D7">
        <w:t xml:space="preserve">. The agency is also </w:t>
      </w:r>
      <w:r w:rsidR="00817E43">
        <w:t xml:space="preserve">subject to </w:t>
      </w:r>
      <w:r w:rsidR="00B809D7">
        <w:t xml:space="preserve">periodic </w:t>
      </w:r>
      <w:r w:rsidR="00817E43">
        <w:t xml:space="preserve">audits by HCSB. </w:t>
      </w:r>
    </w:p>
    <w:p w:rsidR="00A73421" w:rsidRDefault="00817E43" w:rsidP="009E7911">
      <w:r>
        <w:t>HCSB said Amada Senior Care’s A+ rating is also a result of providing the highest standard of non-medical care, helping seniors w</w:t>
      </w:r>
      <w:r w:rsidR="0040549D">
        <w:t>ith activities of daily living such as</w:t>
      </w:r>
      <w:r>
        <w:t xml:space="preserve"> personal care, companionship, light housekeeping, medication reminders, errands, doctors</w:t>
      </w:r>
      <w:r w:rsidR="004E42D0">
        <w:t>’</w:t>
      </w:r>
      <w:r>
        <w:t xml:space="preserve"> visits, and more. </w:t>
      </w:r>
      <w:r w:rsidR="0040549D">
        <w:t>For those seniors unable to stay in the</w:t>
      </w:r>
      <w:r w:rsidR="00B809D7">
        <w:t>ir</w:t>
      </w:r>
      <w:r w:rsidR="0040549D">
        <w:t xml:space="preserve"> home</w:t>
      </w:r>
      <w:r w:rsidR="00A73421">
        <w:t xml:space="preserve">, </w:t>
      </w:r>
      <w:r w:rsidR="00A73421" w:rsidRPr="0040549D">
        <w:t>Amada provides</w:t>
      </w:r>
      <w:r w:rsidR="0040549D" w:rsidRPr="0040549D">
        <w:t xml:space="preserve"> </w:t>
      </w:r>
      <w:r w:rsidR="00B809D7">
        <w:t xml:space="preserve">placement advisory services – </w:t>
      </w:r>
      <w:r w:rsidR="0040549D" w:rsidRPr="0040549D">
        <w:t>a form of counseling that helps individuals find the best assisted living environment for their unique situation.</w:t>
      </w:r>
      <w:r w:rsidR="0040549D" w:rsidRPr="0040549D">
        <w:rPr>
          <w:rFonts w:ascii="Cambria" w:hAnsi="Cambria"/>
        </w:rPr>
        <w:t xml:space="preserve"> </w:t>
      </w:r>
      <w:r w:rsidR="0040549D">
        <w:t xml:space="preserve">Amada’s advisors are also experts at assisting seniors with claims on long-term care insurance policies and Veteran’s benefits to pay for care. </w:t>
      </w:r>
    </w:p>
    <w:p w:rsidR="00817E43" w:rsidRDefault="00817E43" w:rsidP="009E7911">
      <w:r w:rsidRPr="00817E43">
        <w:rPr>
          <w:rFonts w:cs="Arial"/>
          <w:shd w:val="clear" w:color="auto" w:fill="FFFFFF"/>
        </w:rPr>
        <w:t xml:space="preserve">“At Amada </w:t>
      </w:r>
      <w:r w:rsidR="0029645C">
        <w:rPr>
          <w:rFonts w:cs="Arial"/>
          <w:shd w:val="clear" w:color="auto" w:fill="FFFFFF"/>
        </w:rPr>
        <w:t>Nashville</w:t>
      </w:r>
      <w:r w:rsidRPr="00817E43">
        <w:rPr>
          <w:rFonts w:cs="Arial"/>
          <w:shd w:val="clear" w:color="auto" w:fill="FFFFFF"/>
        </w:rPr>
        <w:t xml:space="preserve">, we </w:t>
      </w:r>
      <w:r w:rsidR="0029645C">
        <w:rPr>
          <w:rFonts w:cs="Arial"/>
          <w:shd w:val="clear" w:color="auto" w:fill="FFFFFF"/>
        </w:rPr>
        <w:t xml:space="preserve">pride ourselves on our ability to understand your </w:t>
      </w:r>
      <w:r w:rsidR="00394D68">
        <w:rPr>
          <w:rFonts w:cs="Arial"/>
          <w:shd w:val="clear" w:color="auto" w:fill="FFFFFF"/>
        </w:rPr>
        <w:t xml:space="preserve">or your loved one’s </w:t>
      </w:r>
      <w:r w:rsidR="0029645C">
        <w:rPr>
          <w:rFonts w:cs="Arial"/>
          <w:shd w:val="clear" w:color="auto" w:fill="FFFFFF"/>
        </w:rPr>
        <w:t xml:space="preserve">care needs and seek to find the best </w:t>
      </w:r>
      <w:r w:rsidR="00394D68">
        <w:rPr>
          <w:rFonts w:cs="Arial"/>
          <w:shd w:val="clear" w:color="auto" w:fill="FFFFFF"/>
        </w:rPr>
        <w:t>options</w:t>
      </w:r>
      <w:r w:rsidR="0029645C">
        <w:rPr>
          <w:rFonts w:cs="Arial"/>
          <w:shd w:val="clear" w:color="auto" w:fill="FFFFFF"/>
        </w:rPr>
        <w:t xml:space="preserve"> available,”</w:t>
      </w:r>
      <w:r>
        <w:rPr>
          <w:rFonts w:cs="Arial"/>
          <w:shd w:val="clear" w:color="auto" w:fill="FFFFFF"/>
        </w:rPr>
        <w:t xml:space="preserve"> said owner </w:t>
      </w:r>
      <w:r w:rsidR="0029645C">
        <w:rPr>
          <w:rFonts w:cs="Arial"/>
          <w:shd w:val="clear" w:color="auto" w:fill="FFFFFF"/>
        </w:rPr>
        <w:t>Kevin Fehr.</w:t>
      </w:r>
      <w:r w:rsidRPr="00817E43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“</w:t>
      </w:r>
      <w:r w:rsidRPr="00817E43">
        <w:rPr>
          <w:rFonts w:cs="Arial"/>
          <w:shd w:val="clear" w:color="auto" w:fill="FFFFFF"/>
        </w:rPr>
        <w:t>By building trust and creating emotional connections, we can truly</w:t>
      </w:r>
      <w:r w:rsidR="00A73421">
        <w:rPr>
          <w:rFonts w:cs="Arial"/>
          <w:shd w:val="clear" w:color="auto" w:fill="FFFFFF"/>
        </w:rPr>
        <w:t xml:space="preserve"> be a valuable asset to seniors, their</w:t>
      </w:r>
      <w:r w:rsidRPr="00817E43">
        <w:rPr>
          <w:rFonts w:cs="Arial"/>
          <w:shd w:val="clear" w:color="auto" w:fill="FFFFFF"/>
        </w:rPr>
        <w:t xml:space="preserve"> fa</w:t>
      </w:r>
      <w:r w:rsidR="00A73421">
        <w:rPr>
          <w:rFonts w:cs="Arial"/>
          <w:shd w:val="clear" w:color="auto" w:fill="FFFFFF"/>
        </w:rPr>
        <w:t>milies, and the entire community.”</w:t>
      </w:r>
    </w:p>
    <w:p w:rsidR="009E7911" w:rsidRDefault="0040549D" w:rsidP="009E7911">
      <w:r>
        <w:t>For more information about the services Amada Senior Care N</w:t>
      </w:r>
      <w:r w:rsidR="0029645C">
        <w:t xml:space="preserve">ashville </w:t>
      </w:r>
      <w:r>
        <w:t xml:space="preserve">provides, visit </w:t>
      </w:r>
      <w:hyperlink r:id="rId6" w:history="1">
        <w:r w:rsidR="0029645C" w:rsidRPr="009C265F">
          <w:rPr>
            <w:rStyle w:val="Hyperlink"/>
          </w:rPr>
          <w:t>www.amadanashville.com</w:t>
        </w:r>
      </w:hyperlink>
      <w:r>
        <w:t xml:space="preserve"> or call </w:t>
      </w:r>
      <w:r w:rsidR="0029645C">
        <w:t>615-933-7494</w:t>
      </w:r>
      <w:r>
        <w:t xml:space="preserve">. </w:t>
      </w:r>
    </w:p>
    <w:p w:rsidR="009E7911" w:rsidRPr="00DF787D" w:rsidRDefault="009E7911" w:rsidP="009E7911">
      <w:r>
        <w:br/>
      </w:r>
      <w:r w:rsidRPr="00930009">
        <w:rPr>
          <w:b/>
          <w:u w:val="single"/>
        </w:rPr>
        <w:t>About Amada Senior Care</w:t>
      </w:r>
      <w:r>
        <w:rPr>
          <w:b/>
          <w:u w:val="single"/>
        </w:rPr>
        <w:br/>
      </w:r>
      <w:r w:rsidRPr="009B1A83">
        <w:t xml:space="preserve">Amada Senior Care is committed to enriching lives. We provide nurturing, compassionate non-medical in-home care and guide families through the many senior housing options available for assisted living. We also offer expertise in handling </w:t>
      </w:r>
      <w:hyperlink r:id="rId7" w:tooltip="Long-term care insurance" w:history="1">
        <w:r w:rsidRPr="009B1A83">
          <w:t>long-term care insurance</w:t>
        </w:r>
      </w:hyperlink>
      <w:r w:rsidRPr="009B1A83">
        <w:t xml:space="preserve"> claims and in certain forms of government aid, including </w:t>
      </w:r>
      <w:hyperlink r:id="rId8" w:tooltip="Veteran's pension" w:history="1">
        <w:r w:rsidRPr="009B1A83">
          <w:t>Veterans Aid and Attendance Benefits</w:t>
        </w:r>
      </w:hyperlink>
      <w:r w:rsidRPr="009B1A83">
        <w:t xml:space="preserve">. Headquartered in San Clemente, California, Amada was founded in 2007, and is currently assembling an elite team of </w:t>
      </w:r>
      <w:hyperlink r:id="rId9" w:history="1">
        <w:r w:rsidRPr="00490FD9">
          <w:rPr>
            <w:rStyle w:val="Hyperlink"/>
            <w:color w:val="auto"/>
            <w:u w:val="none"/>
          </w:rPr>
          <w:t>franchise partners</w:t>
        </w:r>
      </w:hyperlink>
      <w:r w:rsidRPr="009B1A83">
        <w:t xml:space="preserve"> to expand our business on the national level. For more information, visit </w:t>
      </w:r>
      <w:hyperlink r:id="rId10" w:history="1">
        <w:r w:rsidRPr="009B1A83">
          <w:rPr>
            <w:rStyle w:val="Hyperlink"/>
          </w:rPr>
          <w:t>amadaseniorcare.com</w:t>
        </w:r>
      </w:hyperlink>
      <w:r w:rsidRPr="009B1A83">
        <w:t xml:space="preserve">.  </w:t>
      </w:r>
      <w:bookmarkStart w:id="0" w:name="_GoBack"/>
      <w:bookmarkEnd w:id="0"/>
    </w:p>
    <w:sectPr w:rsidR="009E7911" w:rsidRPr="00DF7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911"/>
    <w:rsid w:val="00201758"/>
    <w:rsid w:val="002720D4"/>
    <w:rsid w:val="0029645C"/>
    <w:rsid w:val="00394D68"/>
    <w:rsid w:val="003D7789"/>
    <w:rsid w:val="0040549D"/>
    <w:rsid w:val="004E42D0"/>
    <w:rsid w:val="005A3C54"/>
    <w:rsid w:val="005A568F"/>
    <w:rsid w:val="00817E43"/>
    <w:rsid w:val="009E7911"/>
    <w:rsid w:val="00A73421"/>
    <w:rsid w:val="00B809D7"/>
    <w:rsid w:val="00C45F65"/>
    <w:rsid w:val="00D4348C"/>
    <w:rsid w:val="00DD73CA"/>
    <w:rsid w:val="00E3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CA484-EB66-42FE-8ECB-CBE7A46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91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79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9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eteran%27s_pen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Long-term_care_insuran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danashville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ylor.f@amadaseniorcare.com" TargetMode="External"/><Relationship Id="rId10" Type="http://schemas.openxmlformats.org/officeDocument/2006/relationships/hyperlink" Target="http://www.amadaseniorcare.com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madaseniorcare.com/franch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AMAMDA SENIOR CARE</dc:creator>
  <cp:keywords/>
  <dc:description/>
  <cp:lastModifiedBy>AMAMDA SENIOR CARE</cp:lastModifiedBy>
  <cp:revision>3</cp:revision>
  <cp:lastPrinted>2016-07-19T17:42:00Z</cp:lastPrinted>
  <dcterms:created xsi:type="dcterms:W3CDTF">2016-07-25T20:52:00Z</dcterms:created>
  <dcterms:modified xsi:type="dcterms:W3CDTF">2016-07-25T22:37:00Z</dcterms:modified>
</cp:coreProperties>
</file>