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5D03F" w14:textId="74D3CC0E" w:rsidR="001600A4" w:rsidRPr="001600A4" w:rsidRDefault="001600A4" w:rsidP="000F7833">
      <w:pPr>
        <w:pStyle w:val="NormalWeb"/>
        <w:shd w:val="clear" w:color="auto" w:fill="FFFFFF"/>
        <w:textAlignment w:val="baseline"/>
        <w:rPr>
          <w:rFonts w:asciiTheme="minorHAnsi" w:hAnsiTheme="minorHAnsi"/>
          <w:b/>
          <w:color w:val="000000" w:themeColor="text1"/>
        </w:rPr>
      </w:pPr>
      <w:r w:rsidRPr="001600A4">
        <w:rPr>
          <w:rFonts w:asciiTheme="minorHAnsi" w:hAnsiTheme="minorHAnsi"/>
          <w:b/>
          <w:color w:val="000000" w:themeColor="text1"/>
        </w:rPr>
        <w:t xml:space="preserve">Landmark Network, Inc. Acquires Appraisal Management Company </w:t>
      </w:r>
      <w:proofErr w:type="spellStart"/>
      <w:r w:rsidRPr="001600A4">
        <w:rPr>
          <w:rFonts w:asciiTheme="minorHAnsi" w:hAnsiTheme="minorHAnsi"/>
          <w:b/>
          <w:color w:val="000000" w:themeColor="text1"/>
        </w:rPr>
        <w:t>AppraisalPro</w:t>
      </w:r>
      <w:proofErr w:type="spellEnd"/>
    </w:p>
    <w:p w14:paraId="3DDF7E1F" w14:textId="1BFE6DC5" w:rsidR="000F7833" w:rsidRPr="000F7833" w:rsidRDefault="000F7833" w:rsidP="000F7833">
      <w:pPr>
        <w:pStyle w:val="NormalWeb"/>
        <w:shd w:val="clear" w:color="auto" w:fill="FFFFFF"/>
        <w:textAlignment w:val="baseline"/>
        <w:rPr>
          <w:rFonts w:asciiTheme="minorHAnsi" w:hAnsiTheme="minorHAnsi"/>
          <w:color w:val="000000" w:themeColor="text1"/>
        </w:rPr>
      </w:pPr>
      <w:r w:rsidRPr="000F7833">
        <w:rPr>
          <w:rFonts w:asciiTheme="minorHAnsi" w:hAnsiTheme="minorHAnsi"/>
          <w:color w:val="000000" w:themeColor="text1"/>
        </w:rPr>
        <w:t xml:space="preserve">Los Angeles, CA, August 10, 2016 – Today, Landmark Network, Inc. announced it has completed the acquisition of the national appraisal management company, Appraisal Pro. The Appraisal Pro </w:t>
      </w:r>
      <w:r w:rsidRPr="000F7833">
        <w:rPr>
          <w:rFonts w:asciiTheme="minorHAnsi" w:hAnsiTheme="minorHAnsi"/>
          <w:b/>
          <w:color w:val="000000" w:themeColor="text1"/>
        </w:rPr>
        <w:t>management team</w:t>
      </w:r>
      <w:r w:rsidRPr="000F7833">
        <w:rPr>
          <w:rFonts w:asciiTheme="minorHAnsi" w:hAnsiTheme="minorHAnsi"/>
          <w:color w:val="000000" w:themeColor="text1"/>
        </w:rPr>
        <w:t xml:space="preserve"> will continue to operate from their existing location in North Carolina under the Landmark Network brand.</w:t>
      </w:r>
    </w:p>
    <w:p w14:paraId="41F63B6F" w14:textId="5E5771E9" w:rsidR="000F7833" w:rsidRPr="000F7833" w:rsidRDefault="000F7833" w:rsidP="000F7833">
      <w:pPr>
        <w:pStyle w:val="NormalWeb"/>
        <w:shd w:val="clear" w:color="auto" w:fill="FFFFFF"/>
        <w:textAlignment w:val="baseline"/>
        <w:rPr>
          <w:rFonts w:asciiTheme="minorHAnsi" w:hAnsiTheme="minorHAnsi"/>
          <w:color w:val="000000" w:themeColor="text1"/>
        </w:rPr>
      </w:pPr>
      <w:r w:rsidRPr="000F7833">
        <w:rPr>
          <w:rFonts w:asciiTheme="minorHAnsi" w:hAnsiTheme="minorHAnsi"/>
          <w:color w:val="000000" w:themeColor="text1"/>
        </w:rPr>
        <w:t>“We are excited to bring the Appraisal Pro operation into the fold at Landmark Network,” said Erik Richard, CEO. “Along with our Maine operatio</w:t>
      </w:r>
      <w:r w:rsidR="00677DA3">
        <w:rPr>
          <w:rFonts w:asciiTheme="minorHAnsi" w:hAnsiTheme="minorHAnsi"/>
          <w:color w:val="000000" w:themeColor="text1"/>
        </w:rPr>
        <w:t>n center</w:t>
      </w:r>
      <w:r w:rsidRPr="000F7833">
        <w:rPr>
          <w:rFonts w:asciiTheme="minorHAnsi" w:hAnsiTheme="minorHAnsi"/>
          <w:color w:val="000000" w:themeColor="text1"/>
        </w:rPr>
        <w:t>, this adds to our existing presence on the East Coast, and will allow us to expand our national coverage and strengthen our appraiser panel in key states in order to continue to better serve our clients.”</w:t>
      </w:r>
    </w:p>
    <w:p w14:paraId="1E52F8CD" w14:textId="65171D15" w:rsidR="000F7833" w:rsidRPr="000F7833" w:rsidRDefault="000F7833" w:rsidP="000F7833">
      <w:pPr>
        <w:pStyle w:val="NormalWeb"/>
        <w:shd w:val="clear" w:color="auto" w:fill="FFFFFF"/>
        <w:spacing w:before="0" w:beforeAutospacing="0" w:after="0" w:afterAutospacing="0" w:line="306" w:lineRule="atLeast"/>
        <w:textAlignment w:val="baseline"/>
        <w:rPr>
          <w:rFonts w:asciiTheme="minorHAnsi" w:hAnsiTheme="minorHAnsi"/>
          <w:color w:val="000000" w:themeColor="text1"/>
        </w:rPr>
      </w:pPr>
      <w:r w:rsidRPr="000F7833">
        <w:rPr>
          <w:rFonts w:asciiTheme="minorHAnsi" w:hAnsiTheme="minorHAnsi"/>
          <w:color w:val="000000" w:themeColor="text1"/>
        </w:rPr>
        <w:t xml:space="preserve">Founded in 1988 as Seven Day Appraisal Services, </w:t>
      </w:r>
      <w:r w:rsidRPr="000F7833">
        <w:rPr>
          <w:rFonts w:asciiTheme="minorHAnsi" w:eastAsia="Times New Roman" w:hAnsiTheme="minorHAnsi"/>
          <w:color w:val="000000" w:themeColor="text1"/>
          <w:shd w:val="clear" w:color="auto" w:fill="FFFFFF"/>
        </w:rPr>
        <w:t xml:space="preserve">what has grown to become </w:t>
      </w:r>
      <w:proofErr w:type="spellStart"/>
      <w:r w:rsidRPr="000F7833">
        <w:rPr>
          <w:rFonts w:asciiTheme="minorHAnsi" w:eastAsia="Times New Roman" w:hAnsiTheme="minorHAnsi"/>
          <w:color w:val="000000" w:themeColor="text1"/>
          <w:shd w:val="clear" w:color="auto" w:fill="FFFFFF"/>
        </w:rPr>
        <w:t>AppraisalPro</w:t>
      </w:r>
      <w:proofErr w:type="spellEnd"/>
      <w:r w:rsidRPr="000F7833">
        <w:rPr>
          <w:rFonts w:asciiTheme="minorHAnsi" w:eastAsia="Times New Roman" w:hAnsiTheme="minorHAnsi"/>
          <w:color w:val="000000" w:themeColor="text1"/>
          <w:shd w:val="clear" w:color="auto" w:fill="FFFFFF"/>
        </w:rPr>
        <w:t xml:space="preserve"> serviced the Triad North Carolina area with a nearly flawless track record for taking care of clients’ appraisal needs. </w:t>
      </w:r>
      <w:proofErr w:type="spellStart"/>
      <w:r w:rsidRPr="000F7833">
        <w:rPr>
          <w:rFonts w:asciiTheme="minorHAnsi" w:eastAsia="Times New Roman" w:hAnsiTheme="minorHAnsi"/>
          <w:color w:val="000000" w:themeColor="text1"/>
          <w:shd w:val="clear" w:color="auto" w:fill="FFFFFF"/>
        </w:rPr>
        <w:t>AppraisalPro</w:t>
      </w:r>
      <w:proofErr w:type="spellEnd"/>
      <w:r w:rsidRPr="000F7833">
        <w:rPr>
          <w:rFonts w:asciiTheme="minorHAnsi" w:eastAsia="Times New Roman" w:hAnsiTheme="minorHAnsi"/>
          <w:color w:val="000000" w:themeColor="text1"/>
          <w:shd w:val="clear" w:color="auto" w:fill="FFFFFF"/>
        </w:rPr>
        <w:t xml:space="preserve"> has grown by continuously upgrading technology and updating procedures to ensure that clients receive timely and th</w:t>
      </w:r>
      <w:r w:rsidR="00567520">
        <w:rPr>
          <w:rFonts w:asciiTheme="minorHAnsi" w:eastAsia="Times New Roman" w:hAnsiTheme="minorHAnsi"/>
          <w:color w:val="000000" w:themeColor="text1"/>
          <w:shd w:val="clear" w:color="auto" w:fill="FFFFFF"/>
        </w:rPr>
        <w:t>o</w:t>
      </w:r>
      <w:bookmarkStart w:id="0" w:name="_GoBack"/>
      <w:bookmarkEnd w:id="0"/>
      <w:r w:rsidRPr="000F7833">
        <w:rPr>
          <w:rFonts w:asciiTheme="minorHAnsi" w:eastAsia="Times New Roman" w:hAnsiTheme="minorHAnsi"/>
          <w:color w:val="000000" w:themeColor="text1"/>
          <w:shd w:val="clear" w:color="auto" w:fill="FFFFFF"/>
        </w:rPr>
        <w:t>rough services. I</w:t>
      </w:r>
      <w:r w:rsidRPr="000F7833">
        <w:rPr>
          <w:rFonts w:asciiTheme="minorHAnsi" w:hAnsiTheme="minorHAnsi"/>
          <w:color w:val="000000" w:themeColor="text1"/>
        </w:rPr>
        <w:t xml:space="preserve">n 2006, Seven Day Appraisal Services company became </w:t>
      </w:r>
      <w:proofErr w:type="spellStart"/>
      <w:r w:rsidRPr="000F7833">
        <w:rPr>
          <w:rFonts w:asciiTheme="minorHAnsi" w:hAnsiTheme="minorHAnsi"/>
          <w:color w:val="000000" w:themeColor="text1"/>
        </w:rPr>
        <w:t>AppraisalPro</w:t>
      </w:r>
      <w:proofErr w:type="spellEnd"/>
      <w:r w:rsidRPr="000F7833">
        <w:rPr>
          <w:rFonts w:asciiTheme="minorHAnsi" w:hAnsiTheme="minorHAnsi"/>
          <w:color w:val="000000" w:themeColor="text1"/>
        </w:rPr>
        <w:t xml:space="preserve"> and stepped into the</w:t>
      </w:r>
      <w:r w:rsidRPr="000F7833">
        <w:rPr>
          <w:rFonts w:asciiTheme="minorHAnsi" w:hAnsiTheme="minorHAnsi"/>
          <w:color w:val="000000" w:themeColor="text1"/>
          <w:bdr w:val="none" w:sz="0" w:space="0" w:color="auto" w:frame="1"/>
        </w:rPr>
        <w:t xml:space="preserve"> role of a regional valuation services provider. </w:t>
      </w:r>
      <w:proofErr w:type="spellStart"/>
      <w:r w:rsidRPr="000F7833">
        <w:rPr>
          <w:rFonts w:asciiTheme="minorHAnsi" w:hAnsiTheme="minorHAnsi"/>
          <w:color w:val="000000" w:themeColor="text1"/>
        </w:rPr>
        <w:t>AppraisalPro</w:t>
      </w:r>
      <w:proofErr w:type="spellEnd"/>
      <w:r w:rsidRPr="000F7833">
        <w:rPr>
          <w:rFonts w:asciiTheme="minorHAnsi" w:hAnsiTheme="minorHAnsi"/>
          <w:color w:val="000000" w:themeColor="text1"/>
        </w:rPr>
        <w:t xml:space="preserve"> offers a wide range of valuation services dedicated to helping busy mortgage professionals and the banking community to maximize their productivity. They have developed an extensive network of nationwide real estate professionals.</w:t>
      </w:r>
    </w:p>
    <w:p w14:paraId="701FA464" w14:textId="77777777" w:rsidR="000F7833" w:rsidRPr="000F7833" w:rsidRDefault="000F7833" w:rsidP="000F7833">
      <w:pPr>
        <w:pStyle w:val="NormalWeb"/>
        <w:shd w:val="clear" w:color="auto" w:fill="FFFFFF"/>
        <w:textAlignment w:val="baseline"/>
        <w:rPr>
          <w:rFonts w:asciiTheme="minorHAnsi" w:hAnsiTheme="minorHAnsi"/>
          <w:color w:val="000000" w:themeColor="text1"/>
        </w:rPr>
      </w:pPr>
      <w:r w:rsidRPr="000F7833">
        <w:rPr>
          <w:rFonts w:asciiTheme="minorHAnsi" w:hAnsiTheme="minorHAnsi"/>
          <w:color w:val="000000" w:themeColor="text1"/>
        </w:rPr>
        <w:t>The acquisition was finalized today and new orders will begin to be processed under the Landmark umbrella immediately. Landmark will be taking over the entire Appraisal Pro operation and will retain the North Carolina office location. Existing clients will not experience any delays as a result of this change, but will be able to take advantage of and use Landmark’s proprietary software, Landscape™ in order to more easily place and track their valuation orders.</w:t>
      </w:r>
    </w:p>
    <w:p w14:paraId="08F27AF4" w14:textId="77777777" w:rsidR="000F7833" w:rsidRPr="000F7833" w:rsidRDefault="000F7833" w:rsidP="000F7833">
      <w:pPr>
        <w:pStyle w:val="NormalWeb"/>
        <w:shd w:val="clear" w:color="auto" w:fill="FFFFFF"/>
        <w:textAlignment w:val="baseline"/>
        <w:rPr>
          <w:rFonts w:asciiTheme="minorHAnsi" w:hAnsiTheme="minorHAnsi"/>
          <w:color w:val="000000" w:themeColor="text1"/>
        </w:rPr>
      </w:pPr>
      <w:r>
        <w:rPr>
          <w:rFonts w:asciiTheme="minorHAnsi" w:hAnsiTheme="minorHAnsi"/>
          <w:color w:val="000000" w:themeColor="text1"/>
        </w:rPr>
        <w:t xml:space="preserve">About Landmark Network, </w:t>
      </w:r>
      <w:proofErr w:type="spellStart"/>
      <w:r>
        <w:rPr>
          <w:rFonts w:asciiTheme="minorHAnsi" w:hAnsiTheme="minorHAnsi"/>
          <w:color w:val="000000" w:themeColor="text1"/>
        </w:rPr>
        <w:t>Inc</w:t>
      </w:r>
      <w:proofErr w:type="spellEnd"/>
      <w:r>
        <w:rPr>
          <w:rFonts w:asciiTheme="minorHAnsi" w:hAnsiTheme="minorHAnsi"/>
          <w:color w:val="000000" w:themeColor="text1"/>
        </w:rPr>
        <w:t>:</w:t>
      </w:r>
    </w:p>
    <w:p w14:paraId="5963A866" w14:textId="77777777" w:rsidR="000F7833" w:rsidRPr="000F7833" w:rsidRDefault="000F7833" w:rsidP="000F7833">
      <w:pPr>
        <w:rPr>
          <w:rFonts w:eastAsia="Times New Roman" w:cs="Times New Roman"/>
          <w:color w:val="000000" w:themeColor="text1"/>
        </w:rPr>
      </w:pPr>
      <w:r w:rsidRPr="000F7833">
        <w:rPr>
          <w:rFonts w:eastAsia="Times New Roman" w:cs="Times New Roman"/>
          <w:color w:val="000000" w:themeColor="text1"/>
          <w:shd w:val="clear" w:color="auto" w:fill="FFFFFF"/>
        </w:rPr>
        <w:t>Landmark Network is a Los Angeles-based appraisal management company that offers a full range of national valuation and technology solutions. With a branch office in New Jersey and an east coast operations center in Maine, Landmark stands apart by paying premium rates and selecting appraisers based on the specifics of each assignment. Landmark included on Inc. Magazine’s Fastest Growing Companies for 3 out of the last 5 years; and was named a top Service Provider by Mortgage Executive Magazine. </w:t>
      </w:r>
    </w:p>
    <w:p w14:paraId="5F402F03" w14:textId="77777777" w:rsidR="000F7833" w:rsidRPr="000F7833" w:rsidRDefault="000F7833" w:rsidP="000F7833">
      <w:pPr>
        <w:pStyle w:val="NormalWeb"/>
        <w:shd w:val="clear" w:color="auto" w:fill="FFFFFF"/>
        <w:textAlignment w:val="baseline"/>
        <w:rPr>
          <w:rFonts w:asciiTheme="minorHAnsi" w:hAnsiTheme="minorHAnsi"/>
          <w:color w:val="000000" w:themeColor="text1"/>
        </w:rPr>
      </w:pPr>
    </w:p>
    <w:p w14:paraId="3C587DC0" w14:textId="77777777" w:rsidR="00E338F3" w:rsidRPr="000F7833" w:rsidRDefault="00E338F3">
      <w:pPr>
        <w:rPr>
          <w:color w:val="000000" w:themeColor="text1"/>
        </w:rPr>
      </w:pPr>
    </w:p>
    <w:sectPr w:rsidR="00E338F3" w:rsidRPr="000F7833" w:rsidSect="003E3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33"/>
    <w:rsid w:val="000F7833"/>
    <w:rsid w:val="001600A4"/>
    <w:rsid w:val="003E33BA"/>
    <w:rsid w:val="00567520"/>
    <w:rsid w:val="00677DA3"/>
    <w:rsid w:val="007D5383"/>
    <w:rsid w:val="00D01D68"/>
    <w:rsid w:val="00E3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2D9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83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532117">
      <w:bodyDiv w:val="1"/>
      <w:marLeft w:val="0"/>
      <w:marRight w:val="0"/>
      <w:marTop w:val="0"/>
      <w:marBottom w:val="0"/>
      <w:divBdr>
        <w:top w:val="none" w:sz="0" w:space="0" w:color="auto"/>
        <w:left w:val="none" w:sz="0" w:space="0" w:color="auto"/>
        <w:bottom w:val="none" w:sz="0" w:space="0" w:color="auto"/>
        <w:right w:val="none" w:sz="0" w:space="0" w:color="auto"/>
      </w:divBdr>
    </w:div>
    <w:div w:id="1224558755">
      <w:bodyDiv w:val="1"/>
      <w:marLeft w:val="0"/>
      <w:marRight w:val="0"/>
      <w:marTop w:val="0"/>
      <w:marBottom w:val="0"/>
      <w:divBdr>
        <w:top w:val="none" w:sz="0" w:space="0" w:color="auto"/>
        <w:left w:val="none" w:sz="0" w:space="0" w:color="auto"/>
        <w:bottom w:val="none" w:sz="0" w:space="0" w:color="auto"/>
        <w:right w:val="none" w:sz="0" w:space="0" w:color="auto"/>
      </w:divBdr>
    </w:div>
    <w:div w:id="1458717728">
      <w:bodyDiv w:val="1"/>
      <w:marLeft w:val="0"/>
      <w:marRight w:val="0"/>
      <w:marTop w:val="0"/>
      <w:marBottom w:val="0"/>
      <w:divBdr>
        <w:top w:val="none" w:sz="0" w:space="0" w:color="auto"/>
        <w:left w:val="none" w:sz="0" w:space="0" w:color="auto"/>
        <w:bottom w:val="none" w:sz="0" w:space="0" w:color="auto"/>
        <w:right w:val="none" w:sz="0" w:space="0" w:color="auto"/>
      </w:divBdr>
    </w:div>
    <w:div w:id="1800999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Gorog</dc:creator>
  <cp:keywords/>
  <dc:description/>
  <cp:lastModifiedBy>Hunter Gorog</cp:lastModifiedBy>
  <cp:revision>4</cp:revision>
  <cp:lastPrinted>2016-08-09T19:44:00Z</cp:lastPrinted>
  <dcterms:created xsi:type="dcterms:W3CDTF">2016-08-09T18:09:00Z</dcterms:created>
  <dcterms:modified xsi:type="dcterms:W3CDTF">2016-08-10T00:27:00Z</dcterms:modified>
</cp:coreProperties>
</file>