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CE7932">
        <w:rPr>
          <w:rFonts w:ascii="Times New Roman" w:hAnsi="Times New Roman" w:cs="Times New Roman"/>
          <w:b/>
          <w:sz w:val="24"/>
          <w:szCs w:val="24"/>
        </w:rPr>
        <w:t>16</w:t>
      </w:r>
      <w:r w:rsidR="003F00FA">
        <w:rPr>
          <w:rFonts w:ascii="Times New Roman" w:hAnsi="Times New Roman" w:cs="Times New Roman"/>
          <w:b/>
          <w:sz w:val="24"/>
          <w:szCs w:val="24"/>
        </w:rPr>
        <w:t>03</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003F00FA">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A1447"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E5970">
        <w:rPr>
          <w:rFonts w:ascii="Times New Roman" w:hAnsi="Times New Roman" w:cs="Times New Roman"/>
          <w:b/>
          <w:color w:val="000000"/>
          <w:sz w:val="24"/>
          <w:szCs w:val="24"/>
        </w:rPr>
        <w:t>Hollaender’s</w:t>
      </w:r>
      <w:r w:rsidR="000A6963">
        <w:rPr>
          <w:rFonts w:ascii="Times New Roman" w:hAnsi="Times New Roman" w:cs="Times New Roman"/>
          <w:b/>
          <w:color w:val="000000"/>
          <w:sz w:val="24"/>
          <w:szCs w:val="24"/>
        </w:rPr>
        <w:t xml:space="preserve"> Interna-Rail</w:t>
      </w:r>
      <w:r w:rsidR="003F00FA" w:rsidRPr="003F00FA">
        <w:rPr>
          <w:rFonts w:ascii="Times New Roman" w:hAnsi="Times New Roman" w:cs="Times New Roman"/>
          <w:b/>
          <w:color w:val="000000"/>
          <w:sz w:val="24"/>
          <w:szCs w:val="24"/>
          <w:vertAlign w:val="superscript"/>
        </w:rPr>
        <w:t>®</w:t>
      </w:r>
      <w:r w:rsidR="00B11E68">
        <w:rPr>
          <w:rFonts w:ascii="Times New Roman" w:hAnsi="Times New Roman" w:cs="Times New Roman"/>
          <w:b/>
          <w:color w:val="000000"/>
          <w:sz w:val="24"/>
          <w:szCs w:val="24"/>
        </w:rPr>
        <w:t xml:space="preserve"> </w:t>
      </w:r>
      <w:r w:rsidR="00A173AF">
        <w:rPr>
          <w:rFonts w:ascii="Times New Roman" w:hAnsi="Times New Roman" w:cs="Times New Roman"/>
          <w:b/>
          <w:color w:val="000000"/>
          <w:sz w:val="24"/>
          <w:szCs w:val="24"/>
        </w:rPr>
        <w:t>VUE</w:t>
      </w:r>
      <w:r w:rsidR="00CE7932">
        <w:rPr>
          <w:rFonts w:ascii="Times New Roman" w:hAnsi="Times New Roman" w:cs="Times New Roman"/>
          <w:b/>
          <w:color w:val="000000"/>
          <w:sz w:val="24"/>
          <w:szCs w:val="24"/>
        </w:rPr>
        <w:t xml:space="preserve"> Aluminum Railing </w:t>
      </w:r>
      <w:r w:rsidR="00B11E68">
        <w:rPr>
          <w:rFonts w:ascii="Times New Roman" w:hAnsi="Times New Roman" w:cs="Times New Roman"/>
          <w:b/>
          <w:color w:val="000000"/>
          <w:sz w:val="24"/>
          <w:szCs w:val="24"/>
        </w:rPr>
        <w:t>System</w:t>
      </w:r>
      <w:r w:rsidR="000A6963">
        <w:rPr>
          <w:rFonts w:ascii="Times New Roman" w:hAnsi="Times New Roman" w:cs="Times New Roman"/>
          <w:b/>
          <w:color w:val="000000"/>
          <w:sz w:val="24"/>
          <w:szCs w:val="24"/>
        </w:rPr>
        <w:t xml:space="preserve"> </w:t>
      </w:r>
      <w:r w:rsidR="00A173AF">
        <w:rPr>
          <w:rFonts w:ascii="Times New Roman" w:hAnsi="Times New Roman" w:cs="Times New Roman"/>
          <w:b/>
          <w:color w:val="000000"/>
          <w:sz w:val="24"/>
          <w:szCs w:val="24"/>
        </w:rPr>
        <w:t>Enhances Boone County Enrichment Center</w:t>
      </w:r>
    </w:p>
    <w:p w:rsidR="00D62B3E" w:rsidRDefault="008E5D57" w:rsidP="00706EF2">
      <w:pPr>
        <w:pStyle w:val="NormalWeb"/>
      </w:pPr>
      <w:r w:rsidRPr="00DB3452">
        <w:t>CINCINNATI, OH</w:t>
      </w:r>
      <w:r w:rsidR="007405BB" w:rsidRPr="00DB3452">
        <w:t xml:space="preserve"> (</w:t>
      </w:r>
      <w:r w:rsidR="00820DA0">
        <w:t>August 15</w:t>
      </w:r>
      <w:r w:rsidR="00EA32DE">
        <w:t>, 2016</w:t>
      </w:r>
      <w:r w:rsidRPr="00DB3452">
        <w:t>) –</w:t>
      </w:r>
      <w:r w:rsidR="00A10F40">
        <w:t xml:space="preserve"> </w:t>
      </w:r>
      <w:r w:rsidR="00194E2A">
        <w:t>Boone County Cooperative Extension Services in Burlington</w:t>
      </w:r>
      <w:r w:rsidR="00A313F8">
        <w:t>,</w:t>
      </w:r>
      <w:r w:rsidR="00194E2A">
        <w:t xml:space="preserve"> KY</w:t>
      </w:r>
      <w:r w:rsidR="009642BE">
        <w:t xml:space="preserve"> working in conjunc</w:t>
      </w:r>
      <w:r w:rsidR="00194E2A">
        <w:t>tion with Ft. Mitchell Kentucky</w:t>
      </w:r>
      <w:r w:rsidR="00427E75">
        <w:t>’s</w:t>
      </w:r>
      <w:r w:rsidR="00194E2A">
        <w:t xml:space="preserve"> Robert </w:t>
      </w:r>
      <w:proofErr w:type="spellStart"/>
      <w:r w:rsidR="00194E2A">
        <w:t>Ehmet</w:t>
      </w:r>
      <w:proofErr w:type="spellEnd"/>
      <w:r w:rsidR="00194E2A">
        <w:t xml:space="preserve"> Hayes &amp; Associates Architects,</w:t>
      </w:r>
      <w:r w:rsidR="009642BE">
        <w:t xml:space="preserve"> were in search </w:t>
      </w:r>
      <w:r w:rsidR="00706EF2">
        <w:t>of</w:t>
      </w:r>
      <w:r w:rsidR="009642BE">
        <w:t xml:space="preserve"> a railing system</w:t>
      </w:r>
      <w:r w:rsidR="00B64C2C">
        <w:t xml:space="preserve"> for the stairway and mezzanine at the Boone County Enrichment Center.</w:t>
      </w:r>
      <w:r w:rsidR="009642BE">
        <w:t xml:space="preserve"> </w:t>
      </w:r>
      <w:r w:rsidR="00B64C2C">
        <w:t xml:space="preserve">The new handrail needed to be </w:t>
      </w:r>
      <w:r w:rsidR="004C668A">
        <w:t>visually appealing</w:t>
      </w:r>
      <w:r w:rsidR="00B64C2C">
        <w:t xml:space="preserve">, </w:t>
      </w:r>
      <w:r w:rsidR="004C668A">
        <w:t xml:space="preserve">low maintenance, </w:t>
      </w:r>
      <w:r w:rsidR="00165C04">
        <w:t xml:space="preserve">and cost efficient. </w:t>
      </w:r>
      <w:r w:rsidR="004C668A">
        <w:t xml:space="preserve">After </w:t>
      </w:r>
      <w:r w:rsidR="00B64C2C">
        <w:t>an extensive review process</w:t>
      </w:r>
      <w:r w:rsidR="00CE7932">
        <w:t>,</w:t>
      </w:r>
      <w:r w:rsidR="004C668A">
        <w:t xml:space="preserve"> the decision was made to </w:t>
      </w:r>
      <w:r w:rsidR="00706EF2">
        <w:t>install</w:t>
      </w:r>
      <w:r w:rsidR="004C668A">
        <w:t xml:space="preserve"> </w:t>
      </w:r>
      <w:r w:rsidR="00391E08" w:rsidRPr="003F00FA">
        <w:t>Hollaender’s Interna-Rail</w:t>
      </w:r>
      <w:r w:rsidR="003F00FA" w:rsidRPr="003F00FA">
        <w:rPr>
          <w:vertAlign w:val="superscript"/>
        </w:rPr>
        <w:t>®</w:t>
      </w:r>
      <w:r w:rsidR="00CE7932" w:rsidRPr="003F00FA">
        <w:t xml:space="preserve"> VUE</w:t>
      </w:r>
      <w:r w:rsidR="00391E08">
        <w:t xml:space="preserve"> </w:t>
      </w:r>
      <w:r w:rsidR="00CE7932">
        <w:t>aluminum</w:t>
      </w:r>
      <w:r w:rsidR="00391E08">
        <w:t xml:space="preserve"> </w:t>
      </w:r>
      <w:r w:rsidR="004C668A">
        <w:t>railing system</w:t>
      </w:r>
      <w:r w:rsidR="00CE7932">
        <w:t xml:space="preserve"> with glass</w:t>
      </w:r>
      <w:r w:rsidR="004C668A">
        <w:t xml:space="preserve"> infill panels designed and built by Hollaender</w:t>
      </w:r>
      <w:r w:rsidR="003F00FA">
        <w:rPr>
          <w:vertAlign w:val="superscript"/>
        </w:rPr>
        <w:t>®</w:t>
      </w:r>
      <w:r w:rsidR="00706EF2">
        <w:t xml:space="preserve"> M</w:t>
      </w:r>
      <w:r w:rsidR="004C668A">
        <w:t>anufac</w:t>
      </w:r>
      <w:r w:rsidR="00F4087D">
        <w:t xml:space="preserve">turing </w:t>
      </w:r>
      <w:r w:rsidR="00706EF2">
        <w:t xml:space="preserve">Company out </w:t>
      </w:r>
      <w:r w:rsidR="00935901">
        <w:t>of Cincinnati, Ohio.</w:t>
      </w:r>
    </w:p>
    <w:p w:rsidR="00B64C2C" w:rsidRDefault="009D5DAF" w:rsidP="00706EF2">
      <w:pPr>
        <w:pStyle w:val="NormalWeb"/>
      </w:pPr>
      <w:r>
        <w:t>Boone County Cooperative Extension Services provides community outreach servi</w:t>
      </w:r>
      <w:r w:rsidR="00B64C2C">
        <w:t>ces to local residents. T</w:t>
      </w:r>
      <w:r>
        <w:t xml:space="preserve">hey recently added a seven-million-dollar expansion to their now 20,000 square foot Enrichment Center. </w:t>
      </w:r>
      <w:r w:rsidR="00B64C2C">
        <w:t xml:space="preserve">The </w:t>
      </w:r>
      <w:r w:rsidR="0076197D">
        <w:t xml:space="preserve">expansion </w:t>
      </w:r>
      <w:r w:rsidR="00B64C2C">
        <w:t>called for a</w:t>
      </w:r>
      <w:r w:rsidR="0076197D">
        <w:t xml:space="preserve"> railing system for their open stairwell and mezzanine. </w:t>
      </w:r>
      <w:r w:rsidR="00B64C2C">
        <w:t xml:space="preserve">While </w:t>
      </w:r>
      <w:r w:rsidR="001848F5">
        <w:t xml:space="preserve">initially </w:t>
      </w:r>
      <w:r w:rsidR="00B64C2C">
        <w:t xml:space="preserve">considering </w:t>
      </w:r>
      <w:r w:rsidR="001848F5">
        <w:t xml:space="preserve">resin/acrylic infill panels, </w:t>
      </w:r>
      <w:r w:rsidR="00B64C2C">
        <w:t xml:space="preserve">the design team ultimately felt that a </w:t>
      </w:r>
      <w:r w:rsidR="001848F5">
        <w:t xml:space="preserve">glass infill </w:t>
      </w:r>
      <w:r w:rsidR="00B64C2C">
        <w:t xml:space="preserve">system </w:t>
      </w:r>
      <w:r w:rsidR="001848F5">
        <w:t xml:space="preserve">better met their needs for aesthetics, transparency and cost. </w:t>
      </w:r>
    </w:p>
    <w:p w:rsidR="002E4F9C" w:rsidRPr="00706EF2" w:rsidRDefault="00AF6E23" w:rsidP="00706EF2">
      <w:pPr>
        <w:pStyle w:val="NormalWeb"/>
      </w:pPr>
      <w:r w:rsidRPr="00CF32E9">
        <w:t xml:space="preserve">The </w:t>
      </w:r>
      <w:r w:rsidRPr="00CF32E9">
        <w:rPr>
          <w:rStyle w:val="Emphasis"/>
          <w:i w:val="0"/>
          <w:color w:val="000000"/>
        </w:rPr>
        <w:t>Hollaender Interna-Rail</w:t>
      </w:r>
      <w:r w:rsidR="003F00FA" w:rsidRPr="003F00FA">
        <w:rPr>
          <w:rStyle w:val="Emphasis"/>
          <w:i w:val="0"/>
          <w:color w:val="000000"/>
          <w:vertAlign w:val="superscript"/>
        </w:rPr>
        <w:t>®</w:t>
      </w:r>
      <w:r w:rsidR="00427E75">
        <w:rPr>
          <w:rStyle w:val="Emphasis"/>
          <w:i w:val="0"/>
          <w:color w:val="000000"/>
          <w:vertAlign w:val="superscript"/>
        </w:rPr>
        <w:t xml:space="preserve"> </w:t>
      </w:r>
      <w:r w:rsidR="00427E75">
        <w:rPr>
          <w:rStyle w:val="Emphasis"/>
          <w:i w:val="0"/>
          <w:color w:val="000000"/>
        </w:rPr>
        <w:t>VUE</w:t>
      </w:r>
      <w:r w:rsidR="00427E75">
        <w:rPr>
          <w:rStyle w:val="Emphasis"/>
          <w:i w:val="0"/>
          <w:color w:val="000000"/>
          <w:vertAlign w:val="superscript"/>
        </w:rPr>
        <w:t xml:space="preserve"> </w:t>
      </w:r>
      <w:r w:rsidRPr="00CF32E9">
        <w:rPr>
          <w:rStyle w:val="Emphasis"/>
          <w:i w:val="0"/>
          <w:color w:val="000000"/>
        </w:rPr>
        <w:t xml:space="preserve">railing system that was installed </w:t>
      </w:r>
      <w:r w:rsidR="00B64C2C">
        <w:rPr>
          <w:rStyle w:val="Emphasis"/>
          <w:i w:val="0"/>
          <w:color w:val="000000"/>
        </w:rPr>
        <w:t>consists</w:t>
      </w:r>
      <w:r w:rsidRPr="00CF32E9">
        <w:rPr>
          <w:rStyle w:val="Emphasis"/>
          <w:i w:val="0"/>
          <w:color w:val="000000"/>
        </w:rPr>
        <w:t xml:space="preserve"> of a </w:t>
      </w:r>
      <w:r w:rsidR="00427E75">
        <w:rPr>
          <w:rStyle w:val="Emphasis"/>
          <w:i w:val="0"/>
          <w:color w:val="000000"/>
        </w:rPr>
        <w:t xml:space="preserve">bronze </w:t>
      </w:r>
      <w:r w:rsidR="00B64C2C">
        <w:rPr>
          <w:rStyle w:val="Emphasis"/>
          <w:i w:val="0"/>
          <w:color w:val="000000"/>
        </w:rPr>
        <w:t xml:space="preserve">anodized aluminum frame </w:t>
      </w:r>
      <w:r w:rsidRPr="00CF32E9">
        <w:rPr>
          <w:rStyle w:val="Emphasis"/>
          <w:i w:val="0"/>
          <w:color w:val="000000"/>
        </w:rPr>
        <w:t>with</w:t>
      </w:r>
      <w:r w:rsidRPr="00CF32E9">
        <w:t xml:space="preserve"> </w:t>
      </w:r>
      <w:r w:rsidR="00427E75">
        <w:t>clear tempered 3/8” thick glass infill panels</w:t>
      </w:r>
      <w:r w:rsidRPr="00CF32E9">
        <w:t>.</w:t>
      </w:r>
      <w:r w:rsidR="002E4F9C" w:rsidRPr="00CF32E9">
        <w:t xml:space="preserve"> </w:t>
      </w:r>
      <w:r w:rsidR="00B64C2C">
        <w:t>T</w:t>
      </w:r>
      <w:r w:rsidR="001848F5">
        <w:t xml:space="preserve">he </w:t>
      </w:r>
      <w:r w:rsidR="00B64C2C">
        <w:t xml:space="preserve">solution from Hollaender provided the </w:t>
      </w:r>
      <w:r w:rsidR="001848F5">
        <w:t>desired aesthetics</w:t>
      </w:r>
      <w:r w:rsidR="00B64C2C">
        <w:t xml:space="preserve"> and functionality at </w:t>
      </w:r>
      <w:r w:rsidR="002E4F9C" w:rsidRPr="00CF32E9">
        <w:t>an affordable price</w:t>
      </w:r>
      <w:r w:rsidR="00B64C2C">
        <w:t xml:space="preserve">. The </w:t>
      </w:r>
      <w:r w:rsidR="002E4F9C" w:rsidRPr="00CF32E9">
        <w:t>versatility of Hollaender’s component/non-welded design was an added benefit to everyone involved in the project.</w:t>
      </w:r>
      <w:r w:rsidR="002E4F9C" w:rsidRPr="00706EF2">
        <w:t xml:space="preserve"> </w:t>
      </w:r>
    </w:p>
    <w:p w:rsidR="00AE30C9" w:rsidRPr="00706EF2" w:rsidRDefault="002E4F9C" w:rsidP="00706EF2">
      <w:pPr>
        <w:pStyle w:val="NormalWeb"/>
      </w:pPr>
      <w:r w:rsidRPr="00706EF2">
        <w:t>After comple</w:t>
      </w:r>
      <w:r w:rsidR="00A53FCC">
        <w:t>tion of the project Joe Hayes</w:t>
      </w:r>
      <w:r w:rsidR="009621D1">
        <w:t>,</w:t>
      </w:r>
      <w:r w:rsidR="00A53FCC">
        <w:t xml:space="preserve"> principal and a</w:t>
      </w:r>
      <w:r w:rsidRPr="00706EF2">
        <w:t>rchitect</w:t>
      </w:r>
      <w:r w:rsidR="00AE30C9" w:rsidRPr="00706EF2">
        <w:t xml:space="preserve"> for </w:t>
      </w:r>
      <w:r w:rsidR="00A53FCC">
        <w:t xml:space="preserve">Robert </w:t>
      </w:r>
      <w:proofErr w:type="spellStart"/>
      <w:r w:rsidR="00A53FCC">
        <w:t>Ehmet</w:t>
      </w:r>
      <w:proofErr w:type="spellEnd"/>
      <w:r w:rsidR="00A53FCC">
        <w:t xml:space="preserve"> Hayes &amp; Associates Architects</w:t>
      </w:r>
      <w:r w:rsidR="00AE30C9" w:rsidRPr="00706EF2">
        <w:t xml:space="preserve"> stated </w:t>
      </w:r>
      <w:r w:rsidR="00A53FCC" w:rsidRPr="00A53FCC">
        <w:t>"This was our first time using the Hollaender railing system. It exceeded our expectations and we will continue to use the product in the future."</w:t>
      </w:r>
    </w:p>
    <w:p w:rsidR="00710E08" w:rsidRDefault="00710E08" w:rsidP="00710E0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Hollaender’s</w:t>
      </w:r>
      <w:r w:rsidR="003F00FA">
        <w:rPr>
          <w:rFonts w:ascii="Times New Roman" w:hAnsi="Times New Roman" w:cs="Times New Roman"/>
          <w:sz w:val="24"/>
          <w:szCs w:val="24"/>
          <w:vertAlign w:val="superscript"/>
        </w:rPr>
        <w:t>®</w:t>
      </w:r>
      <w:r w:rsidRPr="0024748A">
        <w:rPr>
          <w:rFonts w:ascii="Times New Roman" w:hAnsi="Times New Roman" w:cs="Times New Roman"/>
          <w:sz w:val="24"/>
          <w:szCs w:val="24"/>
        </w:rPr>
        <w:t xml:space="preserve"> Interna-Rail</w:t>
      </w:r>
      <w:r w:rsidR="003F00FA">
        <w:rPr>
          <w:rFonts w:ascii="Times New Roman" w:hAnsi="Times New Roman" w:cs="Times New Roman"/>
          <w:sz w:val="24"/>
          <w:szCs w:val="24"/>
          <w:vertAlign w:val="superscript"/>
        </w:rPr>
        <w:t>®</w:t>
      </w:r>
      <w:r w:rsidRPr="0024748A">
        <w:rPr>
          <w:rFonts w:ascii="Times New Roman" w:hAnsi="Times New Roman" w:cs="Times New Roman"/>
          <w:sz w:val="24"/>
          <w:szCs w:val="24"/>
        </w:rPr>
        <w:t xml:space="preserve"> VUE handrail system is an </w:t>
      </w:r>
      <w:r>
        <w:rPr>
          <w:rFonts w:ascii="Times New Roman" w:hAnsi="Times New Roman" w:cs="Times New Roman"/>
          <w:sz w:val="24"/>
          <w:szCs w:val="24"/>
        </w:rPr>
        <w:t>offset, post mounted</w:t>
      </w:r>
      <w:r w:rsidRPr="0024748A">
        <w:rPr>
          <w:rFonts w:ascii="Times New Roman" w:hAnsi="Times New Roman" w:cs="Times New Roman"/>
          <w:sz w:val="24"/>
          <w:szCs w:val="24"/>
        </w:rPr>
        <w:t xml:space="preserve"> fitting based</w:t>
      </w:r>
      <w:r>
        <w:rPr>
          <w:rFonts w:ascii="Times New Roman" w:hAnsi="Times New Roman" w:cs="Times New Roman"/>
          <w:sz w:val="24"/>
          <w:szCs w:val="24"/>
        </w:rPr>
        <w:t xml:space="preserve"> railing</w:t>
      </w:r>
      <w:r w:rsidRPr="0024748A">
        <w:rPr>
          <w:rFonts w:ascii="Times New Roman" w:hAnsi="Times New Roman" w:cs="Times New Roman"/>
          <w:sz w:val="24"/>
          <w:szCs w:val="24"/>
        </w:rPr>
        <w:t xml:space="preserve"> system</w:t>
      </w:r>
      <w:r>
        <w:rPr>
          <w:rFonts w:ascii="Times New Roman" w:hAnsi="Times New Roman" w:cs="Times New Roman"/>
          <w:sz w:val="24"/>
          <w:szCs w:val="24"/>
        </w:rPr>
        <w:t xml:space="preserve"> for glass and resin infill panels,</w:t>
      </w:r>
      <w:r w:rsidRPr="0024748A">
        <w:rPr>
          <w:rFonts w:ascii="Times New Roman" w:hAnsi="Times New Roman" w:cs="Times New Roman"/>
          <w:sz w:val="24"/>
          <w:szCs w:val="24"/>
        </w:rPr>
        <w:t xml:space="preserve"> </w:t>
      </w:r>
      <w:hyperlink r:id="rId8" w:history="1">
        <w:r w:rsidRPr="00820DA0">
          <w:rPr>
            <w:rStyle w:val="Hyperlink"/>
            <w:rFonts w:ascii="Times New Roman" w:hAnsi="Times New Roman" w:cs="Times New Roman"/>
            <w:sz w:val="24"/>
            <w:szCs w:val="24"/>
          </w:rPr>
          <w:t>designed to combine the clean look of welded rail with all the benefits of a mechanical system</w:t>
        </w:r>
      </w:hyperlink>
      <w:r>
        <w:rPr>
          <w:rFonts w:ascii="Times New Roman" w:hAnsi="Times New Roman" w:cs="Times New Roman"/>
          <w:sz w:val="24"/>
          <w:szCs w:val="24"/>
        </w:rPr>
        <w:t xml:space="preserve">. </w:t>
      </w:r>
      <w:r w:rsidRPr="00BB273F">
        <w:rPr>
          <w:rFonts w:ascii="Times New Roman" w:hAnsi="Times New Roman" w:cs="Times New Roman"/>
          <w:sz w:val="24"/>
          <w:szCs w:val="24"/>
        </w:rPr>
        <w:t>Interna-Rail</w:t>
      </w:r>
      <w:r w:rsidR="003F00FA">
        <w:rPr>
          <w:rFonts w:ascii="Times New Roman" w:hAnsi="Times New Roman" w:cs="Times New Roman"/>
          <w:sz w:val="24"/>
          <w:szCs w:val="24"/>
          <w:vertAlign w:val="superscript"/>
        </w:rPr>
        <w:t>®</w:t>
      </w:r>
      <w:r w:rsidRPr="00BB273F">
        <w:rPr>
          <w:rFonts w:ascii="Times New Roman" w:hAnsi="Times New Roman" w:cs="Times New Roman"/>
          <w:sz w:val="24"/>
          <w:szCs w:val="24"/>
        </w:rPr>
        <w:t xml:space="preserve"> systems</w:t>
      </w:r>
      <w:r w:rsidRPr="0024748A">
        <w:rPr>
          <w:rFonts w:ascii="Times New Roman" w:hAnsi="Times New Roman" w:cs="Times New Roman"/>
          <w:sz w:val="24"/>
          <w:szCs w:val="24"/>
        </w:rPr>
        <w:t xml:space="preserve"> can be designed to meet any building code and are being used throughout the world in architectural, public works, and stadium applications.</w:t>
      </w:r>
      <w:r>
        <w:rPr>
          <w:rFonts w:ascii="Times New Roman" w:hAnsi="Times New Roman" w:cs="Times New Roman"/>
          <w:sz w:val="24"/>
          <w:szCs w:val="24"/>
        </w:rPr>
        <w:t xml:space="preserve"> </w:t>
      </w:r>
    </w:p>
    <w:p w:rsidR="0076197D" w:rsidRPr="0024748A" w:rsidRDefault="0076197D" w:rsidP="0076197D">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-more-</w:t>
      </w:r>
    </w:p>
    <w:p w:rsidR="00CF32E9" w:rsidRDefault="00CF32E9" w:rsidP="00706EF2">
      <w:pPr>
        <w:spacing w:line="240" w:lineRule="auto"/>
        <w:jc w:val="center"/>
        <w:rPr>
          <w:rFonts w:ascii="Times New Roman" w:hAnsi="Times New Roman" w:cs="Times New Roman"/>
          <w:sz w:val="24"/>
          <w:szCs w:val="24"/>
        </w:rPr>
      </w:pPr>
    </w:p>
    <w:p w:rsidR="00E02B62" w:rsidRPr="00706EF2" w:rsidRDefault="00DA6AE0" w:rsidP="00706EF2">
      <w:pPr>
        <w:spacing w:line="240" w:lineRule="auto"/>
        <w:rPr>
          <w:rFonts w:ascii="Times New Roman" w:hAnsi="Times New Roman" w:cs="Times New Roman"/>
          <w:color w:val="000000"/>
          <w:sz w:val="24"/>
          <w:szCs w:val="24"/>
        </w:rPr>
      </w:pPr>
      <w:hyperlink r:id="rId9" w:history="1">
        <w:r w:rsidR="005F45C0" w:rsidRPr="00706EF2">
          <w:rPr>
            <w:rStyle w:val="Hyperlink"/>
            <w:rFonts w:ascii="Times New Roman" w:hAnsi="Times New Roman" w:cs="Times New Roman"/>
            <w:b/>
            <w:sz w:val="24"/>
            <w:szCs w:val="24"/>
          </w:rPr>
          <w:t>About Hollaender Manufacturing</w:t>
        </w:r>
      </w:hyperlink>
      <w:r w:rsidR="000F76AA" w:rsidRPr="00706EF2">
        <w:rPr>
          <w:rFonts w:ascii="Times New Roman" w:hAnsi="Times New Roman" w:cs="Times New Roman"/>
          <w:b/>
          <w:sz w:val="24"/>
          <w:szCs w:val="24"/>
        </w:rPr>
        <w:br/>
      </w:r>
      <w:r w:rsidR="00E02B62" w:rsidRPr="00706EF2">
        <w:rPr>
          <w:rFonts w:ascii="Times New Roman" w:hAnsi="Times New Roman" w:cs="Times New Roman"/>
          <w:color w:val="000000"/>
          <w:sz w:val="24"/>
          <w:szCs w:val="24"/>
        </w:rPr>
        <w:t>Hollaender is a manufacturer and marketer of aluminum structural pipe fittings, aluminum pipe, as well as final assemblies that use these components.</w:t>
      </w:r>
    </w:p>
    <w:p w:rsidR="00E02B62" w:rsidRPr="00706EF2" w:rsidRDefault="00E02B62"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rsidR="00E02B62" w:rsidRPr="00706EF2" w:rsidRDefault="00E02B62"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w:t>
      </w:r>
      <w:bookmarkStart w:id="0" w:name="_GoBack"/>
      <w:bookmarkEnd w:id="0"/>
      <w:r w:rsidRPr="00706EF2">
        <w:rPr>
          <w:rFonts w:ascii="Times New Roman" w:hAnsi="Times New Roman" w:cs="Times New Roman"/>
          <w:color w:val="000000"/>
          <w:sz w:val="24"/>
          <w:szCs w:val="24"/>
        </w:rPr>
        <w:t>ted under the trademarked brands Speed-Rail</w:t>
      </w:r>
      <w:r w:rsidR="003F00FA">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sidR="003F00FA">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rsidR="00D61C50" w:rsidRPr="00706EF2" w:rsidRDefault="00D61C50" w:rsidP="00706EF2">
      <w:pPr>
        <w:spacing w:line="240" w:lineRule="auto"/>
        <w:rPr>
          <w:rFonts w:ascii="Times New Roman" w:hAnsi="Times New Roman" w:cs="Times New Roman"/>
          <w:color w:val="000000"/>
          <w:sz w:val="24"/>
          <w:szCs w:val="24"/>
        </w:rPr>
      </w:pPr>
    </w:p>
    <w:p w:rsidR="004C09CA" w:rsidRPr="00706EF2" w:rsidRDefault="004C09CA" w:rsidP="00706EF2">
      <w:pPr>
        <w:spacing w:line="240" w:lineRule="auto"/>
        <w:jc w:val="center"/>
        <w:rPr>
          <w:rFonts w:ascii="Times New Roman" w:hAnsi="Times New Roman" w:cs="Times New Roman"/>
          <w:color w:val="000000"/>
          <w:sz w:val="24"/>
          <w:szCs w:val="24"/>
        </w:rPr>
      </w:pPr>
      <w:r w:rsidRPr="00706EF2">
        <w:rPr>
          <w:rFonts w:ascii="Times New Roman" w:hAnsi="Times New Roman" w:cs="Times New Roman"/>
          <w:color w:val="000000"/>
          <w:sz w:val="24"/>
          <w:szCs w:val="24"/>
        </w:rPr>
        <w:t>###</w:t>
      </w:r>
    </w:p>
    <w:p w:rsidR="0030505A" w:rsidRPr="00706EF2" w:rsidRDefault="0030505A"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Manufacturing</w:t>
      </w:r>
      <w:r w:rsidRPr="00706EF2">
        <w:rPr>
          <w:rFonts w:ascii="Times New Roman" w:hAnsi="Times New Roman" w:cs="Times New Roman"/>
          <w:color w:val="000000"/>
          <w:sz w:val="24"/>
          <w:szCs w:val="24"/>
        </w:rPr>
        <w:br/>
        <w:t>P.O. Box 156399</w:t>
      </w:r>
      <w:r w:rsidRPr="00706EF2">
        <w:rPr>
          <w:rFonts w:ascii="Times New Roman" w:hAnsi="Times New Roman" w:cs="Times New Roman"/>
          <w:color w:val="000000"/>
          <w:sz w:val="24"/>
          <w:szCs w:val="24"/>
        </w:rPr>
        <w:br/>
        <w:t>10285 Wayne Ave.</w:t>
      </w:r>
      <w:r w:rsidRPr="00706EF2">
        <w:rPr>
          <w:rFonts w:ascii="Times New Roman" w:hAnsi="Times New Roman" w:cs="Times New Roman"/>
          <w:color w:val="000000"/>
          <w:sz w:val="24"/>
          <w:szCs w:val="24"/>
        </w:rPr>
        <w:br/>
        <w:t>Cincinnati, OH  45215-6399</w:t>
      </w:r>
      <w:r w:rsidRPr="00706EF2">
        <w:rPr>
          <w:rFonts w:ascii="Times New Roman" w:hAnsi="Times New Roman" w:cs="Times New Roman"/>
          <w:color w:val="000000"/>
          <w:sz w:val="24"/>
          <w:szCs w:val="24"/>
        </w:rPr>
        <w:br/>
        <w:t>1-800-772-8800</w:t>
      </w:r>
      <w:r w:rsidRPr="00706EF2">
        <w:rPr>
          <w:rFonts w:ascii="Times New Roman" w:hAnsi="Times New Roman" w:cs="Times New Roman"/>
          <w:color w:val="000000"/>
          <w:sz w:val="24"/>
          <w:szCs w:val="24"/>
        </w:rPr>
        <w:br/>
        <w:t>Fax: (513) 772-8806</w:t>
      </w:r>
      <w:r w:rsidRPr="00706EF2">
        <w:rPr>
          <w:rFonts w:ascii="Times New Roman" w:hAnsi="Times New Roman" w:cs="Times New Roman"/>
          <w:color w:val="000000"/>
          <w:sz w:val="24"/>
          <w:szCs w:val="24"/>
        </w:rPr>
        <w:br/>
      </w:r>
      <w:hyperlink r:id="rId10" w:history="1">
        <w:r w:rsidR="00373028" w:rsidRPr="00706EF2">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1"/>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E0" w:rsidRDefault="00DA6AE0">
      <w:pPr>
        <w:spacing w:after="0" w:line="240" w:lineRule="auto"/>
      </w:pPr>
      <w:r>
        <w:separator/>
      </w:r>
    </w:p>
  </w:endnote>
  <w:endnote w:type="continuationSeparator" w:id="0">
    <w:p w:rsidR="00DA6AE0" w:rsidRDefault="00DA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E0" w:rsidRDefault="00DA6AE0">
      <w:pPr>
        <w:spacing w:after="0" w:line="240" w:lineRule="auto"/>
      </w:pPr>
      <w:r>
        <w:separator/>
      </w:r>
    </w:p>
  </w:footnote>
  <w:footnote w:type="continuationSeparator" w:id="0">
    <w:p w:rsidR="00DA6AE0" w:rsidRDefault="00DA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0D" w:rsidRDefault="00BD640D">
    <w:pPr>
      <w:pStyle w:val="Header"/>
      <w:jc w:val="center"/>
    </w:pPr>
    <w:r>
      <w:rPr>
        <w:noProof/>
      </w:rPr>
      <w:drawing>
        <wp:inline distT="0" distB="0" distL="0" distR="0">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C0"/>
    <w:rsid w:val="00003B44"/>
    <w:rsid w:val="000209A7"/>
    <w:rsid w:val="000525DC"/>
    <w:rsid w:val="00096649"/>
    <w:rsid w:val="000A6963"/>
    <w:rsid w:val="000B598E"/>
    <w:rsid w:val="000C7B8E"/>
    <w:rsid w:val="000F0572"/>
    <w:rsid w:val="000F7165"/>
    <w:rsid w:val="000F76AA"/>
    <w:rsid w:val="0010208B"/>
    <w:rsid w:val="00113433"/>
    <w:rsid w:val="001141F7"/>
    <w:rsid w:val="001236C6"/>
    <w:rsid w:val="00123F01"/>
    <w:rsid w:val="001252C8"/>
    <w:rsid w:val="00141DFD"/>
    <w:rsid w:val="00165C04"/>
    <w:rsid w:val="00170DF3"/>
    <w:rsid w:val="00174E89"/>
    <w:rsid w:val="0018096B"/>
    <w:rsid w:val="00181804"/>
    <w:rsid w:val="001848F5"/>
    <w:rsid w:val="001911E9"/>
    <w:rsid w:val="00192BEE"/>
    <w:rsid w:val="00194E2A"/>
    <w:rsid w:val="001A0EE4"/>
    <w:rsid w:val="001D227E"/>
    <w:rsid w:val="001D7C37"/>
    <w:rsid w:val="001E2D4A"/>
    <w:rsid w:val="001E49E6"/>
    <w:rsid w:val="00232781"/>
    <w:rsid w:val="002377E5"/>
    <w:rsid w:val="0024748A"/>
    <w:rsid w:val="0026228A"/>
    <w:rsid w:val="00277140"/>
    <w:rsid w:val="00282F3B"/>
    <w:rsid w:val="00285107"/>
    <w:rsid w:val="00287AF6"/>
    <w:rsid w:val="002B13ED"/>
    <w:rsid w:val="002B5683"/>
    <w:rsid w:val="002D0E95"/>
    <w:rsid w:val="002E4F9C"/>
    <w:rsid w:val="002E5970"/>
    <w:rsid w:val="00301914"/>
    <w:rsid w:val="0030505A"/>
    <w:rsid w:val="00312944"/>
    <w:rsid w:val="003247FD"/>
    <w:rsid w:val="00333700"/>
    <w:rsid w:val="003356D7"/>
    <w:rsid w:val="00336209"/>
    <w:rsid w:val="003649AE"/>
    <w:rsid w:val="00367682"/>
    <w:rsid w:val="00373028"/>
    <w:rsid w:val="003814B6"/>
    <w:rsid w:val="00391E08"/>
    <w:rsid w:val="003C4111"/>
    <w:rsid w:val="003C7579"/>
    <w:rsid w:val="003D05B1"/>
    <w:rsid w:val="003D15A6"/>
    <w:rsid w:val="003D1E51"/>
    <w:rsid w:val="003E39D7"/>
    <w:rsid w:val="003F00FA"/>
    <w:rsid w:val="00427E75"/>
    <w:rsid w:val="004347B8"/>
    <w:rsid w:val="00440704"/>
    <w:rsid w:val="00443D90"/>
    <w:rsid w:val="0045384F"/>
    <w:rsid w:val="004740F0"/>
    <w:rsid w:val="00481343"/>
    <w:rsid w:val="004945AB"/>
    <w:rsid w:val="0049662E"/>
    <w:rsid w:val="004A1066"/>
    <w:rsid w:val="004A78D4"/>
    <w:rsid w:val="004C09CA"/>
    <w:rsid w:val="004C1E07"/>
    <w:rsid w:val="004C668A"/>
    <w:rsid w:val="004D35B3"/>
    <w:rsid w:val="004E38A1"/>
    <w:rsid w:val="00524901"/>
    <w:rsid w:val="00541909"/>
    <w:rsid w:val="00553858"/>
    <w:rsid w:val="005571F2"/>
    <w:rsid w:val="005644CA"/>
    <w:rsid w:val="00570472"/>
    <w:rsid w:val="0059427C"/>
    <w:rsid w:val="00597D36"/>
    <w:rsid w:val="005B2EB1"/>
    <w:rsid w:val="005B5CF5"/>
    <w:rsid w:val="005E391F"/>
    <w:rsid w:val="005F25A4"/>
    <w:rsid w:val="005F45C0"/>
    <w:rsid w:val="005F58C3"/>
    <w:rsid w:val="0060253E"/>
    <w:rsid w:val="0061746A"/>
    <w:rsid w:val="006316C2"/>
    <w:rsid w:val="00640C63"/>
    <w:rsid w:val="00650AD4"/>
    <w:rsid w:val="00653469"/>
    <w:rsid w:val="00667E60"/>
    <w:rsid w:val="006C4ABD"/>
    <w:rsid w:val="006E424A"/>
    <w:rsid w:val="006F35E9"/>
    <w:rsid w:val="006F3A2E"/>
    <w:rsid w:val="007025EC"/>
    <w:rsid w:val="00706EF2"/>
    <w:rsid w:val="00710C93"/>
    <w:rsid w:val="00710E08"/>
    <w:rsid w:val="00713C0D"/>
    <w:rsid w:val="007405BB"/>
    <w:rsid w:val="00745A48"/>
    <w:rsid w:val="00753261"/>
    <w:rsid w:val="00756BC7"/>
    <w:rsid w:val="0076197D"/>
    <w:rsid w:val="00793962"/>
    <w:rsid w:val="00797A9D"/>
    <w:rsid w:val="007A2610"/>
    <w:rsid w:val="007B0E1B"/>
    <w:rsid w:val="007B2F7A"/>
    <w:rsid w:val="007B5B75"/>
    <w:rsid w:val="007B6B8E"/>
    <w:rsid w:val="007C461F"/>
    <w:rsid w:val="007F3C90"/>
    <w:rsid w:val="00801020"/>
    <w:rsid w:val="00820DA0"/>
    <w:rsid w:val="00851242"/>
    <w:rsid w:val="00867306"/>
    <w:rsid w:val="00873878"/>
    <w:rsid w:val="008765D4"/>
    <w:rsid w:val="008868A8"/>
    <w:rsid w:val="00891C86"/>
    <w:rsid w:val="0089326B"/>
    <w:rsid w:val="0089765A"/>
    <w:rsid w:val="008A3DD7"/>
    <w:rsid w:val="008C00F5"/>
    <w:rsid w:val="008E5D57"/>
    <w:rsid w:val="008F007E"/>
    <w:rsid w:val="0090039C"/>
    <w:rsid w:val="00935901"/>
    <w:rsid w:val="009526C6"/>
    <w:rsid w:val="00961C1A"/>
    <w:rsid w:val="009621D1"/>
    <w:rsid w:val="009642BE"/>
    <w:rsid w:val="0096470C"/>
    <w:rsid w:val="009750D7"/>
    <w:rsid w:val="00984652"/>
    <w:rsid w:val="00996CF4"/>
    <w:rsid w:val="009A1447"/>
    <w:rsid w:val="009A3BB1"/>
    <w:rsid w:val="009A4DB9"/>
    <w:rsid w:val="009B7418"/>
    <w:rsid w:val="009D5DAF"/>
    <w:rsid w:val="009F58EF"/>
    <w:rsid w:val="00A06BED"/>
    <w:rsid w:val="00A10F40"/>
    <w:rsid w:val="00A173AF"/>
    <w:rsid w:val="00A313F8"/>
    <w:rsid w:val="00A53FCC"/>
    <w:rsid w:val="00A72EB3"/>
    <w:rsid w:val="00AA7943"/>
    <w:rsid w:val="00AA7CC0"/>
    <w:rsid w:val="00AB1B17"/>
    <w:rsid w:val="00AB22EF"/>
    <w:rsid w:val="00AB59F4"/>
    <w:rsid w:val="00AC395E"/>
    <w:rsid w:val="00AD1384"/>
    <w:rsid w:val="00AD1B52"/>
    <w:rsid w:val="00AE30C9"/>
    <w:rsid w:val="00AE3277"/>
    <w:rsid w:val="00AF07DA"/>
    <w:rsid w:val="00AF6DDD"/>
    <w:rsid w:val="00AF6E23"/>
    <w:rsid w:val="00B11E68"/>
    <w:rsid w:val="00B320CD"/>
    <w:rsid w:val="00B40ECC"/>
    <w:rsid w:val="00B45EB7"/>
    <w:rsid w:val="00B64C2C"/>
    <w:rsid w:val="00B65A2B"/>
    <w:rsid w:val="00B66E6C"/>
    <w:rsid w:val="00B74EA4"/>
    <w:rsid w:val="00BA2B14"/>
    <w:rsid w:val="00BB0450"/>
    <w:rsid w:val="00BB273F"/>
    <w:rsid w:val="00BD18BB"/>
    <w:rsid w:val="00BD640D"/>
    <w:rsid w:val="00BE6167"/>
    <w:rsid w:val="00BF420A"/>
    <w:rsid w:val="00BF546A"/>
    <w:rsid w:val="00C258BA"/>
    <w:rsid w:val="00C36B33"/>
    <w:rsid w:val="00C60A7A"/>
    <w:rsid w:val="00C66795"/>
    <w:rsid w:val="00C813ED"/>
    <w:rsid w:val="00C938D6"/>
    <w:rsid w:val="00CB4507"/>
    <w:rsid w:val="00CC627D"/>
    <w:rsid w:val="00CE21DE"/>
    <w:rsid w:val="00CE7932"/>
    <w:rsid w:val="00CF32E9"/>
    <w:rsid w:val="00D0177C"/>
    <w:rsid w:val="00D038AE"/>
    <w:rsid w:val="00D10700"/>
    <w:rsid w:val="00D26005"/>
    <w:rsid w:val="00D3166B"/>
    <w:rsid w:val="00D35894"/>
    <w:rsid w:val="00D376B4"/>
    <w:rsid w:val="00D47D7F"/>
    <w:rsid w:val="00D55B04"/>
    <w:rsid w:val="00D61C50"/>
    <w:rsid w:val="00D62B3E"/>
    <w:rsid w:val="00D63CF2"/>
    <w:rsid w:val="00D81965"/>
    <w:rsid w:val="00D84973"/>
    <w:rsid w:val="00D922EC"/>
    <w:rsid w:val="00DA2572"/>
    <w:rsid w:val="00DA4B60"/>
    <w:rsid w:val="00DA5B98"/>
    <w:rsid w:val="00DA6AE0"/>
    <w:rsid w:val="00DB3452"/>
    <w:rsid w:val="00DD52FC"/>
    <w:rsid w:val="00DE0D78"/>
    <w:rsid w:val="00E02B62"/>
    <w:rsid w:val="00E3187C"/>
    <w:rsid w:val="00E54E51"/>
    <w:rsid w:val="00E56E05"/>
    <w:rsid w:val="00EA32DE"/>
    <w:rsid w:val="00EA6ED1"/>
    <w:rsid w:val="00EC713D"/>
    <w:rsid w:val="00F029DC"/>
    <w:rsid w:val="00F071BA"/>
    <w:rsid w:val="00F0731C"/>
    <w:rsid w:val="00F308C9"/>
    <w:rsid w:val="00F30B34"/>
    <w:rsid w:val="00F36096"/>
    <w:rsid w:val="00F4087D"/>
    <w:rsid w:val="00FB12DC"/>
    <w:rsid w:val="00FB3873"/>
    <w:rsid w:val="00FB3B2E"/>
    <w:rsid w:val="00FD7BB0"/>
    <w:rsid w:val="00FE3655"/>
    <w:rsid w:val="00FF1648"/>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6FB78"/>
  <w15:docId w15:val="{65E28828-59B7-4783-9517-F497BA72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7D7F"/>
    <w:rPr>
      <w:sz w:val="16"/>
      <w:szCs w:val="16"/>
    </w:rPr>
  </w:style>
  <w:style w:type="paragraph" w:styleId="CommentText">
    <w:name w:val="annotation text"/>
    <w:basedOn w:val="Normal"/>
    <w:link w:val="CommentTextChar"/>
    <w:uiPriority w:val="99"/>
    <w:semiHidden/>
    <w:unhideWhenUsed/>
    <w:rsid w:val="00D47D7F"/>
    <w:pPr>
      <w:spacing w:line="240" w:lineRule="auto"/>
    </w:pPr>
    <w:rPr>
      <w:sz w:val="20"/>
      <w:szCs w:val="20"/>
    </w:rPr>
  </w:style>
  <w:style w:type="character" w:customStyle="1" w:styleId="CommentTextChar">
    <w:name w:val="Comment Text Char"/>
    <w:basedOn w:val="DefaultParagraphFont"/>
    <w:link w:val="CommentText"/>
    <w:uiPriority w:val="99"/>
    <w:semiHidden/>
    <w:rsid w:val="00D47D7F"/>
    <w:rPr>
      <w:sz w:val="20"/>
      <w:szCs w:val="20"/>
    </w:rPr>
  </w:style>
  <w:style w:type="paragraph" w:styleId="CommentSubject">
    <w:name w:val="annotation subject"/>
    <w:basedOn w:val="CommentText"/>
    <w:next w:val="CommentText"/>
    <w:link w:val="CommentSubjectChar"/>
    <w:uiPriority w:val="99"/>
    <w:semiHidden/>
    <w:unhideWhenUsed/>
    <w:rsid w:val="00D47D7F"/>
    <w:rPr>
      <w:b/>
      <w:bCs/>
    </w:rPr>
  </w:style>
  <w:style w:type="character" w:customStyle="1" w:styleId="CommentSubjectChar">
    <w:name w:val="Comment Subject Char"/>
    <w:basedOn w:val="CommentTextChar"/>
    <w:link w:val="CommentSubject"/>
    <w:uiPriority w:val="99"/>
    <w:semiHidden/>
    <w:rsid w:val="00D47D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08370">
      <w:bodyDiv w:val="1"/>
      <w:marLeft w:val="0"/>
      <w:marRight w:val="0"/>
      <w:marTop w:val="0"/>
      <w:marBottom w:val="0"/>
      <w:divBdr>
        <w:top w:val="none" w:sz="0" w:space="0" w:color="auto"/>
        <w:left w:val="none" w:sz="0" w:space="0" w:color="auto"/>
        <w:bottom w:val="none" w:sz="0" w:space="0" w:color="auto"/>
        <w:right w:val="none" w:sz="0" w:space="0" w:color="auto"/>
      </w:divBdr>
    </w:div>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tecturalhandrail.hollaender.com/?page=vuer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ollaender.com" TargetMode="External"/><Relationship Id="rId4" Type="http://schemas.openxmlformats.org/officeDocument/2006/relationships/settings" Target="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D047-1944-4662-9606-86BFCCAE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Gingerquill</cp:lastModifiedBy>
  <cp:revision>5</cp:revision>
  <cp:lastPrinted>2015-11-30T16:02:00Z</cp:lastPrinted>
  <dcterms:created xsi:type="dcterms:W3CDTF">2016-08-12T04:26:00Z</dcterms:created>
  <dcterms:modified xsi:type="dcterms:W3CDTF">2016-08-15T20:06:00Z</dcterms:modified>
</cp:coreProperties>
</file>