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AA0D1" w14:textId="0E371AFD" w:rsidR="006E0024" w:rsidRPr="000412A3" w:rsidRDefault="00A16291" w:rsidP="000412A3">
      <w:pPr>
        <w:pStyle w:val="Heading1"/>
      </w:pPr>
      <w:r w:rsidRPr="000412A3">
        <w:t>HCE Service</w:t>
      </w:r>
      <w:r w:rsidR="005F6AAF" w:rsidRPr="000412A3">
        <w:t xml:space="preserve"> </w:t>
      </w:r>
      <w:r w:rsidR="005B308C" w:rsidRPr="000412A3">
        <w:t xml:space="preserve">brings </w:t>
      </w:r>
      <w:r w:rsidR="000412A3">
        <w:t xml:space="preserve">to </w:t>
      </w:r>
      <w:r w:rsidR="0098042E">
        <w:t xml:space="preserve">HCE </w:t>
      </w:r>
      <w:r w:rsidR="000412A3">
        <w:t xml:space="preserve">mobile payments </w:t>
      </w:r>
      <w:r w:rsidR="000412A3" w:rsidRPr="000412A3">
        <w:t xml:space="preserve">a new level of </w:t>
      </w:r>
      <w:r w:rsidR="005B308C" w:rsidRPr="000412A3">
        <w:t xml:space="preserve">trust and security </w:t>
      </w:r>
      <w:r w:rsidR="000412A3" w:rsidRPr="000412A3">
        <w:t xml:space="preserve">via </w:t>
      </w:r>
      <w:r w:rsidR="00921956">
        <w:t>Public Key Infrastructure (PKI) that is PSD2 ready</w:t>
      </w:r>
    </w:p>
    <w:p w14:paraId="6FDF81CA" w14:textId="481E491E" w:rsidR="00B73AFE" w:rsidRDefault="000412A3" w:rsidP="003C4F0B">
      <w:pPr>
        <w:autoSpaceDE w:val="0"/>
        <w:autoSpaceDN w:val="0"/>
        <w:adjustRightInd w:val="0"/>
        <w:spacing w:after="0" w:line="240" w:lineRule="auto"/>
        <w:jc w:val="both"/>
        <w:rPr>
          <w:b/>
        </w:rPr>
      </w:pPr>
      <w:r>
        <w:rPr>
          <w:b/>
        </w:rPr>
        <w:t>Release date: 26</w:t>
      </w:r>
      <w:r w:rsidR="00B73AFE" w:rsidRPr="00B73AFE">
        <w:rPr>
          <w:b/>
          <w:vertAlign w:val="superscript"/>
        </w:rPr>
        <w:t>th</w:t>
      </w:r>
      <w:r w:rsidR="00B73AFE">
        <w:rPr>
          <w:b/>
        </w:rPr>
        <w:t xml:space="preserve"> September 2016</w:t>
      </w:r>
    </w:p>
    <w:p w14:paraId="29D2EFFC" w14:textId="77777777" w:rsidR="00B73AFE" w:rsidRDefault="00B73AFE" w:rsidP="003C4F0B">
      <w:pPr>
        <w:autoSpaceDE w:val="0"/>
        <w:autoSpaceDN w:val="0"/>
        <w:adjustRightInd w:val="0"/>
        <w:spacing w:after="0" w:line="240" w:lineRule="auto"/>
        <w:jc w:val="both"/>
        <w:rPr>
          <w:b/>
        </w:rPr>
      </w:pPr>
    </w:p>
    <w:p w14:paraId="392304D8" w14:textId="3F644211" w:rsidR="004E0C2F" w:rsidRDefault="000412A3" w:rsidP="000412A3">
      <w:pPr>
        <w:autoSpaceDE w:val="0"/>
        <w:autoSpaceDN w:val="0"/>
        <w:adjustRightInd w:val="0"/>
        <w:spacing w:after="0" w:line="240" w:lineRule="auto"/>
        <w:jc w:val="both"/>
        <w:rPr>
          <w:b/>
        </w:rPr>
      </w:pPr>
      <w:r w:rsidRPr="000412A3">
        <w:rPr>
          <w:rFonts w:eastAsia="Arial Unicode MS" w:cs="Arial Unicode MS"/>
          <w:b/>
        </w:rPr>
        <w:t>Card Issuers acr</w:t>
      </w:r>
      <w:r w:rsidR="004E0C2F">
        <w:rPr>
          <w:rFonts w:eastAsia="Arial Unicode MS" w:cs="Arial Unicode MS"/>
          <w:b/>
        </w:rPr>
        <w:t xml:space="preserve">oss the world are </w:t>
      </w:r>
      <w:r w:rsidRPr="000412A3">
        <w:rPr>
          <w:rFonts w:eastAsia="Arial Unicode MS" w:cs="Arial Unicode MS"/>
          <w:b/>
        </w:rPr>
        <w:t>launch</w:t>
      </w:r>
      <w:r w:rsidR="004E0C2F">
        <w:rPr>
          <w:rFonts w:eastAsia="Arial Unicode MS" w:cs="Arial Unicode MS"/>
          <w:b/>
        </w:rPr>
        <w:t>ing</w:t>
      </w:r>
      <w:r w:rsidRPr="000412A3">
        <w:rPr>
          <w:rFonts w:eastAsia="Arial Unicode MS" w:cs="Arial Unicode MS"/>
          <w:b/>
        </w:rPr>
        <w:t xml:space="preserve"> their own branded HCE (host card emulation) enabled</w:t>
      </w:r>
      <w:r w:rsidR="0098042E">
        <w:rPr>
          <w:rFonts w:eastAsia="Arial Unicode MS" w:cs="Arial Unicode MS"/>
          <w:b/>
        </w:rPr>
        <w:t xml:space="preserve"> digital cards on mobile device</w:t>
      </w:r>
      <w:r w:rsidRPr="000412A3">
        <w:rPr>
          <w:rFonts w:eastAsia="Arial Unicode MS" w:cs="Arial Unicode MS"/>
          <w:b/>
        </w:rPr>
        <w:t>s.</w:t>
      </w:r>
      <w:r w:rsidRPr="000412A3">
        <w:rPr>
          <w:b/>
        </w:rPr>
        <w:t xml:space="preserve"> Rapid mobile</w:t>
      </w:r>
      <w:r w:rsidR="003C4F0B" w:rsidRPr="000412A3">
        <w:rPr>
          <w:b/>
        </w:rPr>
        <w:t xml:space="preserve"> paym</w:t>
      </w:r>
      <w:r w:rsidRPr="000412A3">
        <w:rPr>
          <w:b/>
        </w:rPr>
        <w:t xml:space="preserve">ents growth is expected as </w:t>
      </w:r>
      <w:r w:rsidR="004E0C2F">
        <w:rPr>
          <w:b/>
        </w:rPr>
        <w:t xml:space="preserve">more </w:t>
      </w:r>
      <w:r w:rsidRPr="000412A3">
        <w:rPr>
          <w:b/>
        </w:rPr>
        <w:t>cash</w:t>
      </w:r>
      <w:r w:rsidR="004E0C2F">
        <w:rPr>
          <w:b/>
        </w:rPr>
        <w:t xml:space="preserve"> transactions</w:t>
      </w:r>
      <w:r w:rsidRPr="000412A3">
        <w:rPr>
          <w:b/>
        </w:rPr>
        <w:t xml:space="preserve"> </w:t>
      </w:r>
      <w:r w:rsidR="004E0C2F">
        <w:rPr>
          <w:b/>
        </w:rPr>
        <w:t>convert</w:t>
      </w:r>
      <w:r w:rsidR="003C4F0B" w:rsidRPr="000412A3">
        <w:rPr>
          <w:b/>
        </w:rPr>
        <w:t xml:space="preserve"> to digi</w:t>
      </w:r>
      <w:r w:rsidRPr="000412A3">
        <w:rPr>
          <w:b/>
        </w:rPr>
        <w:t>tal driven by the “millennial</w:t>
      </w:r>
      <w:r w:rsidR="003C4F0B" w:rsidRPr="000412A3">
        <w:rPr>
          <w:b/>
        </w:rPr>
        <w:t xml:space="preserve">” </w:t>
      </w:r>
      <w:r w:rsidRPr="000412A3">
        <w:rPr>
          <w:b/>
        </w:rPr>
        <w:t xml:space="preserve">generation. </w:t>
      </w:r>
    </w:p>
    <w:p w14:paraId="5FE40B6D" w14:textId="77777777" w:rsidR="004E0C2F" w:rsidRDefault="004E0C2F" w:rsidP="000412A3">
      <w:pPr>
        <w:autoSpaceDE w:val="0"/>
        <w:autoSpaceDN w:val="0"/>
        <w:adjustRightInd w:val="0"/>
        <w:spacing w:after="0" w:line="240" w:lineRule="auto"/>
        <w:jc w:val="both"/>
        <w:rPr>
          <w:b/>
        </w:rPr>
      </w:pPr>
    </w:p>
    <w:p w14:paraId="195842D4" w14:textId="0F548BA2" w:rsidR="004E0C2F" w:rsidRDefault="000412A3" w:rsidP="006A5004">
      <w:pPr>
        <w:autoSpaceDE w:val="0"/>
        <w:autoSpaceDN w:val="0"/>
        <w:adjustRightInd w:val="0"/>
        <w:spacing w:after="0" w:line="240" w:lineRule="auto"/>
        <w:jc w:val="both"/>
        <w:rPr>
          <w:rFonts w:eastAsia="Arial Unicode MS" w:cs="Arial Unicode MS"/>
        </w:rPr>
      </w:pPr>
      <w:r w:rsidRPr="004E0C2F">
        <w:rPr>
          <w:rFonts w:eastAsia="Arial Unicode MS" w:cs="Arial Unicode MS"/>
        </w:rPr>
        <w:t xml:space="preserve">However, the </w:t>
      </w:r>
      <w:r w:rsidR="004E0C2F" w:rsidRPr="004E0C2F">
        <w:rPr>
          <w:rFonts w:eastAsia="Arial Unicode MS" w:cs="Arial Unicode MS"/>
        </w:rPr>
        <w:t xml:space="preserve">current </w:t>
      </w:r>
      <w:r w:rsidRPr="004E0C2F">
        <w:rPr>
          <w:rFonts w:eastAsia="Arial Unicode MS" w:cs="Arial Unicode MS"/>
        </w:rPr>
        <w:t>challenges with any HCE implementation</w:t>
      </w:r>
      <w:r w:rsidR="004E0C2F" w:rsidRPr="004E0C2F">
        <w:rPr>
          <w:rFonts w:eastAsia="Arial Unicode MS" w:cs="Arial Unicode MS"/>
        </w:rPr>
        <w:t xml:space="preserve"> </w:t>
      </w:r>
      <w:r w:rsidR="004E0C2F">
        <w:rPr>
          <w:rFonts w:eastAsia="Arial Unicode MS" w:cs="Arial Unicode MS"/>
        </w:rPr>
        <w:t>are achieving</w:t>
      </w:r>
      <w:r w:rsidRPr="004E0C2F">
        <w:rPr>
          <w:rFonts w:eastAsia="Arial Unicode MS" w:cs="Arial Unicode MS"/>
        </w:rPr>
        <w:t xml:space="preserve"> strong customer </w:t>
      </w:r>
      <w:r w:rsidR="004E0C2F" w:rsidRPr="004E0C2F">
        <w:rPr>
          <w:rFonts w:eastAsia="Arial Unicode MS" w:cs="Arial Unicode MS"/>
        </w:rPr>
        <w:t>authentication, auditability,</w:t>
      </w:r>
      <w:r w:rsidRPr="004E0C2F">
        <w:rPr>
          <w:rFonts w:eastAsia="Arial Unicode MS" w:cs="Arial Unicode MS"/>
        </w:rPr>
        <w:t xml:space="preserve"> end-to-end t</w:t>
      </w:r>
      <w:r w:rsidR="004E0C2F">
        <w:rPr>
          <w:rFonts w:eastAsia="Arial Unicode MS" w:cs="Arial Unicode MS"/>
        </w:rPr>
        <w:t>rust and security, and reducing</w:t>
      </w:r>
      <w:r w:rsidR="004E0C2F" w:rsidRPr="004E0C2F">
        <w:rPr>
          <w:rFonts w:eastAsia="Arial Unicode MS" w:cs="Arial Unicode MS"/>
        </w:rPr>
        <w:t xml:space="preserve"> implementation </w:t>
      </w:r>
      <w:r w:rsidRPr="004E0C2F">
        <w:rPr>
          <w:rFonts w:eastAsia="Arial Unicode MS" w:cs="Arial Unicode MS"/>
        </w:rPr>
        <w:t>costs.</w:t>
      </w:r>
      <w:r w:rsidR="004E0C2F">
        <w:rPr>
          <w:rFonts w:eastAsia="Arial Unicode MS" w:cs="Arial Unicode MS"/>
        </w:rPr>
        <w:t xml:space="preserve"> To overcome these challenges, HCE Service </w:t>
      </w:r>
      <w:r w:rsidR="005F6AAF" w:rsidRPr="006A5004">
        <w:rPr>
          <w:rFonts w:eastAsia="Arial Unicode MS" w:cs="Arial Unicode MS"/>
        </w:rPr>
        <w:t>has launched the world’s first PKI (Public Key Infrastruct</w:t>
      </w:r>
      <w:r w:rsidR="004E0C2F">
        <w:rPr>
          <w:rFonts w:eastAsia="Arial Unicode MS" w:cs="Arial Unicode MS"/>
        </w:rPr>
        <w:t>ure) secured HCE</w:t>
      </w:r>
      <w:r w:rsidR="00FA524A" w:rsidRPr="006A5004">
        <w:rPr>
          <w:rFonts w:eastAsia="Arial Unicode MS" w:cs="Arial Unicode MS"/>
        </w:rPr>
        <w:t xml:space="preserve"> card digitalizing</w:t>
      </w:r>
      <w:r w:rsidR="0098042E">
        <w:rPr>
          <w:rFonts w:eastAsia="Arial Unicode MS" w:cs="Arial Unicode MS"/>
        </w:rPr>
        <w:t xml:space="preserve"> managed</w:t>
      </w:r>
      <w:r w:rsidR="00FA524A" w:rsidRPr="006A5004">
        <w:rPr>
          <w:rFonts w:eastAsia="Arial Unicode MS" w:cs="Arial Unicode MS"/>
        </w:rPr>
        <w:t xml:space="preserve"> service</w:t>
      </w:r>
      <w:r w:rsidR="00E133DA">
        <w:rPr>
          <w:rFonts w:eastAsia="Arial Unicode MS" w:cs="Arial Unicode MS"/>
        </w:rPr>
        <w:t xml:space="preserve"> – “SWIM” (Software Wireless Identity Module) HCE platform</w:t>
      </w:r>
      <w:r w:rsidR="00FA524A" w:rsidRPr="006A5004">
        <w:rPr>
          <w:rFonts w:eastAsia="Arial Unicode MS" w:cs="Arial Unicode MS"/>
        </w:rPr>
        <w:t>.</w:t>
      </w:r>
    </w:p>
    <w:p w14:paraId="6025E891" w14:textId="77777777" w:rsidR="004E0C2F" w:rsidRDefault="004E0C2F" w:rsidP="006A5004">
      <w:pPr>
        <w:autoSpaceDE w:val="0"/>
        <w:autoSpaceDN w:val="0"/>
        <w:adjustRightInd w:val="0"/>
        <w:spacing w:after="0" w:line="240" w:lineRule="auto"/>
        <w:jc w:val="both"/>
        <w:rPr>
          <w:rFonts w:eastAsia="Arial Unicode MS" w:cs="Arial Unicode MS"/>
        </w:rPr>
      </w:pPr>
    </w:p>
    <w:p w14:paraId="593B087F" w14:textId="1F052192" w:rsidR="004E0C2F" w:rsidRDefault="00412EC5" w:rsidP="006A5004">
      <w:pPr>
        <w:autoSpaceDE w:val="0"/>
        <w:autoSpaceDN w:val="0"/>
        <w:adjustRightInd w:val="0"/>
        <w:spacing w:after="0" w:line="240" w:lineRule="auto"/>
        <w:jc w:val="both"/>
        <w:rPr>
          <w:rFonts w:eastAsia="Arial Unicode MS" w:cs="Arial Unicode MS"/>
        </w:rPr>
      </w:pPr>
      <w:r>
        <w:rPr>
          <w:rFonts w:eastAsia="Arial Unicode MS" w:cs="Arial Unicode MS"/>
        </w:rPr>
        <w:t>“</w:t>
      </w:r>
      <w:r w:rsidR="004E0C2F">
        <w:rPr>
          <w:rFonts w:eastAsia="Arial Unicode MS" w:cs="Arial Unicode MS"/>
        </w:rPr>
        <w:t xml:space="preserve">SWIM </w:t>
      </w:r>
      <w:r w:rsidR="00FA524A" w:rsidRPr="006A5004">
        <w:rPr>
          <w:rFonts w:eastAsia="Arial Unicode MS" w:cs="Arial Unicode MS"/>
        </w:rPr>
        <w:t>has</w:t>
      </w:r>
      <w:r w:rsidR="005F6AAF" w:rsidRPr="006A5004">
        <w:rPr>
          <w:rFonts w:eastAsia="Arial Unicode MS" w:cs="Arial Unicode MS"/>
        </w:rPr>
        <w:t xml:space="preserve"> drastically dropped the</w:t>
      </w:r>
      <w:r w:rsidR="009948A2" w:rsidRPr="006A5004">
        <w:rPr>
          <w:rFonts w:eastAsia="Arial Unicode MS" w:cs="Arial Unicode MS"/>
        </w:rPr>
        <w:t xml:space="preserve"> </w:t>
      </w:r>
      <w:r w:rsidR="00E133DA">
        <w:rPr>
          <w:rFonts w:eastAsia="Arial Unicode MS" w:cs="Arial Unicode MS"/>
        </w:rPr>
        <w:t xml:space="preserve">implementation </w:t>
      </w:r>
      <w:r w:rsidR="009948A2" w:rsidRPr="006A5004">
        <w:rPr>
          <w:rFonts w:eastAsia="Arial Unicode MS" w:cs="Arial Unicode MS"/>
        </w:rPr>
        <w:t>cost</w:t>
      </w:r>
      <w:r w:rsidR="00E133DA">
        <w:rPr>
          <w:rFonts w:eastAsia="Arial Unicode MS" w:cs="Arial Unicode MS"/>
        </w:rPr>
        <w:t xml:space="preserve">s </w:t>
      </w:r>
      <w:r w:rsidR="001F7D36" w:rsidRPr="006A5004">
        <w:rPr>
          <w:rFonts w:eastAsia="Arial Unicode MS" w:cs="Arial Unicode MS"/>
        </w:rPr>
        <w:t xml:space="preserve">of </w:t>
      </w:r>
      <w:r w:rsidR="005F6AAF" w:rsidRPr="006A5004">
        <w:rPr>
          <w:rFonts w:eastAsia="Arial Unicode MS" w:cs="Arial Unicode MS"/>
        </w:rPr>
        <w:t xml:space="preserve">HCE </w:t>
      </w:r>
      <w:r w:rsidR="004E0C2F">
        <w:rPr>
          <w:rFonts w:eastAsia="Arial Unicode MS" w:cs="Arial Unicode MS"/>
        </w:rPr>
        <w:t xml:space="preserve">cloud </w:t>
      </w:r>
      <w:r w:rsidR="005F6AAF" w:rsidRPr="006A5004">
        <w:rPr>
          <w:rFonts w:eastAsia="Arial Unicode MS" w:cs="Arial Unicode MS"/>
        </w:rPr>
        <w:t>payme</w:t>
      </w:r>
      <w:r w:rsidR="004E0C2F">
        <w:rPr>
          <w:rFonts w:eastAsia="Arial Unicode MS" w:cs="Arial Unicode MS"/>
        </w:rPr>
        <w:t xml:space="preserve">nts while adopting </w:t>
      </w:r>
      <w:r w:rsidR="00457BAD" w:rsidRPr="006A5004">
        <w:rPr>
          <w:rFonts w:eastAsia="Arial Unicode MS" w:cs="Arial Unicode MS"/>
        </w:rPr>
        <w:t xml:space="preserve">open standards </w:t>
      </w:r>
      <w:r w:rsidR="00C2558B" w:rsidRPr="006A5004">
        <w:rPr>
          <w:rFonts w:eastAsia="Arial Unicode MS" w:cs="Arial Unicode MS"/>
        </w:rPr>
        <w:t>(HCE</w:t>
      </w:r>
      <w:r w:rsidR="005F6AAF" w:rsidRPr="006A5004">
        <w:rPr>
          <w:rFonts w:eastAsia="Arial Unicode MS" w:cs="Arial Unicode MS"/>
        </w:rPr>
        <w:t>,</w:t>
      </w:r>
      <w:r w:rsidR="003C4F0B" w:rsidRPr="006A5004">
        <w:rPr>
          <w:rFonts w:eastAsia="Arial Unicode MS" w:cs="Arial Unicode MS"/>
        </w:rPr>
        <w:t xml:space="preserve"> EMV,</w:t>
      </w:r>
      <w:r w:rsidR="005F6AAF" w:rsidRPr="006A5004">
        <w:rPr>
          <w:rFonts w:eastAsia="Arial Unicode MS" w:cs="Arial Unicode MS"/>
        </w:rPr>
        <w:t xml:space="preserve"> PKI</w:t>
      </w:r>
      <w:r w:rsidR="00C2558B" w:rsidRPr="006A5004">
        <w:rPr>
          <w:rFonts w:eastAsia="Arial Unicode MS" w:cs="Arial Unicode MS"/>
        </w:rPr>
        <w:t xml:space="preserve">, NFC, </w:t>
      </w:r>
      <w:r w:rsidR="005F6AAF" w:rsidRPr="006A5004">
        <w:rPr>
          <w:rFonts w:eastAsia="Arial Unicode MS" w:cs="Arial Unicode MS"/>
        </w:rPr>
        <w:t xml:space="preserve">PCI-DSS, </w:t>
      </w:r>
      <w:r w:rsidR="001F7D36" w:rsidRPr="006A5004">
        <w:rPr>
          <w:rFonts w:eastAsia="Arial Unicode MS" w:cs="Arial Unicode MS"/>
        </w:rPr>
        <w:t xml:space="preserve">white box </w:t>
      </w:r>
      <w:r w:rsidR="00C2558B" w:rsidRPr="006A5004">
        <w:rPr>
          <w:rFonts w:eastAsia="Arial Unicode MS" w:cs="Arial Unicode MS"/>
        </w:rPr>
        <w:t>cry</w:t>
      </w:r>
      <w:r w:rsidR="001F7D36" w:rsidRPr="006A5004">
        <w:rPr>
          <w:rFonts w:eastAsia="Arial Unicode MS" w:cs="Arial Unicode MS"/>
        </w:rPr>
        <w:t>ptography and biometrics</w:t>
      </w:r>
      <w:r w:rsidR="006B2B44" w:rsidRPr="006A5004">
        <w:rPr>
          <w:rFonts w:eastAsia="Arial Unicode MS" w:cs="Arial Unicode MS"/>
        </w:rPr>
        <w:t>)</w:t>
      </w:r>
      <w:r>
        <w:rPr>
          <w:rFonts w:eastAsia="Arial Unicode MS" w:cs="Arial Unicode MS"/>
        </w:rPr>
        <w:t>,”</w:t>
      </w:r>
      <w:r w:rsidR="004E0C2F">
        <w:rPr>
          <w:rFonts w:eastAsia="Arial Unicode MS" w:cs="Arial Unicode MS"/>
        </w:rPr>
        <w:t xml:space="preserve"> </w:t>
      </w:r>
      <w:r>
        <w:rPr>
          <w:rFonts w:eastAsia="Arial Unicode MS" w:cs="Arial Unicode MS"/>
        </w:rPr>
        <w:t xml:space="preserve">said </w:t>
      </w:r>
      <w:proofErr w:type="spellStart"/>
      <w:r>
        <w:rPr>
          <w:rFonts w:eastAsia="Arial Unicode MS" w:cs="Arial Unicode MS"/>
        </w:rPr>
        <w:t>Vivek</w:t>
      </w:r>
      <w:proofErr w:type="spellEnd"/>
      <w:r>
        <w:rPr>
          <w:rFonts w:eastAsia="Arial Unicode MS" w:cs="Arial Unicode MS"/>
        </w:rPr>
        <w:t xml:space="preserve"> Singh, Head of Business Development at HCE Service. He further emphasised, “</w:t>
      </w:r>
      <w:r w:rsidR="004E0C2F">
        <w:rPr>
          <w:rFonts w:eastAsia="Arial Unicode MS" w:cs="Arial Unicode MS"/>
        </w:rPr>
        <w:t xml:space="preserve">SWIM </w:t>
      </w:r>
      <w:r w:rsidR="00E133DA">
        <w:rPr>
          <w:rFonts w:eastAsia="Arial Unicode MS" w:cs="Arial Unicode MS"/>
        </w:rPr>
        <w:t>provides strong customer authentication based on Digital IDs provided to mobile users and this is compliant to</w:t>
      </w:r>
      <w:r w:rsidR="004E0C2F">
        <w:rPr>
          <w:rFonts w:eastAsia="Arial Unicode MS" w:cs="Arial Unicode MS"/>
        </w:rPr>
        <w:t xml:space="preserve"> Paymen</w:t>
      </w:r>
      <w:r w:rsidR="00E133DA">
        <w:rPr>
          <w:rFonts w:eastAsia="Arial Unicode MS" w:cs="Arial Unicode MS"/>
        </w:rPr>
        <w:t>t Service Directive 2 (PSD2) requirements.</w:t>
      </w:r>
      <w:r>
        <w:rPr>
          <w:rFonts w:eastAsia="Arial Unicode MS" w:cs="Arial Unicode MS"/>
        </w:rPr>
        <w:t>”</w:t>
      </w:r>
    </w:p>
    <w:p w14:paraId="605A640C" w14:textId="77777777" w:rsidR="00E133DA" w:rsidRDefault="00E133DA" w:rsidP="006A5004">
      <w:pPr>
        <w:autoSpaceDE w:val="0"/>
        <w:autoSpaceDN w:val="0"/>
        <w:adjustRightInd w:val="0"/>
        <w:spacing w:after="0" w:line="240" w:lineRule="auto"/>
        <w:jc w:val="both"/>
        <w:rPr>
          <w:rFonts w:eastAsia="Arial Unicode MS" w:cs="Arial Unicode MS"/>
        </w:rPr>
      </w:pPr>
    </w:p>
    <w:p w14:paraId="06BCFD80" w14:textId="2E9A4DAD" w:rsidR="00E133DA" w:rsidRDefault="00605373" w:rsidP="006A5004">
      <w:pPr>
        <w:autoSpaceDE w:val="0"/>
        <w:autoSpaceDN w:val="0"/>
        <w:adjustRightInd w:val="0"/>
        <w:spacing w:after="0" w:line="240" w:lineRule="auto"/>
        <w:jc w:val="both"/>
        <w:rPr>
          <w:rFonts w:eastAsia="Arial Unicode MS" w:cs="Arial Unicode MS"/>
        </w:rPr>
      </w:pPr>
      <w:r>
        <w:rPr>
          <w:rFonts w:eastAsia="Arial Unicode MS" w:cs="Arial Unicode MS"/>
        </w:rPr>
        <w:t xml:space="preserve">SWIM comprises </w:t>
      </w:r>
      <w:r w:rsidR="00E133DA">
        <w:rPr>
          <w:rFonts w:eastAsia="Arial Unicode MS" w:cs="Arial Unicode MS"/>
        </w:rPr>
        <w:t>HCE Wallet App, PKI based credential management, tokenisation based account enablement</w:t>
      </w:r>
      <w:r>
        <w:rPr>
          <w:rFonts w:eastAsia="Arial Unicode MS" w:cs="Arial Unicode MS"/>
        </w:rPr>
        <w:t>,</w:t>
      </w:r>
      <w:r w:rsidR="00E133DA">
        <w:rPr>
          <w:rFonts w:eastAsia="Arial Unicode MS" w:cs="Arial Unicode MS"/>
        </w:rPr>
        <w:t xml:space="preserve"> and </w:t>
      </w:r>
      <w:proofErr w:type="gramStart"/>
      <w:r w:rsidR="00E133DA">
        <w:rPr>
          <w:rFonts w:eastAsia="Arial Unicode MS" w:cs="Arial Unicode MS"/>
        </w:rPr>
        <w:t>authorisation process</w:t>
      </w:r>
      <w:r>
        <w:rPr>
          <w:rFonts w:eastAsia="Arial Unicode MS" w:cs="Arial Unicode MS"/>
        </w:rPr>
        <w:t>ing</w:t>
      </w:r>
      <w:proofErr w:type="gramEnd"/>
      <w:r>
        <w:rPr>
          <w:rFonts w:eastAsia="Arial Unicode MS" w:cs="Arial Unicode MS"/>
        </w:rPr>
        <w:t xml:space="preserve"> components delivered as a PCI-DSS compliant private cloud infrastructure to </w:t>
      </w:r>
      <w:r w:rsidR="00E133DA">
        <w:rPr>
          <w:rFonts w:eastAsia="Arial Unicode MS" w:cs="Arial Unicode MS"/>
        </w:rPr>
        <w:t>Issuer</w:t>
      </w:r>
      <w:r>
        <w:rPr>
          <w:rFonts w:eastAsia="Arial Unicode MS" w:cs="Arial Unicode MS"/>
        </w:rPr>
        <w:t>s</w:t>
      </w:r>
      <w:r w:rsidR="00E133DA">
        <w:rPr>
          <w:rFonts w:eastAsia="Arial Unicode MS" w:cs="Arial Unicode MS"/>
        </w:rPr>
        <w:t xml:space="preserve"> (banks, wallet providers, transport, corporates,</w:t>
      </w:r>
      <w:r>
        <w:rPr>
          <w:rFonts w:eastAsia="Arial Unicode MS" w:cs="Arial Unicode MS"/>
        </w:rPr>
        <w:t xml:space="preserve"> etc.). Issuer mobile apps integrate easily via SWIM Software Development Kits (SDK) and Application Program Interfaces (API).</w:t>
      </w:r>
    </w:p>
    <w:p w14:paraId="7CEAF9D3" w14:textId="77777777" w:rsidR="00A12B05" w:rsidRDefault="00A12B05" w:rsidP="006A5004">
      <w:pPr>
        <w:autoSpaceDE w:val="0"/>
        <w:autoSpaceDN w:val="0"/>
        <w:adjustRightInd w:val="0"/>
        <w:spacing w:after="0" w:line="240" w:lineRule="auto"/>
        <w:jc w:val="both"/>
        <w:rPr>
          <w:rFonts w:eastAsia="Arial Unicode MS" w:cs="Arial Unicode MS"/>
        </w:rPr>
      </w:pPr>
    </w:p>
    <w:p w14:paraId="6F82A65E" w14:textId="0B32626C" w:rsidR="00A12B05" w:rsidRDefault="00A12B05" w:rsidP="00A12B05">
      <w:pPr>
        <w:autoSpaceDE w:val="0"/>
        <w:autoSpaceDN w:val="0"/>
        <w:adjustRightInd w:val="0"/>
        <w:spacing w:after="0" w:line="240" w:lineRule="auto"/>
        <w:jc w:val="both"/>
        <w:rPr>
          <w:rFonts w:eastAsia="Arial Unicode MS" w:cs="Arial Unicode MS"/>
        </w:rPr>
      </w:pPr>
      <w:r>
        <w:rPr>
          <w:rFonts w:eastAsia="Arial Unicode MS" w:cs="Arial Unicode MS"/>
        </w:rPr>
        <w:t>Hence Issuers can look at launching a secure and certi</w:t>
      </w:r>
      <w:r w:rsidR="0098042E">
        <w:rPr>
          <w:rFonts w:eastAsia="Arial Unicode MS" w:cs="Arial Unicode MS"/>
        </w:rPr>
        <w:t>fied HCE project in a few weeks</w:t>
      </w:r>
      <w:r>
        <w:rPr>
          <w:rFonts w:eastAsia="Arial Unicode MS" w:cs="Arial Unicode MS"/>
        </w:rPr>
        <w:t xml:space="preserve">, without any significant investment on hardware or development resources. As the adoption of HCE grows within their consumer base, Issuers can then decide to either continue down the path of Managed Service or </w:t>
      </w:r>
      <w:r w:rsidR="0098042E">
        <w:rPr>
          <w:rFonts w:eastAsia="Arial Unicode MS" w:cs="Arial Unicode MS"/>
        </w:rPr>
        <w:t>bring the technology in-house</w:t>
      </w:r>
      <w:r>
        <w:rPr>
          <w:rFonts w:eastAsia="Arial Unicode MS" w:cs="Arial Unicode MS"/>
        </w:rPr>
        <w:t>.</w:t>
      </w:r>
    </w:p>
    <w:p w14:paraId="15E07877" w14:textId="77777777" w:rsidR="00E133DA" w:rsidRDefault="00E133DA" w:rsidP="00BC26F8">
      <w:pPr>
        <w:pStyle w:val="Heading2"/>
        <w:jc w:val="both"/>
        <w:rPr>
          <w:rFonts w:asciiTheme="minorHAnsi" w:eastAsia="Arial Unicode MS" w:hAnsiTheme="minorHAnsi"/>
          <w:color w:val="auto"/>
          <w:lang w:val="en-GB"/>
        </w:rPr>
      </w:pPr>
    </w:p>
    <w:p w14:paraId="3C016389" w14:textId="77777777" w:rsidR="00A12B05" w:rsidRPr="006A5004" w:rsidRDefault="00A12B05" w:rsidP="00A12B05">
      <w:pPr>
        <w:pStyle w:val="Heading2"/>
        <w:jc w:val="both"/>
        <w:rPr>
          <w:rFonts w:asciiTheme="minorHAnsi" w:eastAsia="Arial Unicode MS" w:hAnsiTheme="minorHAnsi"/>
          <w:color w:val="auto"/>
          <w:lang w:val="en-GB"/>
        </w:rPr>
      </w:pPr>
      <w:r>
        <w:rPr>
          <w:rFonts w:asciiTheme="minorHAnsi" w:eastAsia="Arial Unicode MS" w:hAnsiTheme="minorHAnsi"/>
          <w:color w:val="auto"/>
          <w:lang w:val="en-GB"/>
        </w:rPr>
        <w:t>PKI offers the strongest possible User &amp; Device authentication for an HCE based implementation</w:t>
      </w:r>
    </w:p>
    <w:p w14:paraId="78AAE6A4" w14:textId="59F879D4" w:rsidR="00F4344B" w:rsidRPr="006A5004" w:rsidRDefault="00B062FF" w:rsidP="00BC26F8">
      <w:pPr>
        <w:pStyle w:val="Body2"/>
        <w:jc w:val="both"/>
        <w:rPr>
          <w:rFonts w:asciiTheme="minorHAnsi" w:hAnsiTheme="minorHAnsi"/>
          <w:b/>
          <w:color w:val="auto"/>
          <w:sz w:val="22"/>
          <w:lang w:val="en-GB"/>
        </w:rPr>
      </w:pPr>
      <w:r w:rsidRPr="006A5004">
        <w:rPr>
          <w:rFonts w:asciiTheme="minorHAnsi" w:eastAsiaTheme="minorHAnsi" w:hAnsiTheme="minorHAnsi" w:cstheme="minorBidi"/>
          <w:b/>
          <w:color w:val="auto"/>
          <w:sz w:val="22"/>
          <w:lang w:val="en-GB"/>
        </w:rPr>
        <w:t>HCE Service</w:t>
      </w:r>
      <w:r w:rsidRPr="006A5004">
        <w:rPr>
          <w:rFonts w:asciiTheme="minorHAnsi" w:hAnsiTheme="minorHAnsi"/>
          <w:b/>
          <w:color w:val="auto"/>
          <w:sz w:val="22"/>
          <w:lang w:val="en-GB"/>
        </w:rPr>
        <w:t xml:space="preserve"> </w:t>
      </w:r>
      <w:r w:rsidR="00A457FD" w:rsidRPr="006A5004">
        <w:rPr>
          <w:rFonts w:asciiTheme="minorHAnsi" w:hAnsiTheme="minorHAnsi"/>
          <w:b/>
          <w:color w:val="auto"/>
          <w:sz w:val="22"/>
          <w:lang w:val="en-GB"/>
        </w:rPr>
        <w:t xml:space="preserve">solution leverages </w:t>
      </w:r>
      <w:r w:rsidR="003D4617" w:rsidRPr="006A5004">
        <w:rPr>
          <w:rFonts w:asciiTheme="minorHAnsi" w:hAnsiTheme="minorHAnsi"/>
          <w:b/>
          <w:color w:val="auto"/>
          <w:sz w:val="22"/>
          <w:lang w:val="en-GB"/>
        </w:rPr>
        <w:t xml:space="preserve">proven </w:t>
      </w:r>
      <w:r w:rsidR="0098042E">
        <w:rPr>
          <w:rFonts w:asciiTheme="minorHAnsi" w:hAnsiTheme="minorHAnsi"/>
          <w:b/>
          <w:color w:val="auto"/>
          <w:sz w:val="22"/>
          <w:lang w:val="en-GB"/>
        </w:rPr>
        <w:t>secure technologies: A</w:t>
      </w:r>
      <w:r w:rsidR="00A457FD" w:rsidRPr="006A5004">
        <w:rPr>
          <w:rFonts w:asciiTheme="minorHAnsi" w:hAnsiTheme="minorHAnsi"/>
          <w:b/>
          <w:color w:val="auto"/>
          <w:sz w:val="22"/>
          <w:lang w:val="en-GB"/>
        </w:rPr>
        <w:t xml:space="preserve"> </w:t>
      </w:r>
      <w:r w:rsidR="003A498C" w:rsidRPr="006A5004">
        <w:rPr>
          <w:rFonts w:asciiTheme="minorHAnsi" w:hAnsiTheme="minorHAnsi"/>
          <w:b/>
          <w:color w:val="auto"/>
          <w:sz w:val="22"/>
          <w:lang w:val="en-GB"/>
        </w:rPr>
        <w:t>w</w:t>
      </w:r>
      <w:r w:rsidR="00E03F9F" w:rsidRPr="006A5004">
        <w:rPr>
          <w:rFonts w:asciiTheme="minorHAnsi" w:hAnsiTheme="minorHAnsi"/>
          <w:b/>
          <w:color w:val="auto"/>
          <w:sz w:val="22"/>
          <w:lang w:val="en-GB"/>
        </w:rPr>
        <w:t>ireless</w:t>
      </w:r>
      <w:r w:rsidR="003D4617" w:rsidRPr="006A5004">
        <w:rPr>
          <w:rFonts w:asciiTheme="minorHAnsi" w:hAnsiTheme="minorHAnsi"/>
          <w:b/>
          <w:color w:val="auto"/>
          <w:sz w:val="22"/>
          <w:lang w:val="en-GB"/>
        </w:rPr>
        <w:t xml:space="preserve"> </w:t>
      </w:r>
      <w:r w:rsidR="00A457FD" w:rsidRPr="006A5004">
        <w:rPr>
          <w:rFonts w:asciiTheme="minorHAnsi" w:hAnsiTheme="minorHAnsi"/>
          <w:b/>
          <w:color w:val="auto"/>
          <w:sz w:val="22"/>
          <w:lang w:val="en-GB"/>
        </w:rPr>
        <w:t>Public Key Infrastructure (</w:t>
      </w:r>
      <w:r w:rsidR="003D4617" w:rsidRPr="006A5004">
        <w:rPr>
          <w:rFonts w:asciiTheme="minorHAnsi" w:hAnsiTheme="minorHAnsi"/>
          <w:b/>
          <w:color w:val="auto"/>
          <w:sz w:val="22"/>
          <w:lang w:val="en-GB"/>
        </w:rPr>
        <w:t>PKI</w:t>
      </w:r>
      <w:r w:rsidR="00A457FD" w:rsidRPr="006A5004">
        <w:rPr>
          <w:rFonts w:asciiTheme="minorHAnsi" w:hAnsiTheme="minorHAnsi"/>
          <w:b/>
          <w:color w:val="auto"/>
          <w:sz w:val="22"/>
          <w:lang w:val="en-GB"/>
        </w:rPr>
        <w:t>)</w:t>
      </w:r>
      <w:r w:rsidR="003D4617" w:rsidRPr="006A5004">
        <w:rPr>
          <w:rFonts w:asciiTheme="minorHAnsi" w:hAnsiTheme="minorHAnsi"/>
          <w:b/>
          <w:color w:val="auto"/>
          <w:sz w:val="22"/>
          <w:lang w:val="en-GB"/>
        </w:rPr>
        <w:t xml:space="preserve"> and best in class encryption standards to deliver </w:t>
      </w:r>
      <w:r w:rsidR="00FB6A6D" w:rsidRPr="006A5004">
        <w:rPr>
          <w:rFonts w:asciiTheme="minorHAnsi" w:hAnsiTheme="minorHAnsi"/>
          <w:b/>
          <w:color w:val="auto"/>
          <w:sz w:val="22"/>
          <w:lang w:val="en-GB"/>
        </w:rPr>
        <w:t>PKI-</w:t>
      </w:r>
      <w:r w:rsidR="003D4617" w:rsidRPr="006A5004">
        <w:rPr>
          <w:rFonts w:asciiTheme="minorHAnsi" w:hAnsiTheme="minorHAnsi"/>
          <w:b/>
          <w:color w:val="auto"/>
          <w:sz w:val="22"/>
          <w:lang w:val="en-GB"/>
        </w:rPr>
        <w:t>secure</w:t>
      </w:r>
      <w:r w:rsidR="00FB6A6D" w:rsidRPr="006A5004">
        <w:rPr>
          <w:rFonts w:asciiTheme="minorHAnsi" w:hAnsiTheme="minorHAnsi"/>
          <w:b/>
          <w:color w:val="auto"/>
          <w:sz w:val="22"/>
          <w:lang w:val="en-GB"/>
        </w:rPr>
        <w:t>d</w:t>
      </w:r>
      <w:r w:rsidR="003D4617" w:rsidRPr="006A5004">
        <w:rPr>
          <w:rFonts w:asciiTheme="minorHAnsi" w:hAnsiTheme="minorHAnsi"/>
          <w:b/>
          <w:color w:val="auto"/>
          <w:sz w:val="22"/>
          <w:lang w:val="en-GB"/>
        </w:rPr>
        <w:t xml:space="preserve"> HCE </w:t>
      </w:r>
      <w:r w:rsidR="002333E1" w:rsidRPr="006A5004">
        <w:rPr>
          <w:rFonts w:asciiTheme="minorHAnsi" w:hAnsiTheme="minorHAnsi"/>
          <w:b/>
          <w:color w:val="auto"/>
          <w:sz w:val="22"/>
          <w:lang w:val="en-GB"/>
        </w:rPr>
        <w:t xml:space="preserve">EMV </w:t>
      </w:r>
      <w:r w:rsidR="003D4617" w:rsidRPr="006A5004">
        <w:rPr>
          <w:rFonts w:asciiTheme="minorHAnsi" w:hAnsiTheme="minorHAnsi"/>
          <w:b/>
          <w:color w:val="auto"/>
          <w:sz w:val="22"/>
          <w:lang w:val="en-GB"/>
        </w:rPr>
        <w:t>mobile payments and value-ad</w:t>
      </w:r>
      <w:r w:rsidR="003A498C" w:rsidRPr="006A5004">
        <w:rPr>
          <w:rFonts w:asciiTheme="minorHAnsi" w:hAnsiTheme="minorHAnsi"/>
          <w:b/>
          <w:color w:val="auto"/>
          <w:sz w:val="22"/>
          <w:lang w:val="en-GB"/>
        </w:rPr>
        <w:t>ded services to banks and other card issuers</w:t>
      </w:r>
      <w:r w:rsidR="003D4617" w:rsidRPr="006A5004">
        <w:rPr>
          <w:rFonts w:asciiTheme="minorHAnsi" w:hAnsiTheme="minorHAnsi"/>
          <w:b/>
          <w:color w:val="auto"/>
          <w:sz w:val="22"/>
          <w:lang w:val="en-GB"/>
        </w:rPr>
        <w:t>, at the lowest possible cost</w:t>
      </w:r>
      <w:r w:rsidR="00E03F9F" w:rsidRPr="006A5004">
        <w:rPr>
          <w:rFonts w:asciiTheme="minorHAnsi" w:hAnsiTheme="minorHAnsi"/>
          <w:b/>
          <w:color w:val="auto"/>
          <w:sz w:val="22"/>
          <w:lang w:val="en-GB"/>
        </w:rPr>
        <w:t>s</w:t>
      </w:r>
      <w:r w:rsidR="003D4617" w:rsidRPr="006A5004">
        <w:rPr>
          <w:rFonts w:asciiTheme="minorHAnsi" w:hAnsiTheme="minorHAnsi"/>
          <w:b/>
          <w:color w:val="auto"/>
          <w:sz w:val="22"/>
          <w:lang w:val="en-GB"/>
        </w:rPr>
        <w:t xml:space="preserve">. </w:t>
      </w:r>
    </w:p>
    <w:p w14:paraId="1610DEFA" w14:textId="71CC5094" w:rsidR="00A12B05" w:rsidRDefault="00A12B05" w:rsidP="00981729">
      <w:r>
        <w:rPr>
          <w:rFonts w:cs="Arial Unicode MS"/>
          <w:szCs w:val="20"/>
        </w:rPr>
        <w:t>Customer</w:t>
      </w:r>
      <w:r w:rsidRPr="006A5004">
        <w:rPr>
          <w:rFonts w:cs="Arial Unicode MS"/>
          <w:szCs w:val="20"/>
        </w:rPr>
        <w:t xml:space="preserve"> credentials are downloaded to the mobile handset only after a very secure channel has been established between the customer device and the issuer</w:t>
      </w:r>
      <w:r>
        <w:rPr>
          <w:rFonts w:cs="Arial Unicode MS"/>
          <w:szCs w:val="20"/>
        </w:rPr>
        <w:t>’s</w:t>
      </w:r>
      <w:r w:rsidR="001103B3">
        <w:rPr>
          <w:rFonts w:cs="Arial Unicode MS"/>
          <w:szCs w:val="20"/>
        </w:rPr>
        <w:t xml:space="preserve"> private SWIM</w:t>
      </w:r>
      <w:r w:rsidRPr="006A5004">
        <w:rPr>
          <w:rFonts w:cs="Arial Unicode MS"/>
          <w:szCs w:val="20"/>
        </w:rPr>
        <w:t xml:space="preserve"> host</w:t>
      </w:r>
      <w:r>
        <w:rPr>
          <w:rFonts w:cs="Arial Unicode MS"/>
          <w:szCs w:val="20"/>
        </w:rPr>
        <w:t>.</w:t>
      </w:r>
      <w:r w:rsidRPr="006A5004">
        <w:rPr>
          <w:rFonts w:cs="Arial Unicode MS"/>
          <w:szCs w:val="20"/>
        </w:rPr>
        <w:t xml:space="preserve"> </w:t>
      </w:r>
      <w:r w:rsidRPr="006A5004">
        <w:t xml:space="preserve">The provisioning of </w:t>
      </w:r>
      <w:r>
        <w:t xml:space="preserve">tokenised </w:t>
      </w:r>
      <w:r w:rsidRPr="006A5004">
        <w:t>payme</w:t>
      </w:r>
      <w:r>
        <w:t xml:space="preserve">nt credentials in the </w:t>
      </w:r>
      <w:r w:rsidRPr="006A5004">
        <w:t xml:space="preserve">mobile </w:t>
      </w:r>
      <w:r>
        <w:t>wallet apps</w:t>
      </w:r>
      <w:r w:rsidRPr="006A5004">
        <w:t xml:space="preserve"> is done via two distinct hig</w:t>
      </w:r>
      <w:r>
        <w:t xml:space="preserve">hly secure mechanisms: One for </w:t>
      </w:r>
      <w:r w:rsidR="001103B3">
        <w:t xml:space="preserve">digital ID based </w:t>
      </w:r>
      <w:r>
        <w:t xml:space="preserve">strong authentication and integrity, and the other for </w:t>
      </w:r>
      <w:r w:rsidRPr="006A5004">
        <w:t xml:space="preserve">dynamic issuance of </w:t>
      </w:r>
      <w:r w:rsidR="001103B3">
        <w:t xml:space="preserve">HCE </w:t>
      </w:r>
      <w:r w:rsidRPr="006A5004">
        <w:t xml:space="preserve">tokens. </w:t>
      </w:r>
      <w:r>
        <w:t xml:space="preserve">SWIM therefore utilises “dual </w:t>
      </w:r>
      <w:r w:rsidRPr="006A5004">
        <w:t>token</w:t>
      </w:r>
      <w:r>
        <w:t>s” to protect</w:t>
      </w:r>
      <w:r w:rsidRPr="006A5004">
        <w:t xml:space="preserve"> the critical </w:t>
      </w:r>
      <w:r>
        <w:t xml:space="preserve">data of </w:t>
      </w:r>
      <w:r w:rsidR="001103B3">
        <w:t xml:space="preserve">HCE </w:t>
      </w:r>
      <w:r>
        <w:t xml:space="preserve">tokens over the </w:t>
      </w:r>
      <w:r w:rsidRPr="006A5004">
        <w:t>Internet</w:t>
      </w:r>
      <w:r>
        <w:t xml:space="preserve"> and within mobile devices</w:t>
      </w:r>
      <w:r w:rsidRPr="006A5004">
        <w:t xml:space="preserve">. </w:t>
      </w:r>
      <w:r w:rsidR="001103B3">
        <w:t xml:space="preserve">HCE tokens are </w:t>
      </w:r>
      <w:r w:rsidRPr="006A5004">
        <w:t xml:space="preserve">stored </w:t>
      </w:r>
      <w:r w:rsidR="001103B3">
        <w:t xml:space="preserve">securely </w:t>
      </w:r>
      <w:r w:rsidRPr="006A5004">
        <w:t xml:space="preserve">in </w:t>
      </w:r>
      <w:r w:rsidR="001103B3">
        <w:t>devices using whitebox cryptography and enable EMV NFC payments to be performed</w:t>
      </w:r>
      <w:r w:rsidRPr="006A5004">
        <w:t xml:space="preserve"> even if </w:t>
      </w:r>
      <w:r w:rsidR="001103B3">
        <w:t>there is no mobile I</w:t>
      </w:r>
      <w:r>
        <w:t>nterne</w:t>
      </w:r>
      <w:r w:rsidR="001103B3">
        <w:t>t connectivity</w:t>
      </w:r>
      <w:r w:rsidRPr="006A5004">
        <w:t>.</w:t>
      </w:r>
    </w:p>
    <w:p w14:paraId="02102911" w14:textId="63B14BE3" w:rsidR="00E40AD7" w:rsidRPr="006A5004" w:rsidRDefault="00E40AD7" w:rsidP="00E40AD7">
      <w:pPr>
        <w:pStyle w:val="Body2"/>
        <w:jc w:val="both"/>
        <w:rPr>
          <w:rFonts w:asciiTheme="minorHAnsi" w:eastAsiaTheme="minorHAnsi" w:hAnsiTheme="minorHAnsi" w:cstheme="minorBidi"/>
          <w:color w:val="auto"/>
          <w:sz w:val="22"/>
          <w:lang w:val="en-GB"/>
        </w:rPr>
      </w:pPr>
      <w:r w:rsidRPr="006A5004">
        <w:rPr>
          <w:rFonts w:asciiTheme="minorHAnsi" w:eastAsiaTheme="minorHAnsi" w:hAnsiTheme="minorHAnsi" w:cstheme="minorBidi"/>
          <w:color w:val="auto"/>
          <w:sz w:val="22"/>
          <w:lang w:val="en-GB"/>
        </w:rPr>
        <w:lastRenderedPageBreak/>
        <w:t xml:space="preserve">A Software Development Kit (SDK) for mobile application developers and an open and simple Application Programming Interface (API) </w:t>
      </w:r>
      <w:r w:rsidR="00116329" w:rsidRPr="006A5004">
        <w:rPr>
          <w:rFonts w:asciiTheme="minorHAnsi" w:eastAsiaTheme="minorHAnsi" w:hAnsiTheme="minorHAnsi" w:cstheme="minorBidi"/>
          <w:color w:val="auto"/>
          <w:sz w:val="22"/>
          <w:lang w:val="en-GB"/>
        </w:rPr>
        <w:t>enable</w:t>
      </w:r>
      <w:r w:rsidR="006A5004">
        <w:rPr>
          <w:rFonts w:asciiTheme="minorHAnsi" w:eastAsiaTheme="minorHAnsi" w:hAnsiTheme="minorHAnsi" w:cstheme="minorBidi"/>
          <w:color w:val="auto"/>
          <w:sz w:val="22"/>
          <w:lang w:val="en-GB"/>
        </w:rPr>
        <w:t>s</w:t>
      </w:r>
      <w:r w:rsidR="00116329" w:rsidRPr="006A5004">
        <w:rPr>
          <w:rFonts w:asciiTheme="minorHAnsi" w:eastAsiaTheme="minorHAnsi" w:hAnsiTheme="minorHAnsi" w:cstheme="minorBidi"/>
          <w:color w:val="auto"/>
          <w:sz w:val="22"/>
          <w:lang w:val="en-GB"/>
        </w:rPr>
        <w:t xml:space="preserve"> the Issuer or its solutions p</w:t>
      </w:r>
      <w:r w:rsidRPr="006A5004">
        <w:rPr>
          <w:rFonts w:asciiTheme="minorHAnsi" w:eastAsiaTheme="minorHAnsi" w:hAnsiTheme="minorHAnsi" w:cstheme="minorBidi"/>
          <w:color w:val="auto"/>
          <w:sz w:val="22"/>
          <w:lang w:val="en-GB"/>
        </w:rPr>
        <w:t>rovider</w:t>
      </w:r>
      <w:r w:rsidR="00116329" w:rsidRPr="006A5004">
        <w:rPr>
          <w:rFonts w:asciiTheme="minorHAnsi" w:eastAsiaTheme="minorHAnsi" w:hAnsiTheme="minorHAnsi" w:cstheme="minorBidi"/>
          <w:color w:val="auto"/>
          <w:sz w:val="22"/>
          <w:lang w:val="en-GB"/>
        </w:rPr>
        <w:t xml:space="preserve"> to rapidly implement</w:t>
      </w:r>
      <w:r w:rsidR="001103B3">
        <w:rPr>
          <w:rFonts w:asciiTheme="minorHAnsi" w:eastAsiaTheme="minorHAnsi" w:hAnsiTheme="minorHAnsi" w:cstheme="minorBidi"/>
          <w:color w:val="auto"/>
          <w:sz w:val="22"/>
          <w:lang w:val="en-GB"/>
        </w:rPr>
        <w:t xml:space="preserve"> a highly secure HCE</w:t>
      </w:r>
      <w:r w:rsidRPr="006A5004">
        <w:rPr>
          <w:rFonts w:asciiTheme="minorHAnsi" w:eastAsiaTheme="minorHAnsi" w:hAnsiTheme="minorHAnsi" w:cstheme="minorBidi"/>
          <w:color w:val="auto"/>
          <w:sz w:val="22"/>
          <w:lang w:val="en-GB"/>
        </w:rPr>
        <w:t xml:space="preserve"> compliant mobile payment</w:t>
      </w:r>
      <w:r w:rsidR="00116329" w:rsidRPr="006A5004">
        <w:rPr>
          <w:rFonts w:asciiTheme="minorHAnsi" w:eastAsiaTheme="minorHAnsi" w:hAnsiTheme="minorHAnsi" w:cstheme="minorBidi"/>
          <w:color w:val="auto"/>
          <w:sz w:val="22"/>
          <w:lang w:val="en-GB"/>
        </w:rPr>
        <w:t>s</w:t>
      </w:r>
      <w:r w:rsidRPr="006A5004">
        <w:rPr>
          <w:rFonts w:asciiTheme="minorHAnsi" w:eastAsiaTheme="minorHAnsi" w:hAnsiTheme="minorHAnsi" w:cstheme="minorBidi"/>
          <w:color w:val="auto"/>
          <w:sz w:val="22"/>
          <w:lang w:val="en-GB"/>
        </w:rPr>
        <w:t xml:space="preserve"> platform. </w:t>
      </w:r>
    </w:p>
    <w:p w14:paraId="041C4061" w14:textId="5AE639DF" w:rsidR="00FB6A6D" w:rsidRPr="006A5004" w:rsidRDefault="00E40AD7" w:rsidP="00FB6A6D">
      <w:pPr>
        <w:jc w:val="both"/>
        <w:rPr>
          <w:szCs w:val="20"/>
        </w:rPr>
      </w:pPr>
      <w:r w:rsidRPr="006A5004">
        <w:rPr>
          <w:rFonts w:eastAsia="Arial Unicode MS" w:cs="Arial Unicode MS"/>
          <w:szCs w:val="20"/>
        </w:rPr>
        <w:t xml:space="preserve">With </w:t>
      </w:r>
      <w:r w:rsidRPr="006A5004">
        <w:rPr>
          <w:rFonts w:eastAsia="Arial Unicode MS" w:cs="Arial Unicode MS"/>
          <w:b/>
          <w:szCs w:val="20"/>
        </w:rPr>
        <w:t>HCE Service</w:t>
      </w:r>
      <w:r w:rsidRPr="006A5004">
        <w:rPr>
          <w:rFonts w:eastAsia="Arial Unicode MS" w:cs="Arial Unicode MS"/>
          <w:szCs w:val="20"/>
        </w:rPr>
        <w:t xml:space="preserve">, card issuers have access to an </w:t>
      </w:r>
      <w:r w:rsidR="00DD4FC9">
        <w:rPr>
          <w:rFonts w:eastAsia="Arial Unicode MS" w:cs="Arial Unicode MS"/>
          <w:szCs w:val="20"/>
        </w:rPr>
        <w:t>end-to-end HCE tokenis</w:t>
      </w:r>
      <w:r w:rsidRPr="006A5004">
        <w:rPr>
          <w:rFonts w:eastAsia="Arial Unicode MS" w:cs="Arial Unicode MS"/>
          <w:szCs w:val="20"/>
        </w:rPr>
        <w:t xml:space="preserve">ation and authorization </w:t>
      </w:r>
      <w:r w:rsidRPr="006A5004">
        <w:rPr>
          <w:szCs w:val="20"/>
        </w:rPr>
        <w:t xml:space="preserve">cloud based wallet service. </w:t>
      </w:r>
      <w:r w:rsidRPr="006A5004">
        <w:rPr>
          <w:rFonts w:eastAsia="Arial Unicode MS" w:cs="Arial Unicode MS"/>
          <w:szCs w:val="20"/>
        </w:rPr>
        <w:t>It is open to their ecosystem of partners and developers, while meeting the requirements of the payment card industry with state of the art data protection. It</w:t>
      </w:r>
      <w:r w:rsidRPr="006A5004">
        <w:rPr>
          <w:szCs w:val="20"/>
        </w:rPr>
        <w:t xml:space="preserve"> maximizes the customer experience and minimizes the possible liabilities.</w:t>
      </w:r>
    </w:p>
    <w:p w14:paraId="1355343B" w14:textId="0E309E44" w:rsidR="001103B3" w:rsidRDefault="001103B3" w:rsidP="001103B3">
      <w:r w:rsidRPr="006A5004">
        <w:t xml:space="preserve">Offered </w:t>
      </w:r>
      <w:r>
        <w:t xml:space="preserve">via </w:t>
      </w:r>
      <w:r w:rsidRPr="006A5004">
        <w:t>Software as a Service (</w:t>
      </w:r>
      <w:proofErr w:type="spellStart"/>
      <w:r w:rsidRPr="006A5004">
        <w:t>SaaS</w:t>
      </w:r>
      <w:proofErr w:type="spellEnd"/>
      <w:r w:rsidRPr="006A5004">
        <w:t xml:space="preserve">) model, the platform </w:t>
      </w:r>
      <w:r>
        <w:t>can provide</w:t>
      </w:r>
      <w:r w:rsidRPr="006A5004">
        <w:t xml:space="preserve"> integration with Visa (VDEP) and MasterCard (MDES) Token Service</w:t>
      </w:r>
      <w:r>
        <w:t>, as w</w:t>
      </w:r>
      <w:r w:rsidR="00412EC5">
        <w:t xml:space="preserve">ell as an option to implement </w:t>
      </w:r>
      <w:r>
        <w:t>proprietary tokenisation. SWIM</w:t>
      </w:r>
      <w:r w:rsidR="00412EC5">
        <w:t xml:space="preserve"> is a “one stop shop” secure</w:t>
      </w:r>
      <w:r w:rsidRPr="006A5004">
        <w:t xml:space="preserve"> mobile payments platform that can be tuned to optimize the trade-off between </w:t>
      </w:r>
      <w:r>
        <w:t>CAPEX, OPEX</w:t>
      </w:r>
      <w:r w:rsidRPr="006A5004">
        <w:t xml:space="preserve"> and risk. It is also future-proof </w:t>
      </w:r>
      <w:r>
        <w:t>as it integrates seamlessly</w:t>
      </w:r>
      <w:r w:rsidRPr="006A5004">
        <w:t xml:space="preserve"> </w:t>
      </w:r>
      <w:r>
        <w:t xml:space="preserve">with </w:t>
      </w:r>
      <w:r w:rsidRPr="006A5004">
        <w:t>existing issuer infrastructure</w:t>
      </w:r>
      <w:r>
        <w:t>s</w:t>
      </w:r>
      <w:r w:rsidRPr="006A5004">
        <w:t>.</w:t>
      </w:r>
    </w:p>
    <w:p w14:paraId="786F5274" w14:textId="46C17AE6" w:rsidR="00B521EA" w:rsidRPr="006A5004" w:rsidRDefault="006A5004" w:rsidP="00BC26F8">
      <w:pPr>
        <w:pStyle w:val="Heading2"/>
        <w:jc w:val="both"/>
        <w:rPr>
          <w:rFonts w:asciiTheme="minorHAnsi" w:eastAsia="Arial Unicode MS" w:hAnsiTheme="minorHAnsi"/>
          <w:color w:val="auto"/>
          <w:lang w:val="en-GB"/>
        </w:rPr>
      </w:pPr>
      <w:r w:rsidRPr="006A5004">
        <w:rPr>
          <w:rFonts w:asciiTheme="minorHAnsi" w:eastAsia="Arial Unicode MS" w:hAnsiTheme="minorHAnsi"/>
          <w:color w:val="auto"/>
          <w:lang w:val="en-GB"/>
        </w:rPr>
        <w:t>About HCE Service</w:t>
      </w:r>
    </w:p>
    <w:p w14:paraId="659AAAF3" w14:textId="6873309A" w:rsidR="006A5004" w:rsidRPr="006A5004" w:rsidRDefault="006A5004" w:rsidP="006A5004">
      <w:r w:rsidRPr="006A5004">
        <w:t>HCE Service Ltd, UK and HCE Secure IT Services (Pvt) Ltd, India deliver innovative, secure and exciting mobile tokenization services to our card issuing customers globally with the aim that their consumers can use SWIM secured mobile apps and contactless NFC mobile payments at Points of Sales. Our state-of-the-art hosted infrastructure provides services to telecom, transport and retail enterprises as well as banks and other financial institutions. Our </w:t>
      </w:r>
      <w:r w:rsidRPr="006A5004">
        <w:rPr>
          <w:b/>
          <w:bCs/>
        </w:rPr>
        <w:t>SWIM</w:t>
      </w:r>
      <w:r w:rsidRPr="006A5004">
        <w:t> (Software Wireless Identity Module) solution provides strong cryptographic security to a wide range of applications and services on mobile devices. Our </w:t>
      </w:r>
      <w:r w:rsidRPr="006A5004">
        <w:rPr>
          <w:b/>
          <w:bCs/>
        </w:rPr>
        <w:t>MAP</w:t>
      </w:r>
      <w:r w:rsidR="008405F3">
        <w:rPr>
          <w:b/>
          <w:bCs/>
        </w:rPr>
        <w:t xml:space="preserve"> </w:t>
      </w:r>
      <w:r w:rsidRPr="006A5004">
        <w:t>(Mobile Application Platform) host provides the most advanced HCE EMV card/token issuance payment service for most card/token issuers. For more information, visit: </w:t>
      </w:r>
      <w:r w:rsidRPr="006A5004">
        <w:fldChar w:fldCharType="begin"/>
      </w:r>
      <w:r w:rsidRPr="006A5004">
        <w:instrText xml:space="preserve"> HYPERLINK "http://cts.businesswire.com/ct/CT?id=smartlink&amp;url=http%3A%2F%2Fwww.HCEservice.com&amp;esheet=51275600&amp;newsitemid=20160208006397&amp;lan=en-US&amp;anchor=http%3A%2F%2Fwww.HCEservice.com&amp;index=2&amp;md5=a805671f508316dde292e81798338c7b" \t "_blank" </w:instrText>
      </w:r>
      <w:r w:rsidRPr="006A5004">
        <w:fldChar w:fldCharType="separate"/>
      </w:r>
      <w:r w:rsidRPr="006A5004">
        <w:rPr>
          <w:u w:val="single"/>
        </w:rPr>
        <w:t>http://www.HCEservice.com</w:t>
      </w:r>
      <w:r w:rsidRPr="006A5004">
        <w:fldChar w:fldCharType="end"/>
      </w:r>
      <w:r>
        <w:t>.</w:t>
      </w:r>
    </w:p>
    <w:p w14:paraId="44E3EBA2" w14:textId="6461E976" w:rsidR="006A5004" w:rsidRPr="006A5004" w:rsidRDefault="00412EC5" w:rsidP="006A5004">
      <w:proofErr w:type="spellStart"/>
      <w:r>
        <w:t>Vivek</w:t>
      </w:r>
      <w:proofErr w:type="spellEnd"/>
      <w:r>
        <w:t xml:space="preserve"> Singh, Head of Business Development</w:t>
      </w:r>
      <w:r w:rsidR="006A5004" w:rsidRPr="006A5004">
        <w:t xml:space="preserve">, </w:t>
      </w:r>
      <w:hyperlink r:id="rId9" w:history="1">
        <w:r w:rsidRPr="00E72BFB">
          <w:rPr>
            <w:rStyle w:val="Hyperlink"/>
          </w:rPr>
          <w:t>sales@hceservice.com</w:t>
        </w:r>
      </w:hyperlink>
    </w:p>
    <w:p w14:paraId="3EEE216F" w14:textId="33582F1D" w:rsidR="00362C70" w:rsidRPr="006A5004" w:rsidRDefault="00362C70" w:rsidP="00362C70">
      <w:pPr>
        <w:rPr>
          <w:rFonts w:cs="Arial"/>
        </w:rPr>
      </w:pPr>
      <w:r w:rsidRPr="006A5004">
        <w:rPr>
          <w:rFonts w:cs="Arial"/>
          <w:b/>
        </w:rPr>
        <w:t>HCE Service Limited</w:t>
      </w:r>
      <w:r w:rsidRPr="006A5004">
        <w:rPr>
          <w:rFonts w:cs="Arial"/>
        </w:rPr>
        <w:t>, Level39, One Canada Square, Canary Wharf, London, UK, E14 5AB.</w:t>
      </w:r>
    </w:p>
    <w:p w14:paraId="25660C22" w14:textId="4E6BB49A" w:rsidR="00006156" w:rsidRPr="006A5004" w:rsidRDefault="008E0278" w:rsidP="00362C70">
      <w:pPr>
        <w:rPr>
          <w:rFonts w:cs="Arial"/>
        </w:rPr>
      </w:pPr>
      <w:r>
        <w:rPr>
          <w:rFonts w:cs="Arial"/>
          <w:b/>
        </w:rPr>
        <w:t>HCE Secure IT Services (Pvt</w:t>
      </w:r>
      <w:r w:rsidR="00362C70" w:rsidRPr="006A5004">
        <w:rPr>
          <w:rFonts w:cs="Arial"/>
          <w:b/>
        </w:rPr>
        <w:t>) Limited</w:t>
      </w:r>
      <w:r w:rsidR="00362C70" w:rsidRPr="006A5004">
        <w:rPr>
          <w:rFonts w:cs="Arial"/>
        </w:rPr>
        <w:t xml:space="preserve">, 401, Princes Business </w:t>
      </w:r>
      <w:proofErr w:type="spellStart"/>
      <w:r w:rsidR="00362C70" w:rsidRPr="006A5004">
        <w:rPr>
          <w:rFonts w:cs="Arial"/>
        </w:rPr>
        <w:t>Skypark</w:t>
      </w:r>
      <w:proofErr w:type="spellEnd"/>
      <w:r w:rsidR="00362C70" w:rsidRPr="006A5004">
        <w:rPr>
          <w:rFonts w:cs="Arial"/>
        </w:rPr>
        <w:t>, Scheme Number 54, PU-3 Commercial, Vijay Nagar, Indore, MP, India, 452010.</w:t>
      </w:r>
      <w:bookmarkStart w:id="0" w:name="_GoBack"/>
      <w:bookmarkEnd w:id="0"/>
    </w:p>
    <w:sectPr w:rsidR="00006156" w:rsidRPr="006A5004" w:rsidSect="006037B6">
      <w:headerReference w:type="default" r:id="rId10"/>
      <w:pgSz w:w="11906" w:h="16838"/>
      <w:pgMar w:top="1021" w:right="1361" w:bottom="1021" w:left="136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157F5" w14:textId="77777777" w:rsidR="00921956" w:rsidRDefault="00921956" w:rsidP="001F7D36">
      <w:pPr>
        <w:spacing w:after="0" w:line="240" w:lineRule="auto"/>
      </w:pPr>
      <w:r>
        <w:separator/>
      </w:r>
    </w:p>
  </w:endnote>
  <w:endnote w:type="continuationSeparator" w:id="0">
    <w:p w14:paraId="4ACF4F8B" w14:textId="77777777" w:rsidR="00921956" w:rsidRDefault="00921956" w:rsidP="001F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Hoefler Text">
    <w:panose1 w:val="02030602050506020203"/>
    <w:charset w:val="00"/>
    <w:family w:val="auto"/>
    <w:pitch w:val="variable"/>
    <w:sig w:usb0="800002FF" w:usb1="5000204B" w:usb2="00000004" w:usb3="00000000" w:csb0="00000197" w:csb1="00000000"/>
  </w:font>
  <w:font w:name="Avenir Next">
    <w:altName w:val="Avenir Next Regular"/>
    <w:charset w:val="00"/>
    <w:family w:val="auto"/>
    <w:pitch w:val="variable"/>
    <w:sig w:usb0="00000001" w:usb1="5000204A" w:usb2="00000000" w:usb3="00000000" w:csb0="0000009B" w:csb1="00000000"/>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39ED6" w14:textId="77777777" w:rsidR="00921956" w:rsidRDefault="00921956" w:rsidP="001F7D36">
      <w:pPr>
        <w:spacing w:after="0" w:line="240" w:lineRule="auto"/>
      </w:pPr>
      <w:r>
        <w:separator/>
      </w:r>
    </w:p>
  </w:footnote>
  <w:footnote w:type="continuationSeparator" w:id="0">
    <w:p w14:paraId="544F420B" w14:textId="77777777" w:rsidR="00921956" w:rsidRDefault="00921956" w:rsidP="001F7D3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AD1D8" w14:textId="77777777" w:rsidR="00921956" w:rsidRDefault="00921956">
    <w:pPr>
      <w:pStyle w:val="Header"/>
    </w:pPr>
    <w:r>
      <w:rPr>
        <w:noProof/>
        <w:sz w:val="30"/>
        <w:lang w:val="en-US"/>
      </w:rPr>
      <w:drawing>
        <wp:inline distT="0" distB="0" distL="0" distR="0" wp14:anchorId="7779036B" wp14:editId="78850A7E">
          <wp:extent cx="992779" cy="75536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Eservice.jpg"/>
                  <pic:cNvPicPr/>
                </pic:nvPicPr>
                <pic:blipFill>
                  <a:blip r:embed="rId1">
                    <a:extLst>
                      <a:ext uri="{28A0092B-C50C-407E-A947-70E740481C1C}">
                        <a14:useLocalDpi xmlns:a14="http://schemas.microsoft.com/office/drawing/2010/main" val="0"/>
                      </a:ext>
                    </a:extLst>
                  </a:blip>
                  <a:stretch>
                    <a:fillRect/>
                  </a:stretch>
                </pic:blipFill>
                <pic:spPr>
                  <a:xfrm>
                    <a:off x="0" y="0"/>
                    <a:ext cx="993944" cy="75624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C506F"/>
    <w:multiLevelType w:val="multilevel"/>
    <w:tmpl w:val="FE42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9011D7"/>
    <w:multiLevelType w:val="multilevel"/>
    <w:tmpl w:val="425A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FC67EA"/>
    <w:multiLevelType w:val="multilevel"/>
    <w:tmpl w:val="8A98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6B0F86"/>
    <w:multiLevelType w:val="hybridMultilevel"/>
    <w:tmpl w:val="7E560DBE"/>
    <w:lvl w:ilvl="0" w:tplc="6DBC5592">
      <w:start w:val="1"/>
      <w:numFmt w:val="bullet"/>
      <w:lvlText w:val="•"/>
      <w:lvlJc w:val="left"/>
      <w:pPr>
        <w:ind w:left="280" w:hanging="280"/>
      </w:pPr>
      <w:rPr>
        <w:rFonts w:hAnsi="Arial Unicode MS"/>
        <w:b/>
        <w:bCs/>
        <w:caps w:val="0"/>
        <w:smallCaps w:val="0"/>
        <w:strike w:val="0"/>
        <w:dstrike w:val="0"/>
        <w:outline w:val="0"/>
        <w:shadow w:val="0"/>
        <w:emboss w:val="0"/>
        <w:imprint w:val="0"/>
        <w:spacing w:val="0"/>
        <w:w w:val="100"/>
        <w:kern w:val="0"/>
        <w:position w:val="0"/>
        <w:sz w:val="25"/>
        <w:szCs w:val="25"/>
        <w:highlight w:val="none"/>
        <w:u w:val="none"/>
        <w:effect w:val="none"/>
        <w:vertAlign w:val="baseline"/>
      </w:rPr>
    </w:lvl>
    <w:lvl w:ilvl="1" w:tplc="37065B32">
      <w:start w:val="1"/>
      <w:numFmt w:val="bullet"/>
      <w:lvlText w:val="•"/>
      <w:lvlJc w:val="left"/>
      <w:pPr>
        <w:ind w:left="480" w:hanging="280"/>
      </w:pPr>
      <w:rPr>
        <w:rFonts w:hAnsi="Arial Unicode MS"/>
        <w:b/>
        <w:bCs/>
        <w:caps w:val="0"/>
        <w:smallCaps w:val="0"/>
        <w:strike w:val="0"/>
        <w:dstrike w:val="0"/>
        <w:outline w:val="0"/>
        <w:shadow w:val="0"/>
        <w:emboss w:val="0"/>
        <w:imprint w:val="0"/>
        <w:spacing w:val="0"/>
        <w:w w:val="100"/>
        <w:kern w:val="0"/>
        <w:position w:val="0"/>
        <w:sz w:val="25"/>
        <w:szCs w:val="25"/>
        <w:highlight w:val="none"/>
        <w:u w:val="none"/>
        <w:effect w:val="none"/>
        <w:vertAlign w:val="baseline"/>
      </w:rPr>
    </w:lvl>
    <w:lvl w:ilvl="2" w:tplc="008C336A">
      <w:start w:val="1"/>
      <w:numFmt w:val="bullet"/>
      <w:lvlText w:val="•"/>
      <w:lvlJc w:val="left"/>
      <w:pPr>
        <w:ind w:left="680" w:hanging="280"/>
      </w:pPr>
      <w:rPr>
        <w:rFonts w:hAnsi="Arial Unicode MS"/>
        <w:b/>
        <w:bCs/>
        <w:caps w:val="0"/>
        <w:smallCaps w:val="0"/>
        <w:strike w:val="0"/>
        <w:dstrike w:val="0"/>
        <w:outline w:val="0"/>
        <w:shadow w:val="0"/>
        <w:emboss w:val="0"/>
        <w:imprint w:val="0"/>
        <w:spacing w:val="0"/>
        <w:w w:val="100"/>
        <w:kern w:val="0"/>
        <w:position w:val="0"/>
        <w:sz w:val="25"/>
        <w:szCs w:val="25"/>
        <w:highlight w:val="none"/>
        <w:u w:val="none"/>
        <w:effect w:val="none"/>
        <w:vertAlign w:val="baseline"/>
      </w:rPr>
    </w:lvl>
    <w:lvl w:ilvl="3" w:tplc="E0D6328A">
      <w:start w:val="1"/>
      <w:numFmt w:val="bullet"/>
      <w:lvlText w:val="•"/>
      <w:lvlJc w:val="left"/>
      <w:pPr>
        <w:ind w:left="880" w:hanging="280"/>
      </w:pPr>
      <w:rPr>
        <w:rFonts w:hAnsi="Arial Unicode MS"/>
        <w:b/>
        <w:bCs/>
        <w:caps w:val="0"/>
        <w:smallCaps w:val="0"/>
        <w:strike w:val="0"/>
        <w:dstrike w:val="0"/>
        <w:outline w:val="0"/>
        <w:shadow w:val="0"/>
        <w:emboss w:val="0"/>
        <w:imprint w:val="0"/>
        <w:spacing w:val="0"/>
        <w:w w:val="100"/>
        <w:kern w:val="0"/>
        <w:position w:val="0"/>
        <w:sz w:val="25"/>
        <w:szCs w:val="25"/>
        <w:highlight w:val="none"/>
        <w:u w:val="none"/>
        <w:effect w:val="none"/>
        <w:vertAlign w:val="baseline"/>
      </w:rPr>
    </w:lvl>
    <w:lvl w:ilvl="4" w:tplc="5830AD18">
      <w:start w:val="1"/>
      <w:numFmt w:val="bullet"/>
      <w:lvlText w:val="•"/>
      <w:lvlJc w:val="left"/>
      <w:pPr>
        <w:ind w:left="1080" w:hanging="280"/>
      </w:pPr>
      <w:rPr>
        <w:rFonts w:hAnsi="Arial Unicode MS"/>
        <w:b/>
        <w:bCs/>
        <w:caps w:val="0"/>
        <w:smallCaps w:val="0"/>
        <w:strike w:val="0"/>
        <w:dstrike w:val="0"/>
        <w:outline w:val="0"/>
        <w:shadow w:val="0"/>
        <w:emboss w:val="0"/>
        <w:imprint w:val="0"/>
        <w:spacing w:val="0"/>
        <w:w w:val="100"/>
        <w:kern w:val="0"/>
        <w:position w:val="0"/>
        <w:sz w:val="25"/>
        <w:szCs w:val="25"/>
        <w:highlight w:val="none"/>
        <w:u w:val="none"/>
        <w:effect w:val="none"/>
        <w:vertAlign w:val="baseline"/>
      </w:rPr>
    </w:lvl>
    <w:lvl w:ilvl="5" w:tplc="E8C2E2C6">
      <w:start w:val="1"/>
      <w:numFmt w:val="bullet"/>
      <w:lvlText w:val="•"/>
      <w:lvlJc w:val="left"/>
      <w:pPr>
        <w:ind w:left="1280" w:hanging="280"/>
      </w:pPr>
      <w:rPr>
        <w:rFonts w:hAnsi="Arial Unicode MS"/>
        <w:b/>
        <w:bCs/>
        <w:caps w:val="0"/>
        <w:smallCaps w:val="0"/>
        <w:strike w:val="0"/>
        <w:dstrike w:val="0"/>
        <w:outline w:val="0"/>
        <w:shadow w:val="0"/>
        <w:emboss w:val="0"/>
        <w:imprint w:val="0"/>
        <w:spacing w:val="0"/>
        <w:w w:val="100"/>
        <w:kern w:val="0"/>
        <w:position w:val="0"/>
        <w:sz w:val="25"/>
        <w:szCs w:val="25"/>
        <w:highlight w:val="none"/>
        <w:u w:val="none"/>
        <w:effect w:val="none"/>
        <w:vertAlign w:val="baseline"/>
      </w:rPr>
    </w:lvl>
    <w:lvl w:ilvl="6" w:tplc="5F0CC3EC">
      <w:start w:val="1"/>
      <w:numFmt w:val="bullet"/>
      <w:lvlText w:val="•"/>
      <w:lvlJc w:val="left"/>
      <w:pPr>
        <w:ind w:left="1480" w:hanging="280"/>
      </w:pPr>
      <w:rPr>
        <w:rFonts w:hAnsi="Arial Unicode MS"/>
        <w:b/>
        <w:bCs/>
        <w:caps w:val="0"/>
        <w:smallCaps w:val="0"/>
        <w:strike w:val="0"/>
        <w:dstrike w:val="0"/>
        <w:outline w:val="0"/>
        <w:shadow w:val="0"/>
        <w:emboss w:val="0"/>
        <w:imprint w:val="0"/>
        <w:spacing w:val="0"/>
        <w:w w:val="100"/>
        <w:kern w:val="0"/>
        <w:position w:val="0"/>
        <w:sz w:val="25"/>
        <w:szCs w:val="25"/>
        <w:highlight w:val="none"/>
        <w:u w:val="none"/>
        <w:effect w:val="none"/>
        <w:vertAlign w:val="baseline"/>
      </w:rPr>
    </w:lvl>
    <w:lvl w:ilvl="7" w:tplc="D98EDBF8">
      <w:start w:val="1"/>
      <w:numFmt w:val="bullet"/>
      <w:lvlText w:val="•"/>
      <w:lvlJc w:val="left"/>
      <w:pPr>
        <w:ind w:left="1680" w:hanging="280"/>
      </w:pPr>
      <w:rPr>
        <w:rFonts w:hAnsi="Arial Unicode MS"/>
        <w:b/>
        <w:bCs/>
        <w:caps w:val="0"/>
        <w:smallCaps w:val="0"/>
        <w:strike w:val="0"/>
        <w:dstrike w:val="0"/>
        <w:outline w:val="0"/>
        <w:shadow w:val="0"/>
        <w:emboss w:val="0"/>
        <w:imprint w:val="0"/>
        <w:spacing w:val="0"/>
        <w:w w:val="100"/>
        <w:kern w:val="0"/>
        <w:position w:val="0"/>
        <w:sz w:val="25"/>
        <w:szCs w:val="25"/>
        <w:highlight w:val="none"/>
        <w:u w:val="none"/>
        <w:effect w:val="none"/>
        <w:vertAlign w:val="baseline"/>
      </w:rPr>
    </w:lvl>
    <w:lvl w:ilvl="8" w:tplc="564C193C">
      <w:start w:val="1"/>
      <w:numFmt w:val="bullet"/>
      <w:lvlText w:val="•"/>
      <w:lvlJc w:val="left"/>
      <w:pPr>
        <w:ind w:left="1880" w:hanging="280"/>
      </w:pPr>
      <w:rPr>
        <w:rFonts w:hAnsi="Arial Unicode MS"/>
        <w:b/>
        <w:bCs/>
        <w:caps w:val="0"/>
        <w:smallCaps w:val="0"/>
        <w:strike w:val="0"/>
        <w:dstrike w:val="0"/>
        <w:outline w:val="0"/>
        <w:shadow w:val="0"/>
        <w:emboss w:val="0"/>
        <w:imprint w:val="0"/>
        <w:spacing w:val="0"/>
        <w:w w:val="100"/>
        <w:kern w:val="0"/>
        <w:position w:val="0"/>
        <w:sz w:val="25"/>
        <w:szCs w:val="25"/>
        <w:highlight w:val="none"/>
        <w:u w:val="none"/>
        <w:effect w:val="none"/>
        <w:vertAlign w:val="baseline"/>
      </w:rPr>
    </w:lvl>
  </w:abstractNum>
  <w:abstractNum w:abstractNumId="4">
    <w:nsid w:val="768F1885"/>
    <w:multiLevelType w:val="hybridMultilevel"/>
    <w:tmpl w:val="C760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FC7AC3"/>
    <w:multiLevelType w:val="hybridMultilevel"/>
    <w:tmpl w:val="AF26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A7"/>
    <w:rsid w:val="00002281"/>
    <w:rsid w:val="00005D5D"/>
    <w:rsid w:val="00006156"/>
    <w:rsid w:val="000334AC"/>
    <w:rsid w:val="000412A3"/>
    <w:rsid w:val="00052EEE"/>
    <w:rsid w:val="000C1537"/>
    <w:rsid w:val="000D3AE2"/>
    <w:rsid w:val="001103B3"/>
    <w:rsid w:val="00116329"/>
    <w:rsid w:val="00127436"/>
    <w:rsid w:val="00152B67"/>
    <w:rsid w:val="00163DFF"/>
    <w:rsid w:val="0016608F"/>
    <w:rsid w:val="00171C81"/>
    <w:rsid w:val="0018234F"/>
    <w:rsid w:val="001958EB"/>
    <w:rsid w:val="001C3A96"/>
    <w:rsid w:val="001F7D36"/>
    <w:rsid w:val="0020366C"/>
    <w:rsid w:val="002109AE"/>
    <w:rsid w:val="002333E1"/>
    <w:rsid w:val="0023508F"/>
    <w:rsid w:val="00235494"/>
    <w:rsid w:val="0024264F"/>
    <w:rsid w:val="0024586D"/>
    <w:rsid w:val="002750B4"/>
    <w:rsid w:val="0028123C"/>
    <w:rsid w:val="002A2DA8"/>
    <w:rsid w:val="002A77F1"/>
    <w:rsid w:val="002C7732"/>
    <w:rsid w:val="002C7789"/>
    <w:rsid w:val="002E2209"/>
    <w:rsid w:val="00313D85"/>
    <w:rsid w:val="00330807"/>
    <w:rsid w:val="0035127B"/>
    <w:rsid w:val="00352121"/>
    <w:rsid w:val="00362C70"/>
    <w:rsid w:val="00365470"/>
    <w:rsid w:val="0038157A"/>
    <w:rsid w:val="003946A8"/>
    <w:rsid w:val="003A498C"/>
    <w:rsid w:val="003A7311"/>
    <w:rsid w:val="003C126E"/>
    <w:rsid w:val="003C4F0B"/>
    <w:rsid w:val="003D4617"/>
    <w:rsid w:val="003E10A4"/>
    <w:rsid w:val="003E4895"/>
    <w:rsid w:val="003E5805"/>
    <w:rsid w:val="003F588C"/>
    <w:rsid w:val="00404A1C"/>
    <w:rsid w:val="0041142F"/>
    <w:rsid w:val="00412EC5"/>
    <w:rsid w:val="00415289"/>
    <w:rsid w:val="00451E8A"/>
    <w:rsid w:val="00457BAD"/>
    <w:rsid w:val="00462E9B"/>
    <w:rsid w:val="00473CF6"/>
    <w:rsid w:val="004755BC"/>
    <w:rsid w:val="004A05AD"/>
    <w:rsid w:val="004A1223"/>
    <w:rsid w:val="004A4A85"/>
    <w:rsid w:val="004B2D34"/>
    <w:rsid w:val="004B7CFB"/>
    <w:rsid w:val="004E0C2F"/>
    <w:rsid w:val="004E539A"/>
    <w:rsid w:val="004F13C0"/>
    <w:rsid w:val="004F4FF2"/>
    <w:rsid w:val="00505D7F"/>
    <w:rsid w:val="00512485"/>
    <w:rsid w:val="0051316E"/>
    <w:rsid w:val="0051619E"/>
    <w:rsid w:val="00533EDF"/>
    <w:rsid w:val="0054400E"/>
    <w:rsid w:val="0056227A"/>
    <w:rsid w:val="00585608"/>
    <w:rsid w:val="005946DA"/>
    <w:rsid w:val="00595526"/>
    <w:rsid w:val="005A6F26"/>
    <w:rsid w:val="005B308C"/>
    <w:rsid w:val="005B4D10"/>
    <w:rsid w:val="005C2A8D"/>
    <w:rsid w:val="005D6F18"/>
    <w:rsid w:val="005F6AAF"/>
    <w:rsid w:val="006030CD"/>
    <w:rsid w:val="006037B6"/>
    <w:rsid w:val="00605373"/>
    <w:rsid w:val="00611817"/>
    <w:rsid w:val="0061519B"/>
    <w:rsid w:val="00622489"/>
    <w:rsid w:val="00622685"/>
    <w:rsid w:val="00627788"/>
    <w:rsid w:val="00632AE1"/>
    <w:rsid w:val="00650F72"/>
    <w:rsid w:val="00651FC7"/>
    <w:rsid w:val="006576A4"/>
    <w:rsid w:val="006649C2"/>
    <w:rsid w:val="00664CE9"/>
    <w:rsid w:val="0068173F"/>
    <w:rsid w:val="006845A5"/>
    <w:rsid w:val="00691474"/>
    <w:rsid w:val="006A32BD"/>
    <w:rsid w:val="006A5004"/>
    <w:rsid w:val="006A641B"/>
    <w:rsid w:val="006B0F28"/>
    <w:rsid w:val="006B20D2"/>
    <w:rsid w:val="006B2B44"/>
    <w:rsid w:val="006B7D2C"/>
    <w:rsid w:val="006C42C2"/>
    <w:rsid w:val="006C6A4B"/>
    <w:rsid w:val="006D0453"/>
    <w:rsid w:val="006D1EE9"/>
    <w:rsid w:val="006E0024"/>
    <w:rsid w:val="006E0146"/>
    <w:rsid w:val="006E7360"/>
    <w:rsid w:val="00700D7B"/>
    <w:rsid w:val="00713288"/>
    <w:rsid w:val="00723035"/>
    <w:rsid w:val="007260F6"/>
    <w:rsid w:val="007306DB"/>
    <w:rsid w:val="007321C2"/>
    <w:rsid w:val="00744C0C"/>
    <w:rsid w:val="00747D70"/>
    <w:rsid w:val="00750A1E"/>
    <w:rsid w:val="00766685"/>
    <w:rsid w:val="00770AD1"/>
    <w:rsid w:val="00771799"/>
    <w:rsid w:val="0079192D"/>
    <w:rsid w:val="007B23A0"/>
    <w:rsid w:val="007B24A7"/>
    <w:rsid w:val="007B250F"/>
    <w:rsid w:val="007C02F1"/>
    <w:rsid w:val="007F36A2"/>
    <w:rsid w:val="007F4A03"/>
    <w:rsid w:val="00812995"/>
    <w:rsid w:val="008151FC"/>
    <w:rsid w:val="00826D8D"/>
    <w:rsid w:val="008349B3"/>
    <w:rsid w:val="008371A7"/>
    <w:rsid w:val="008405F3"/>
    <w:rsid w:val="00843E6A"/>
    <w:rsid w:val="00844CC1"/>
    <w:rsid w:val="00845344"/>
    <w:rsid w:val="008533E7"/>
    <w:rsid w:val="0085492D"/>
    <w:rsid w:val="008668F4"/>
    <w:rsid w:val="00874EC0"/>
    <w:rsid w:val="008947E2"/>
    <w:rsid w:val="008B2510"/>
    <w:rsid w:val="008E0278"/>
    <w:rsid w:val="008E53E8"/>
    <w:rsid w:val="008F052D"/>
    <w:rsid w:val="008F1304"/>
    <w:rsid w:val="00900415"/>
    <w:rsid w:val="00902AD6"/>
    <w:rsid w:val="00921956"/>
    <w:rsid w:val="00927B24"/>
    <w:rsid w:val="00931096"/>
    <w:rsid w:val="00942E73"/>
    <w:rsid w:val="009445B6"/>
    <w:rsid w:val="0095156A"/>
    <w:rsid w:val="009740DB"/>
    <w:rsid w:val="0098042E"/>
    <w:rsid w:val="00981729"/>
    <w:rsid w:val="0098660E"/>
    <w:rsid w:val="009948A2"/>
    <w:rsid w:val="009A30B9"/>
    <w:rsid w:val="009B407F"/>
    <w:rsid w:val="009B5C20"/>
    <w:rsid w:val="009B64F8"/>
    <w:rsid w:val="009C08F5"/>
    <w:rsid w:val="009C22BB"/>
    <w:rsid w:val="009C434A"/>
    <w:rsid w:val="009C7B2D"/>
    <w:rsid w:val="009D45C7"/>
    <w:rsid w:val="009E1B0A"/>
    <w:rsid w:val="009E2258"/>
    <w:rsid w:val="00A00DDE"/>
    <w:rsid w:val="00A12B05"/>
    <w:rsid w:val="00A146F7"/>
    <w:rsid w:val="00A16291"/>
    <w:rsid w:val="00A457FD"/>
    <w:rsid w:val="00A7627B"/>
    <w:rsid w:val="00A82A1E"/>
    <w:rsid w:val="00AA04A7"/>
    <w:rsid w:val="00AF75B6"/>
    <w:rsid w:val="00B00783"/>
    <w:rsid w:val="00B062FF"/>
    <w:rsid w:val="00B22048"/>
    <w:rsid w:val="00B46530"/>
    <w:rsid w:val="00B47740"/>
    <w:rsid w:val="00B521EA"/>
    <w:rsid w:val="00B5226E"/>
    <w:rsid w:val="00B57A2C"/>
    <w:rsid w:val="00B61C05"/>
    <w:rsid w:val="00B73AFE"/>
    <w:rsid w:val="00B81AE5"/>
    <w:rsid w:val="00BA7A88"/>
    <w:rsid w:val="00BB1A2E"/>
    <w:rsid w:val="00BB6C52"/>
    <w:rsid w:val="00BC26F8"/>
    <w:rsid w:val="00BC62CF"/>
    <w:rsid w:val="00BF0512"/>
    <w:rsid w:val="00BF0620"/>
    <w:rsid w:val="00BF746A"/>
    <w:rsid w:val="00C112DA"/>
    <w:rsid w:val="00C2558B"/>
    <w:rsid w:val="00C401F2"/>
    <w:rsid w:val="00C40964"/>
    <w:rsid w:val="00C56630"/>
    <w:rsid w:val="00C75256"/>
    <w:rsid w:val="00C82315"/>
    <w:rsid w:val="00C8306C"/>
    <w:rsid w:val="00C8327F"/>
    <w:rsid w:val="00CB1172"/>
    <w:rsid w:val="00CC04E6"/>
    <w:rsid w:val="00CC5CD9"/>
    <w:rsid w:val="00CC7194"/>
    <w:rsid w:val="00CE7028"/>
    <w:rsid w:val="00CE7C9B"/>
    <w:rsid w:val="00CF1464"/>
    <w:rsid w:val="00CF5132"/>
    <w:rsid w:val="00CF6CC0"/>
    <w:rsid w:val="00D10E5A"/>
    <w:rsid w:val="00D130E6"/>
    <w:rsid w:val="00D13272"/>
    <w:rsid w:val="00D24612"/>
    <w:rsid w:val="00D52A2E"/>
    <w:rsid w:val="00D52F31"/>
    <w:rsid w:val="00D647DA"/>
    <w:rsid w:val="00D735D4"/>
    <w:rsid w:val="00D75808"/>
    <w:rsid w:val="00D87194"/>
    <w:rsid w:val="00DD2E6E"/>
    <w:rsid w:val="00DD4FC9"/>
    <w:rsid w:val="00DF25ED"/>
    <w:rsid w:val="00DF52DE"/>
    <w:rsid w:val="00E004A9"/>
    <w:rsid w:val="00E03F9F"/>
    <w:rsid w:val="00E10143"/>
    <w:rsid w:val="00E11709"/>
    <w:rsid w:val="00E133DA"/>
    <w:rsid w:val="00E218F4"/>
    <w:rsid w:val="00E31EB6"/>
    <w:rsid w:val="00E40AD7"/>
    <w:rsid w:val="00E431EB"/>
    <w:rsid w:val="00E834E1"/>
    <w:rsid w:val="00E9273E"/>
    <w:rsid w:val="00E93AFA"/>
    <w:rsid w:val="00E95172"/>
    <w:rsid w:val="00EB469D"/>
    <w:rsid w:val="00EB4F8C"/>
    <w:rsid w:val="00EB7C12"/>
    <w:rsid w:val="00EB7F95"/>
    <w:rsid w:val="00ED2CC1"/>
    <w:rsid w:val="00EE12BC"/>
    <w:rsid w:val="00EE480B"/>
    <w:rsid w:val="00F03082"/>
    <w:rsid w:val="00F121C5"/>
    <w:rsid w:val="00F14157"/>
    <w:rsid w:val="00F14375"/>
    <w:rsid w:val="00F35544"/>
    <w:rsid w:val="00F4344B"/>
    <w:rsid w:val="00F77E87"/>
    <w:rsid w:val="00F84226"/>
    <w:rsid w:val="00F84275"/>
    <w:rsid w:val="00F85AE5"/>
    <w:rsid w:val="00F91CFD"/>
    <w:rsid w:val="00FA27BF"/>
    <w:rsid w:val="00FA524A"/>
    <w:rsid w:val="00FB6A6D"/>
    <w:rsid w:val="00FD1613"/>
    <w:rsid w:val="00FD7403"/>
    <w:rsid w:val="00FE2AFD"/>
    <w:rsid w:val="00FF005C"/>
    <w:rsid w:val="00FF4BF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01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85A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nhideWhenUsed/>
    <w:qFormat/>
    <w:rsid w:val="00404A1C"/>
    <w:pPr>
      <w:pBdr>
        <w:bottom w:val="dotted" w:sz="4" w:space="0" w:color="476D99" w:shadow="1"/>
      </w:pBdr>
      <w:spacing w:after="120" w:line="240" w:lineRule="auto"/>
      <w:outlineLvl w:val="1"/>
    </w:pPr>
    <w:rPr>
      <w:rFonts w:ascii="Hoefler Text" w:eastAsia="Times New Roman" w:hAnsi="Hoefler Text" w:cs="Arial Unicode MS"/>
      <w:b/>
      <w:bCs/>
      <w:color w:val="008CB4"/>
      <w:spacing w:val="2"/>
      <w:sz w:val="28"/>
      <w:szCs w:val="28"/>
      <w:lang w:val="en-US"/>
    </w:rPr>
  </w:style>
  <w:style w:type="paragraph" w:styleId="Heading3">
    <w:name w:val="heading 3"/>
    <w:basedOn w:val="Normal"/>
    <w:next w:val="Normal"/>
    <w:link w:val="Heading3Char"/>
    <w:uiPriority w:val="9"/>
    <w:semiHidden/>
    <w:unhideWhenUsed/>
    <w:qFormat/>
    <w:rsid w:val="001660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362C7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24612"/>
    <w:pPr>
      <w:spacing w:before="80" w:after="180" w:line="288" w:lineRule="auto"/>
    </w:pPr>
    <w:rPr>
      <w:rFonts w:ascii="Hoefler Text" w:eastAsia="Hoefler Text" w:hAnsi="Hoefler Text" w:cs="Hoefler Text"/>
      <w:color w:val="000000"/>
      <w:lang w:val="en-US"/>
    </w:rPr>
  </w:style>
  <w:style w:type="character" w:customStyle="1" w:styleId="Heading2Char">
    <w:name w:val="Heading 2 Char"/>
    <w:basedOn w:val="DefaultParagraphFont"/>
    <w:link w:val="Heading2"/>
    <w:rsid w:val="00404A1C"/>
    <w:rPr>
      <w:rFonts w:ascii="Hoefler Text" w:eastAsia="Times New Roman" w:hAnsi="Hoefler Text" w:cs="Arial Unicode MS"/>
      <w:b/>
      <w:bCs/>
      <w:color w:val="008CB4"/>
      <w:spacing w:val="2"/>
      <w:sz w:val="28"/>
      <w:szCs w:val="28"/>
      <w:lang w:val="en-US"/>
    </w:rPr>
  </w:style>
  <w:style w:type="paragraph" w:customStyle="1" w:styleId="Body2">
    <w:name w:val="Body 2"/>
    <w:rsid w:val="00404A1C"/>
    <w:pPr>
      <w:spacing w:after="200" w:line="240" w:lineRule="auto"/>
    </w:pPr>
    <w:rPr>
      <w:rFonts w:ascii="Avenir Next" w:eastAsia="Arial Unicode MS" w:hAnsi="Avenir Next" w:cs="Arial Unicode MS"/>
      <w:color w:val="000000"/>
      <w:sz w:val="20"/>
      <w:szCs w:val="20"/>
      <w:lang w:val="fr-FR"/>
    </w:rPr>
  </w:style>
  <w:style w:type="paragraph" w:styleId="ListParagraph">
    <w:name w:val="List Paragraph"/>
    <w:basedOn w:val="Normal"/>
    <w:uiPriority w:val="1"/>
    <w:qFormat/>
    <w:rsid w:val="00A82A1E"/>
    <w:pPr>
      <w:ind w:left="720"/>
      <w:contextualSpacing/>
    </w:pPr>
  </w:style>
  <w:style w:type="character" w:customStyle="1" w:styleId="apple-converted-space">
    <w:name w:val="apple-converted-space"/>
    <w:basedOn w:val="DefaultParagraphFont"/>
    <w:rsid w:val="00622685"/>
  </w:style>
  <w:style w:type="character" w:customStyle="1" w:styleId="Heading3Char">
    <w:name w:val="Heading 3 Char"/>
    <w:basedOn w:val="DefaultParagraphFont"/>
    <w:link w:val="Heading3"/>
    <w:uiPriority w:val="9"/>
    <w:semiHidden/>
    <w:rsid w:val="0016608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6608F"/>
    <w:rPr>
      <w:color w:val="0563C1" w:themeColor="hyperlink"/>
      <w:u w:val="single"/>
    </w:rPr>
  </w:style>
  <w:style w:type="paragraph" w:styleId="BalloonText">
    <w:name w:val="Balloon Text"/>
    <w:basedOn w:val="Normal"/>
    <w:link w:val="BalloonTextChar"/>
    <w:uiPriority w:val="99"/>
    <w:semiHidden/>
    <w:unhideWhenUsed/>
    <w:rsid w:val="00771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799"/>
    <w:rPr>
      <w:rFonts w:ascii="Segoe UI" w:hAnsi="Segoe UI" w:cs="Segoe UI"/>
      <w:sz w:val="18"/>
      <w:szCs w:val="18"/>
    </w:rPr>
  </w:style>
  <w:style w:type="character" w:customStyle="1" w:styleId="Heading1Char">
    <w:name w:val="Heading 1 Char"/>
    <w:basedOn w:val="DefaultParagraphFont"/>
    <w:link w:val="Heading1"/>
    <w:uiPriority w:val="9"/>
    <w:rsid w:val="00F85AE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F7D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7D36"/>
  </w:style>
  <w:style w:type="paragraph" w:styleId="Footer">
    <w:name w:val="footer"/>
    <w:basedOn w:val="Normal"/>
    <w:link w:val="FooterChar"/>
    <w:uiPriority w:val="99"/>
    <w:unhideWhenUsed/>
    <w:rsid w:val="001F7D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7D36"/>
  </w:style>
  <w:style w:type="character" w:customStyle="1" w:styleId="Heading5Char">
    <w:name w:val="Heading 5 Char"/>
    <w:basedOn w:val="DefaultParagraphFont"/>
    <w:link w:val="Heading5"/>
    <w:uiPriority w:val="9"/>
    <w:semiHidden/>
    <w:rsid w:val="00362C70"/>
    <w:rPr>
      <w:rFonts w:asciiTheme="majorHAnsi" w:eastAsiaTheme="majorEastAsia" w:hAnsiTheme="majorHAnsi" w:cstheme="majorBidi"/>
      <w:color w:val="1F4D78" w:themeColor="accent1" w:themeShade="7F"/>
    </w:rPr>
  </w:style>
  <w:style w:type="paragraph" w:customStyle="1" w:styleId="grid2">
    <w:name w:val="grid2"/>
    <w:basedOn w:val="Normal"/>
    <w:rsid w:val="00362C70"/>
    <w:pPr>
      <w:spacing w:before="100" w:beforeAutospacing="1" w:after="100" w:afterAutospacing="1" w:line="240" w:lineRule="auto"/>
    </w:pPr>
    <w:rPr>
      <w:rFonts w:ascii="Times" w:hAnsi="Times"/>
      <w:sz w:val="20"/>
      <w:szCs w:val="20"/>
    </w:rPr>
  </w:style>
  <w:style w:type="paragraph" w:styleId="NormalWeb">
    <w:name w:val="Normal (Web)"/>
    <w:basedOn w:val="Normal"/>
    <w:uiPriority w:val="99"/>
    <w:semiHidden/>
    <w:unhideWhenUsed/>
    <w:rsid w:val="00362C70"/>
    <w:pPr>
      <w:spacing w:before="100" w:beforeAutospacing="1" w:after="100" w:afterAutospacing="1" w:line="240" w:lineRule="auto"/>
    </w:pPr>
    <w:rPr>
      <w:rFonts w:ascii="Times" w:hAnsi="Times" w:cs="Times New Roman"/>
      <w:sz w:val="20"/>
      <w:szCs w:val="20"/>
    </w:rPr>
  </w:style>
  <w:style w:type="paragraph" w:customStyle="1" w:styleId="contactmailtext">
    <w:name w:val="contactmailtext"/>
    <w:basedOn w:val="Normal"/>
    <w:rsid w:val="00362C70"/>
    <w:pPr>
      <w:spacing w:before="100" w:beforeAutospacing="1" w:after="100" w:afterAutospacing="1" w:line="240" w:lineRule="auto"/>
    </w:pPr>
    <w:rPr>
      <w:rFonts w:ascii="Times" w:hAnsi="Times"/>
      <w:sz w:val="20"/>
      <w:szCs w:val="20"/>
    </w:rPr>
  </w:style>
  <w:style w:type="character" w:styleId="FollowedHyperlink">
    <w:name w:val="FollowedHyperlink"/>
    <w:basedOn w:val="DefaultParagraphFont"/>
    <w:uiPriority w:val="99"/>
    <w:semiHidden/>
    <w:unhideWhenUsed/>
    <w:rsid w:val="00362C70"/>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85A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nhideWhenUsed/>
    <w:qFormat/>
    <w:rsid w:val="00404A1C"/>
    <w:pPr>
      <w:pBdr>
        <w:bottom w:val="dotted" w:sz="4" w:space="0" w:color="476D99" w:shadow="1"/>
      </w:pBdr>
      <w:spacing w:after="120" w:line="240" w:lineRule="auto"/>
      <w:outlineLvl w:val="1"/>
    </w:pPr>
    <w:rPr>
      <w:rFonts w:ascii="Hoefler Text" w:eastAsia="Times New Roman" w:hAnsi="Hoefler Text" w:cs="Arial Unicode MS"/>
      <w:b/>
      <w:bCs/>
      <w:color w:val="008CB4"/>
      <w:spacing w:val="2"/>
      <w:sz w:val="28"/>
      <w:szCs w:val="28"/>
      <w:lang w:val="en-US"/>
    </w:rPr>
  </w:style>
  <w:style w:type="paragraph" w:styleId="Heading3">
    <w:name w:val="heading 3"/>
    <w:basedOn w:val="Normal"/>
    <w:next w:val="Normal"/>
    <w:link w:val="Heading3Char"/>
    <w:uiPriority w:val="9"/>
    <w:semiHidden/>
    <w:unhideWhenUsed/>
    <w:qFormat/>
    <w:rsid w:val="001660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362C7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24612"/>
    <w:pPr>
      <w:spacing w:before="80" w:after="180" w:line="288" w:lineRule="auto"/>
    </w:pPr>
    <w:rPr>
      <w:rFonts w:ascii="Hoefler Text" w:eastAsia="Hoefler Text" w:hAnsi="Hoefler Text" w:cs="Hoefler Text"/>
      <w:color w:val="000000"/>
      <w:lang w:val="en-US"/>
    </w:rPr>
  </w:style>
  <w:style w:type="character" w:customStyle="1" w:styleId="Heading2Char">
    <w:name w:val="Heading 2 Char"/>
    <w:basedOn w:val="DefaultParagraphFont"/>
    <w:link w:val="Heading2"/>
    <w:rsid w:val="00404A1C"/>
    <w:rPr>
      <w:rFonts w:ascii="Hoefler Text" w:eastAsia="Times New Roman" w:hAnsi="Hoefler Text" w:cs="Arial Unicode MS"/>
      <w:b/>
      <w:bCs/>
      <w:color w:val="008CB4"/>
      <w:spacing w:val="2"/>
      <w:sz w:val="28"/>
      <w:szCs w:val="28"/>
      <w:lang w:val="en-US"/>
    </w:rPr>
  </w:style>
  <w:style w:type="paragraph" w:customStyle="1" w:styleId="Body2">
    <w:name w:val="Body 2"/>
    <w:rsid w:val="00404A1C"/>
    <w:pPr>
      <w:spacing w:after="200" w:line="240" w:lineRule="auto"/>
    </w:pPr>
    <w:rPr>
      <w:rFonts w:ascii="Avenir Next" w:eastAsia="Arial Unicode MS" w:hAnsi="Avenir Next" w:cs="Arial Unicode MS"/>
      <w:color w:val="000000"/>
      <w:sz w:val="20"/>
      <w:szCs w:val="20"/>
      <w:lang w:val="fr-FR"/>
    </w:rPr>
  </w:style>
  <w:style w:type="paragraph" w:styleId="ListParagraph">
    <w:name w:val="List Paragraph"/>
    <w:basedOn w:val="Normal"/>
    <w:uiPriority w:val="1"/>
    <w:qFormat/>
    <w:rsid w:val="00A82A1E"/>
    <w:pPr>
      <w:ind w:left="720"/>
      <w:contextualSpacing/>
    </w:pPr>
  </w:style>
  <w:style w:type="character" w:customStyle="1" w:styleId="apple-converted-space">
    <w:name w:val="apple-converted-space"/>
    <w:basedOn w:val="DefaultParagraphFont"/>
    <w:rsid w:val="00622685"/>
  </w:style>
  <w:style w:type="character" w:customStyle="1" w:styleId="Heading3Char">
    <w:name w:val="Heading 3 Char"/>
    <w:basedOn w:val="DefaultParagraphFont"/>
    <w:link w:val="Heading3"/>
    <w:uiPriority w:val="9"/>
    <w:semiHidden/>
    <w:rsid w:val="0016608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6608F"/>
    <w:rPr>
      <w:color w:val="0563C1" w:themeColor="hyperlink"/>
      <w:u w:val="single"/>
    </w:rPr>
  </w:style>
  <w:style w:type="paragraph" w:styleId="BalloonText">
    <w:name w:val="Balloon Text"/>
    <w:basedOn w:val="Normal"/>
    <w:link w:val="BalloonTextChar"/>
    <w:uiPriority w:val="99"/>
    <w:semiHidden/>
    <w:unhideWhenUsed/>
    <w:rsid w:val="00771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799"/>
    <w:rPr>
      <w:rFonts w:ascii="Segoe UI" w:hAnsi="Segoe UI" w:cs="Segoe UI"/>
      <w:sz w:val="18"/>
      <w:szCs w:val="18"/>
    </w:rPr>
  </w:style>
  <w:style w:type="character" w:customStyle="1" w:styleId="Heading1Char">
    <w:name w:val="Heading 1 Char"/>
    <w:basedOn w:val="DefaultParagraphFont"/>
    <w:link w:val="Heading1"/>
    <w:uiPriority w:val="9"/>
    <w:rsid w:val="00F85AE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F7D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7D36"/>
  </w:style>
  <w:style w:type="paragraph" w:styleId="Footer">
    <w:name w:val="footer"/>
    <w:basedOn w:val="Normal"/>
    <w:link w:val="FooterChar"/>
    <w:uiPriority w:val="99"/>
    <w:unhideWhenUsed/>
    <w:rsid w:val="001F7D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7D36"/>
  </w:style>
  <w:style w:type="character" w:customStyle="1" w:styleId="Heading5Char">
    <w:name w:val="Heading 5 Char"/>
    <w:basedOn w:val="DefaultParagraphFont"/>
    <w:link w:val="Heading5"/>
    <w:uiPriority w:val="9"/>
    <w:semiHidden/>
    <w:rsid w:val="00362C70"/>
    <w:rPr>
      <w:rFonts w:asciiTheme="majorHAnsi" w:eastAsiaTheme="majorEastAsia" w:hAnsiTheme="majorHAnsi" w:cstheme="majorBidi"/>
      <w:color w:val="1F4D78" w:themeColor="accent1" w:themeShade="7F"/>
    </w:rPr>
  </w:style>
  <w:style w:type="paragraph" w:customStyle="1" w:styleId="grid2">
    <w:name w:val="grid2"/>
    <w:basedOn w:val="Normal"/>
    <w:rsid w:val="00362C70"/>
    <w:pPr>
      <w:spacing w:before="100" w:beforeAutospacing="1" w:after="100" w:afterAutospacing="1" w:line="240" w:lineRule="auto"/>
    </w:pPr>
    <w:rPr>
      <w:rFonts w:ascii="Times" w:hAnsi="Times"/>
      <w:sz w:val="20"/>
      <w:szCs w:val="20"/>
    </w:rPr>
  </w:style>
  <w:style w:type="paragraph" w:styleId="NormalWeb">
    <w:name w:val="Normal (Web)"/>
    <w:basedOn w:val="Normal"/>
    <w:uiPriority w:val="99"/>
    <w:semiHidden/>
    <w:unhideWhenUsed/>
    <w:rsid w:val="00362C70"/>
    <w:pPr>
      <w:spacing w:before="100" w:beforeAutospacing="1" w:after="100" w:afterAutospacing="1" w:line="240" w:lineRule="auto"/>
    </w:pPr>
    <w:rPr>
      <w:rFonts w:ascii="Times" w:hAnsi="Times" w:cs="Times New Roman"/>
      <w:sz w:val="20"/>
      <w:szCs w:val="20"/>
    </w:rPr>
  </w:style>
  <w:style w:type="paragraph" w:customStyle="1" w:styleId="contactmailtext">
    <w:name w:val="contactmailtext"/>
    <w:basedOn w:val="Normal"/>
    <w:rsid w:val="00362C70"/>
    <w:pPr>
      <w:spacing w:before="100" w:beforeAutospacing="1" w:after="100" w:afterAutospacing="1" w:line="240" w:lineRule="auto"/>
    </w:pPr>
    <w:rPr>
      <w:rFonts w:ascii="Times" w:hAnsi="Times"/>
      <w:sz w:val="20"/>
      <w:szCs w:val="20"/>
    </w:rPr>
  </w:style>
  <w:style w:type="character" w:styleId="FollowedHyperlink">
    <w:name w:val="FollowedHyperlink"/>
    <w:basedOn w:val="DefaultParagraphFont"/>
    <w:uiPriority w:val="99"/>
    <w:semiHidden/>
    <w:unhideWhenUsed/>
    <w:rsid w:val="00362C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7717">
      <w:bodyDiv w:val="1"/>
      <w:marLeft w:val="0"/>
      <w:marRight w:val="0"/>
      <w:marTop w:val="0"/>
      <w:marBottom w:val="0"/>
      <w:divBdr>
        <w:top w:val="none" w:sz="0" w:space="0" w:color="auto"/>
        <w:left w:val="none" w:sz="0" w:space="0" w:color="auto"/>
        <w:bottom w:val="none" w:sz="0" w:space="0" w:color="auto"/>
        <w:right w:val="none" w:sz="0" w:space="0" w:color="auto"/>
      </w:divBdr>
    </w:div>
    <w:div w:id="148180227">
      <w:bodyDiv w:val="1"/>
      <w:marLeft w:val="0"/>
      <w:marRight w:val="0"/>
      <w:marTop w:val="0"/>
      <w:marBottom w:val="0"/>
      <w:divBdr>
        <w:top w:val="none" w:sz="0" w:space="0" w:color="auto"/>
        <w:left w:val="none" w:sz="0" w:space="0" w:color="auto"/>
        <w:bottom w:val="none" w:sz="0" w:space="0" w:color="auto"/>
        <w:right w:val="none" w:sz="0" w:space="0" w:color="auto"/>
      </w:divBdr>
    </w:div>
    <w:div w:id="160393195">
      <w:bodyDiv w:val="1"/>
      <w:marLeft w:val="0"/>
      <w:marRight w:val="0"/>
      <w:marTop w:val="0"/>
      <w:marBottom w:val="0"/>
      <w:divBdr>
        <w:top w:val="none" w:sz="0" w:space="0" w:color="auto"/>
        <w:left w:val="none" w:sz="0" w:space="0" w:color="auto"/>
        <w:bottom w:val="none" w:sz="0" w:space="0" w:color="auto"/>
        <w:right w:val="none" w:sz="0" w:space="0" w:color="auto"/>
      </w:divBdr>
    </w:div>
    <w:div w:id="997925081">
      <w:bodyDiv w:val="1"/>
      <w:marLeft w:val="0"/>
      <w:marRight w:val="0"/>
      <w:marTop w:val="0"/>
      <w:marBottom w:val="0"/>
      <w:divBdr>
        <w:top w:val="none" w:sz="0" w:space="0" w:color="auto"/>
        <w:left w:val="none" w:sz="0" w:space="0" w:color="auto"/>
        <w:bottom w:val="none" w:sz="0" w:space="0" w:color="auto"/>
        <w:right w:val="none" w:sz="0" w:space="0" w:color="auto"/>
      </w:divBdr>
    </w:div>
    <w:div w:id="1430084837">
      <w:bodyDiv w:val="1"/>
      <w:marLeft w:val="0"/>
      <w:marRight w:val="0"/>
      <w:marTop w:val="0"/>
      <w:marBottom w:val="0"/>
      <w:divBdr>
        <w:top w:val="none" w:sz="0" w:space="0" w:color="auto"/>
        <w:left w:val="none" w:sz="0" w:space="0" w:color="auto"/>
        <w:bottom w:val="none" w:sz="0" w:space="0" w:color="auto"/>
        <w:right w:val="none" w:sz="0" w:space="0" w:color="auto"/>
      </w:divBdr>
    </w:div>
    <w:div w:id="1585794062">
      <w:bodyDiv w:val="1"/>
      <w:marLeft w:val="0"/>
      <w:marRight w:val="0"/>
      <w:marTop w:val="0"/>
      <w:marBottom w:val="0"/>
      <w:divBdr>
        <w:top w:val="none" w:sz="0" w:space="0" w:color="auto"/>
        <w:left w:val="none" w:sz="0" w:space="0" w:color="auto"/>
        <w:bottom w:val="none" w:sz="0" w:space="0" w:color="auto"/>
        <w:right w:val="none" w:sz="0" w:space="0" w:color="auto"/>
      </w:divBdr>
    </w:div>
    <w:div w:id="1724282137">
      <w:bodyDiv w:val="1"/>
      <w:marLeft w:val="0"/>
      <w:marRight w:val="0"/>
      <w:marTop w:val="0"/>
      <w:marBottom w:val="0"/>
      <w:divBdr>
        <w:top w:val="none" w:sz="0" w:space="0" w:color="auto"/>
        <w:left w:val="none" w:sz="0" w:space="0" w:color="auto"/>
        <w:bottom w:val="none" w:sz="0" w:space="0" w:color="auto"/>
        <w:right w:val="none" w:sz="0" w:space="0" w:color="auto"/>
      </w:divBdr>
    </w:div>
    <w:div w:id="1788692202">
      <w:bodyDiv w:val="1"/>
      <w:marLeft w:val="0"/>
      <w:marRight w:val="0"/>
      <w:marTop w:val="0"/>
      <w:marBottom w:val="0"/>
      <w:divBdr>
        <w:top w:val="none" w:sz="0" w:space="0" w:color="auto"/>
        <w:left w:val="none" w:sz="0" w:space="0" w:color="auto"/>
        <w:bottom w:val="none" w:sz="0" w:space="0" w:color="auto"/>
        <w:right w:val="none" w:sz="0" w:space="0" w:color="auto"/>
      </w:divBdr>
    </w:div>
    <w:div w:id="21367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ales@hceservice.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70A06-2AD8-4548-9FC5-87DE628C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819</Words>
  <Characters>4669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PERIER</dc:creator>
  <cp:keywords/>
  <dc:description/>
  <cp:lastModifiedBy>Chandra Patni</cp:lastModifiedBy>
  <cp:revision>3</cp:revision>
  <cp:lastPrinted>2016-02-28T15:40:00Z</cp:lastPrinted>
  <dcterms:created xsi:type="dcterms:W3CDTF">2016-09-26T11:43:00Z</dcterms:created>
  <dcterms:modified xsi:type="dcterms:W3CDTF">2016-09-26T11:49:00Z</dcterms:modified>
</cp:coreProperties>
</file>