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DFE3CA" w14:textId="77777777" w:rsidR="00993C37" w:rsidRPr="007B2721" w:rsidRDefault="001E27D1" w:rsidP="00993C37">
      <w:pPr>
        <w:rPr>
          <w:rFonts w:ascii="Arial" w:hAnsi="Arial" w:cs="Arial"/>
          <w:sz w:val="18"/>
          <w:szCs w:val="18"/>
        </w:rPr>
      </w:pPr>
      <w:r w:rsidRPr="007B2721">
        <w:rPr>
          <w:rFonts w:ascii="Arial" w:hAnsi="Arial" w:cs="Arial"/>
          <w:sz w:val="18"/>
          <w:szCs w:val="18"/>
        </w:rPr>
        <w:t>P</w:t>
      </w:r>
      <w:r w:rsidR="00993C37" w:rsidRPr="007B2721">
        <w:rPr>
          <w:rFonts w:ascii="Arial" w:hAnsi="Arial" w:cs="Arial"/>
          <w:sz w:val="18"/>
          <w:szCs w:val="18"/>
        </w:rPr>
        <w:t>ress Release</w:t>
      </w:r>
      <w:r w:rsidR="00993C37" w:rsidRPr="007B2721">
        <w:rPr>
          <w:rFonts w:ascii="Arial" w:hAnsi="Arial" w:cs="Arial"/>
          <w:sz w:val="18"/>
          <w:szCs w:val="18"/>
        </w:rPr>
        <w:tab/>
      </w:r>
      <w:r w:rsidR="00993C37" w:rsidRPr="007B2721">
        <w:rPr>
          <w:rFonts w:ascii="Arial" w:hAnsi="Arial" w:cs="Arial"/>
          <w:sz w:val="18"/>
          <w:szCs w:val="18"/>
        </w:rPr>
        <w:tab/>
      </w:r>
      <w:r w:rsidR="00993C37" w:rsidRPr="007B2721">
        <w:rPr>
          <w:rFonts w:ascii="Arial" w:hAnsi="Arial" w:cs="Arial"/>
          <w:sz w:val="18"/>
          <w:szCs w:val="18"/>
        </w:rPr>
        <w:tab/>
      </w:r>
      <w:r w:rsidR="00993C37" w:rsidRPr="007B2721">
        <w:rPr>
          <w:rFonts w:ascii="Arial" w:hAnsi="Arial" w:cs="Arial"/>
          <w:sz w:val="18"/>
          <w:szCs w:val="18"/>
        </w:rPr>
        <w:tab/>
      </w:r>
      <w:r w:rsidR="00993C37" w:rsidRPr="007B2721">
        <w:rPr>
          <w:rFonts w:ascii="Arial" w:hAnsi="Arial" w:cs="Arial"/>
          <w:sz w:val="18"/>
          <w:szCs w:val="18"/>
        </w:rPr>
        <w:tab/>
      </w:r>
      <w:r w:rsidR="00993C37" w:rsidRPr="007B2721">
        <w:rPr>
          <w:rFonts w:ascii="Arial" w:hAnsi="Arial" w:cs="Arial"/>
          <w:sz w:val="18"/>
          <w:szCs w:val="18"/>
        </w:rPr>
        <w:tab/>
      </w:r>
      <w:r w:rsidR="00993C37" w:rsidRPr="007B2721">
        <w:rPr>
          <w:rFonts w:ascii="Arial" w:hAnsi="Arial" w:cs="Arial"/>
          <w:sz w:val="18"/>
          <w:szCs w:val="18"/>
        </w:rPr>
        <w:tab/>
      </w:r>
      <w:r w:rsidR="00993C37" w:rsidRPr="007B2721">
        <w:rPr>
          <w:rFonts w:ascii="Arial" w:hAnsi="Arial" w:cs="Arial"/>
          <w:sz w:val="18"/>
          <w:szCs w:val="18"/>
        </w:rPr>
        <w:tab/>
      </w:r>
      <w:r w:rsidR="00993C37" w:rsidRPr="007B2721">
        <w:rPr>
          <w:rFonts w:ascii="Arial" w:hAnsi="Arial" w:cs="Arial"/>
          <w:sz w:val="18"/>
          <w:szCs w:val="18"/>
        </w:rPr>
        <w:tab/>
      </w:r>
      <w:r w:rsidR="00993C37" w:rsidRPr="007B2721">
        <w:rPr>
          <w:rFonts w:ascii="Arial" w:hAnsi="Arial" w:cs="Arial"/>
          <w:sz w:val="18"/>
          <w:szCs w:val="18"/>
        </w:rPr>
        <w:tab/>
      </w:r>
      <w:r w:rsidR="00993C37" w:rsidRPr="007B2721">
        <w:rPr>
          <w:rFonts w:ascii="Arial" w:hAnsi="Arial" w:cs="Arial"/>
          <w:sz w:val="18"/>
          <w:szCs w:val="18"/>
        </w:rPr>
        <w:tab/>
        <w:t xml:space="preserve">     Contacts:</w:t>
      </w:r>
    </w:p>
    <w:p w14:paraId="04326FA3" w14:textId="77777777" w:rsidR="00993C37" w:rsidRPr="007B2721" w:rsidRDefault="00993C37" w:rsidP="00993C37">
      <w:pPr>
        <w:rPr>
          <w:rFonts w:ascii="Arial" w:hAnsi="Arial" w:cs="Arial"/>
          <w:sz w:val="18"/>
          <w:szCs w:val="18"/>
        </w:rPr>
      </w:pPr>
      <w:r w:rsidRPr="007B2721">
        <w:rPr>
          <w:rFonts w:ascii="Arial" w:hAnsi="Arial" w:cs="Arial"/>
          <w:sz w:val="18"/>
          <w:szCs w:val="18"/>
        </w:rPr>
        <w:t>For Immediate Release</w:t>
      </w:r>
      <w:r w:rsidRPr="007B2721">
        <w:rPr>
          <w:rFonts w:ascii="Arial" w:hAnsi="Arial" w:cs="Arial"/>
          <w:sz w:val="18"/>
          <w:szCs w:val="18"/>
        </w:rPr>
        <w:tab/>
      </w:r>
      <w:r w:rsidRPr="007B2721">
        <w:rPr>
          <w:rFonts w:ascii="Arial" w:hAnsi="Arial" w:cs="Arial"/>
          <w:sz w:val="18"/>
          <w:szCs w:val="18"/>
        </w:rPr>
        <w:tab/>
      </w:r>
      <w:r w:rsidRPr="007B2721">
        <w:rPr>
          <w:rFonts w:ascii="Arial" w:hAnsi="Arial" w:cs="Arial"/>
          <w:sz w:val="18"/>
          <w:szCs w:val="18"/>
        </w:rPr>
        <w:tab/>
      </w:r>
      <w:r w:rsidRPr="007B2721">
        <w:rPr>
          <w:rFonts w:ascii="Arial" w:hAnsi="Arial" w:cs="Arial"/>
          <w:sz w:val="18"/>
          <w:szCs w:val="18"/>
        </w:rPr>
        <w:tab/>
      </w:r>
      <w:r w:rsidRPr="007B2721">
        <w:rPr>
          <w:rFonts w:ascii="Arial" w:hAnsi="Arial" w:cs="Arial"/>
          <w:sz w:val="18"/>
          <w:szCs w:val="18"/>
        </w:rPr>
        <w:tab/>
      </w:r>
      <w:r w:rsidRPr="007B2721">
        <w:rPr>
          <w:rFonts w:ascii="Arial" w:hAnsi="Arial" w:cs="Arial"/>
          <w:sz w:val="18"/>
          <w:szCs w:val="18"/>
        </w:rPr>
        <w:tab/>
      </w:r>
      <w:r w:rsidRPr="007B2721">
        <w:rPr>
          <w:rFonts w:ascii="Arial" w:hAnsi="Arial" w:cs="Arial"/>
          <w:sz w:val="18"/>
          <w:szCs w:val="18"/>
        </w:rPr>
        <w:tab/>
      </w:r>
      <w:r w:rsidRPr="007B2721">
        <w:rPr>
          <w:rFonts w:ascii="Arial" w:hAnsi="Arial" w:cs="Arial"/>
          <w:sz w:val="18"/>
          <w:szCs w:val="18"/>
        </w:rPr>
        <w:tab/>
      </w:r>
      <w:r w:rsidRPr="007B2721">
        <w:rPr>
          <w:rFonts w:ascii="Arial" w:hAnsi="Arial" w:cs="Arial"/>
          <w:sz w:val="18"/>
          <w:szCs w:val="18"/>
        </w:rPr>
        <w:tab/>
        <w:t xml:space="preserve"> </w:t>
      </w:r>
      <w:proofErr w:type="spellStart"/>
      <w:r w:rsidRPr="007B2721">
        <w:rPr>
          <w:rFonts w:ascii="Arial" w:hAnsi="Arial" w:cs="Arial"/>
          <w:sz w:val="18"/>
          <w:szCs w:val="18"/>
        </w:rPr>
        <w:t>Vinitaly</w:t>
      </w:r>
      <w:proofErr w:type="spellEnd"/>
      <w:r w:rsidRPr="007B2721">
        <w:rPr>
          <w:rFonts w:ascii="Arial" w:hAnsi="Arial" w:cs="Arial"/>
          <w:sz w:val="18"/>
          <w:szCs w:val="18"/>
        </w:rPr>
        <w:t xml:space="preserve"> International</w:t>
      </w:r>
    </w:p>
    <w:p w14:paraId="1DF17CFC" w14:textId="77777777" w:rsidR="00993C37" w:rsidRPr="007B2721" w:rsidRDefault="00993C37" w:rsidP="00993C37">
      <w:pPr>
        <w:jc w:val="right"/>
        <w:rPr>
          <w:rFonts w:ascii="Arial" w:hAnsi="Arial" w:cs="Arial"/>
          <w:sz w:val="18"/>
          <w:szCs w:val="18"/>
        </w:rPr>
      </w:pPr>
      <w:proofErr w:type="gramStart"/>
      <w:r w:rsidRPr="007B2721">
        <w:rPr>
          <w:rFonts w:ascii="Arial" w:hAnsi="Arial" w:cs="Arial"/>
          <w:sz w:val="18"/>
          <w:szCs w:val="18"/>
        </w:rPr>
        <w:t>International Media Dept.</w:t>
      </w:r>
      <w:proofErr w:type="gramEnd"/>
      <w:r w:rsidRPr="007B2721">
        <w:rPr>
          <w:rFonts w:ascii="Arial" w:hAnsi="Arial" w:cs="Arial"/>
          <w:sz w:val="18"/>
          <w:szCs w:val="18"/>
        </w:rPr>
        <w:t xml:space="preserve">                                                                                                                                 </w:t>
      </w:r>
    </w:p>
    <w:p w14:paraId="54548EEF" w14:textId="77777777" w:rsidR="00993C37" w:rsidRPr="007B2721" w:rsidRDefault="00993C37" w:rsidP="00993C37">
      <w:pPr>
        <w:jc w:val="right"/>
        <w:rPr>
          <w:rFonts w:ascii="Arial" w:hAnsi="Arial" w:cs="Arial"/>
          <w:sz w:val="18"/>
          <w:szCs w:val="18"/>
        </w:rPr>
      </w:pPr>
      <w:r w:rsidRPr="007B2721">
        <w:rPr>
          <w:rFonts w:ascii="Arial" w:hAnsi="Arial" w:cs="Arial"/>
          <w:sz w:val="18"/>
          <w:szCs w:val="18"/>
        </w:rPr>
        <w:t>+39 045 8101447</w:t>
      </w:r>
    </w:p>
    <w:p w14:paraId="4AFC5A4A" w14:textId="77777777" w:rsidR="00993C37" w:rsidRPr="007B2721" w:rsidRDefault="007B2721" w:rsidP="00993C37">
      <w:pPr>
        <w:jc w:val="right"/>
        <w:rPr>
          <w:rFonts w:ascii="Arial" w:hAnsi="Arial" w:cs="Arial"/>
          <w:sz w:val="18"/>
          <w:szCs w:val="18"/>
        </w:rPr>
      </w:pPr>
      <w:hyperlink r:id="rId9" w:history="1">
        <w:r w:rsidR="00993C37" w:rsidRPr="007B2721">
          <w:rPr>
            <w:rStyle w:val="Collegamentoipertestuale"/>
            <w:rFonts w:ascii="Arial" w:hAnsi="Arial" w:cs="Arial"/>
            <w:sz w:val="18"/>
            <w:szCs w:val="18"/>
          </w:rPr>
          <w:t>media@vinitalytour.com</w:t>
        </w:r>
      </w:hyperlink>
      <w:r w:rsidR="00993C37" w:rsidRPr="007B2721">
        <w:rPr>
          <w:rFonts w:ascii="Arial" w:hAnsi="Arial" w:cs="Arial"/>
          <w:sz w:val="18"/>
          <w:szCs w:val="18"/>
        </w:rPr>
        <w:t xml:space="preserve">                                                                                                                                                                 </w:t>
      </w:r>
    </w:p>
    <w:p w14:paraId="4E209F33" w14:textId="77777777" w:rsidR="00993C37" w:rsidRPr="007B2721" w:rsidRDefault="007B2721" w:rsidP="00993C37">
      <w:pPr>
        <w:jc w:val="right"/>
        <w:rPr>
          <w:rFonts w:ascii="Arial" w:hAnsi="Arial" w:cs="Arial"/>
          <w:sz w:val="18"/>
          <w:szCs w:val="18"/>
        </w:rPr>
      </w:pPr>
      <w:hyperlink r:id="rId10" w:history="1">
        <w:r w:rsidR="00993C37" w:rsidRPr="007B2721">
          <w:rPr>
            <w:rStyle w:val="Collegamentoipertestuale"/>
            <w:rFonts w:ascii="Arial" w:hAnsi="Arial" w:cs="Arial"/>
            <w:sz w:val="18"/>
            <w:szCs w:val="18"/>
          </w:rPr>
          <w:t>www.vinitalytour.com</w:t>
        </w:r>
      </w:hyperlink>
    </w:p>
    <w:p w14:paraId="54884AF5" w14:textId="77777777" w:rsidR="00993C37" w:rsidRPr="007B2721" w:rsidRDefault="00993C37" w:rsidP="00993C37">
      <w:pPr>
        <w:jc w:val="right"/>
        <w:rPr>
          <w:rFonts w:ascii="Arial" w:hAnsi="Arial" w:cs="Arial"/>
          <w:sz w:val="18"/>
          <w:szCs w:val="18"/>
        </w:rPr>
      </w:pPr>
      <w:r w:rsidRPr="007B2721">
        <w:rPr>
          <w:rFonts w:ascii="Arial" w:hAnsi="Arial" w:cs="Arial"/>
          <w:sz w:val="18"/>
          <w:szCs w:val="18"/>
        </w:rPr>
        <w:t>Twitter: @</w:t>
      </w:r>
      <w:proofErr w:type="spellStart"/>
      <w:r w:rsidRPr="007B2721">
        <w:rPr>
          <w:rFonts w:ascii="Arial" w:hAnsi="Arial" w:cs="Arial"/>
          <w:sz w:val="18"/>
          <w:szCs w:val="18"/>
        </w:rPr>
        <w:t>VinitalyTour</w:t>
      </w:r>
      <w:proofErr w:type="spellEnd"/>
    </w:p>
    <w:p w14:paraId="0BB07445" w14:textId="77777777" w:rsidR="00993C37" w:rsidRPr="007B2721" w:rsidRDefault="00993C37" w:rsidP="00993C37">
      <w:pPr>
        <w:jc w:val="right"/>
        <w:rPr>
          <w:rFonts w:ascii="Arial" w:hAnsi="Arial" w:cs="Arial"/>
          <w:sz w:val="18"/>
          <w:szCs w:val="18"/>
        </w:rPr>
      </w:pPr>
      <w:r w:rsidRPr="007B2721">
        <w:rPr>
          <w:rFonts w:ascii="Arial" w:hAnsi="Arial" w:cs="Arial"/>
          <w:sz w:val="18"/>
          <w:szCs w:val="18"/>
          <w:lang w:eastAsia="it-IT"/>
        </w:rPr>
        <w:t xml:space="preserve">Join </w:t>
      </w:r>
      <w:proofErr w:type="spellStart"/>
      <w:r w:rsidRPr="007B2721">
        <w:rPr>
          <w:rFonts w:ascii="Arial" w:hAnsi="Arial" w:cs="Arial"/>
          <w:sz w:val="18"/>
          <w:szCs w:val="18"/>
          <w:lang w:eastAsia="it-IT"/>
        </w:rPr>
        <w:t>Vinitaly</w:t>
      </w:r>
      <w:proofErr w:type="spellEnd"/>
      <w:r w:rsidRPr="007B2721">
        <w:rPr>
          <w:rFonts w:ascii="Arial" w:hAnsi="Arial" w:cs="Arial"/>
          <w:sz w:val="18"/>
          <w:szCs w:val="18"/>
          <w:lang w:eastAsia="it-IT"/>
        </w:rPr>
        <w:t xml:space="preserve"> International Network on LinkedIn</w:t>
      </w:r>
    </w:p>
    <w:p w14:paraId="0B6937B0" w14:textId="77777777" w:rsidR="0054539C" w:rsidRPr="007B2721" w:rsidRDefault="0054539C" w:rsidP="00993C37">
      <w:pPr>
        <w:rPr>
          <w:rStyle w:val="Collegamentoipertestuale"/>
          <w:rFonts w:ascii="Arial" w:hAnsi="Arial" w:cs="Arial"/>
          <w:color w:val="660066"/>
          <w:sz w:val="26"/>
          <w:szCs w:val="26"/>
        </w:rPr>
      </w:pPr>
    </w:p>
    <w:p w14:paraId="35F19350" w14:textId="77777777" w:rsidR="00A37432" w:rsidRPr="007B2721" w:rsidRDefault="00993C37" w:rsidP="006803F4">
      <w:pPr>
        <w:rPr>
          <w:rStyle w:val="Collegamentoipertestuale"/>
          <w:rFonts w:ascii="Arial" w:hAnsi="Arial" w:cs="Arial"/>
          <w:color w:val="660066"/>
          <w:sz w:val="26"/>
          <w:szCs w:val="26"/>
        </w:rPr>
      </w:pPr>
      <w:r w:rsidRPr="007B2721">
        <w:rPr>
          <w:rStyle w:val="Collegamentoipertestuale"/>
          <w:rFonts w:ascii="Arial" w:hAnsi="Arial" w:cs="Arial"/>
          <w:color w:val="660066"/>
          <w:sz w:val="26"/>
          <w:szCs w:val="26"/>
        </w:rPr>
        <w:t xml:space="preserve">                                                                   </w:t>
      </w:r>
    </w:p>
    <w:p w14:paraId="6BE275ED" w14:textId="77777777" w:rsidR="00A20449" w:rsidRPr="007B2721" w:rsidRDefault="00A20449" w:rsidP="00A20449">
      <w:pPr>
        <w:jc w:val="both"/>
        <w:rPr>
          <w:rFonts w:ascii="Arial" w:eastAsia="Arial Unicode MS" w:hAnsi="Arial" w:cs="Courier New"/>
          <w:b/>
          <w:color w:val="000000"/>
          <w:sz w:val="26"/>
          <w:szCs w:val="26"/>
          <w:bdr w:val="nil"/>
          <w:lang w:eastAsia="it-IT"/>
        </w:rPr>
      </w:pPr>
    </w:p>
    <w:p w14:paraId="1740B7B2" w14:textId="77777777" w:rsidR="00F57F83" w:rsidRPr="007B2721" w:rsidRDefault="00F57F83" w:rsidP="00F57F83">
      <w:pPr>
        <w:jc w:val="both"/>
        <w:rPr>
          <w:rFonts w:ascii="Arial" w:eastAsia="Arial Unicode MS" w:hAnsi="Arial" w:cs="Courier New"/>
          <w:b/>
          <w:color w:val="000000"/>
          <w:sz w:val="26"/>
          <w:szCs w:val="26"/>
          <w:bdr w:val="nil"/>
          <w:lang w:eastAsia="it-IT"/>
        </w:rPr>
      </w:pPr>
    </w:p>
    <w:p w14:paraId="28D3E748" w14:textId="5578611C" w:rsidR="00F57F83" w:rsidRPr="007B2721" w:rsidRDefault="00F57F83" w:rsidP="00F57F83">
      <w:pPr>
        <w:jc w:val="both"/>
        <w:rPr>
          <w:rFonts w:ascii="Arial" w:eastAsia="Arial Unicode MS" w:hAnsi="Arial" w:cs="Courier New"/>
          <w:b/>
          <w:bCs/>
          <w:color w:val="000000"/>
          <w:sz w:val="26"/>
          <w:szCs w:val="26"/>
          <w:bdr w:val="nil"/>
          <w:lang w:eastAsia="it-IT"/>
        </w:rPr>
      </w:pPr>
      <w:proofErr w:type="spellStart"/>
      <w:r w:rsidRPr="007B2721">
        <w:rPr>
          <w:rFonts w:ascii="Arial" w:eastAsia="Arial Unicode MS" w:hAnsi="Arial" w:cs="Courier New"/>
          <w:b/>
          <w:bCs/>
          <w:color w:val="000000"/>
          <w:sz w:val="26"/>
          <w:szCs w:val="26"/>
          <w:bdr w:val="nil"/>
          <w:lang w:eastAsia="it-IT"/>
        </w:rPr>
        <w:t>Vinitaly</w:t>
      </w:r>
      <w:proofErr w:type="spellEnd"/>
      <w:r w:rsidRPr="007B2721">
        <w:rPr>
          <w:rFonts w:ascii="Arial" w:eastAsia="Arial Unicode MS" w:hAnsi="Arial" w:cs="Courier New"/>
          <w:b/>
          <w:bCs/>
          <w:color w:val="000000"/>
          <w:sz w:val="26"/>
          <w:szCs w:val="26"/>
          <w:bdr w:val="nil"/>
          <w:lang w:eastAsia="it-IT"/>
        </w:rPr>
        <w:t xml:space="preserve"> Hong Kong closes with the coronation of two Italian Win</w:t>
      </w:r>
      <w:r w:rsidR="00811102" w:rsidRPr="007B2721">
        <w:rPr>
          <w:rFonts w:ascii="Arial" w:eastAsia="Arial Unicode MS" w:hAnsi="Arial" w:cs="Courier New"/>
          <w:b/>
          <w:bCs/>
          <w:color w:val="000000"/>
          <w:sz w:val="26"/>
          <w:szCs w:val="26"/>
          <w:bdr w:val="nil"/>
          <w:lang w:eastAsia="it-IT"/>
        </w:rPr>
        <w:t>e Experts and a Wine Ambassador</w:t>
      </w:r>
    </w:p>
    <w:p w14:paraId="645C70CC" w14:textId="77777777" w:rsidR="00F57F83" w:rsidRPr="007B2721" w:rsidRDefault="00F57F83" w:rsidP="00F57F83">
      <w:pPr>
        <w:jc w:val="both"/>
        <w:rPr>
          <w:rFonts w:ascii="Arial" w:eastAsia="Arial Unicode MS" w:hAnsi="Arial" w:cs="Courier New"/>
          <w:color w:val="000000"/>
          <w:sz w:val="26"/>
          <w:szCs w:val="26"/>
          <w:bdr w:val="nil"/>
          <w:lang w:eastAsia="it-IT"/>
        </w:rPr>
      </w:pPr>
    </w:p>
    <w:p w14:paraId="4960326D" w14:textId="43F248B1" w:rsidR="00F57F83" w:rsidRPr="007B2721" w:rsidRDefault="00F57F83" w:rsidP="00F57F83">
      <w:pPr>
        <w:jc w:val="both"/>
        <w:rPr>
          <w:rFonts w:ascii="Arial" w:eastAsia="Arial Unicode MS" w:hAnsi="Arial" w:cs="Courier New"/>
          <w:color w:val="000000"/>
          <w:sz w:val="26"/>
          <w:szCs w:val="26"/>
          <w:bdr w:val="nil"/>
          <w:lang w:eastAsia="it-IT"/>
        </w:rPr>
      </w:pPr>
      <w:r w:rsidRPr="007B2721">
        <w:rPr>
          <w:rFonts w:ascii="Arial" w:eastAsia="Arial Unicode MS" w:hAnsi="Arial" w:cs="Courier New"/>
          <w:color w:val="000000"/>
          <w:sz w:val="26"/>
          <w:szCs w:val="26"/>
          <w:bdr w:val="nil"/>
          <w:lang w:eastAsia="it-IT"/>
        </w:rPr>
        <w:t xml:space="preserve">The 7th edition of </w:t>
      </w:r>
      <w:proofErr w:type="spellStart"/>
      <w:r w:rsidRPr="007B2721">
        <w:rPr>
          <w:rFonts w:ascii="Arial" w:eastAsia="Arial Unicode MS" w:hAnsi="Arial" w:cs="Courier New"/>
          <w:color w:val="000000"/>
          <w:sz w:val="26"/>
          <w:szCs w:val="26"/>
          <w:bdr w:val="nil"/>
          <w:lang w:eastAsia="it-IT"/>
        </w:rPr>
        <w:t>Vinitaly</w:t>
      </w:r>
      <w:proofErr w:type="spellEnd"/>
      <w:r w:rsidRPr="007B2721">
        <w:rPr>
          <w:rFonts w:ascii="Arial" w:eastAsia="Arial Unicode MS" w:hAnsi="Arial" w:cs="Courier New"/>
          <w:color w:val="000000"/>
          <w:sz w:val="26"/>
          <w:szCs w:val="26"/>
          <w:bdr w:val="nil"/>
          <w:lang w:eastAsia="it-IT"/>
        </w:rPr>
        <w:t xml:space="preserve"> Hong Kong put wine education as the main focus of the promotional activities during the Hong Kong Wine and Spirits Fair. Ian </w:t>
      </w:r>
      <w:proofErr w:type="spellStart"/>
      <w:r w:rsidRPr="007B2721">
        <w:rPr>
          <w:rFonts w:ascii="Arial" w:eastAsia="Arial Unicode MS" w:hAnsi="Arial" w:cs="Courier New"/>
          <w:color w:val="000000"/>
          <w:sz w:val="26"/>
          <w:szCs w:val="26"/>
          <w:bdr w:val="nil"/>
          <w:lang w:eastAsia="it-IT"/>
        </w:rPr>
        <w:t>D’Agata</w:t>
      </w:r>
      <w:proofErr w:type="spellEnd"/>
      <w:r w:rsidRPr="007B2721">
        <w:rPr>
          <w:rFonts w:ascii="Arial" w:eastAsia="Arial Unicode MS" w:hAnsi="Arial" w:cs="Courier New"/>
          <w:color w:val="000000"/>
          <w:sz w:val="26"/>
          <w:szCs w:val="26"/>
          <w:bdr w:val="nil"/>
          <w:lang w:eastAsia="it-IT"/>
        </w:rPr>
        <w:t xml:space="preserve">, Scientific Director of </w:t>
      </w:r>
      <w:proofErr w:type="spellStart"/>
      <w:r w:rsidRPr="007B2721">
        <w:rPr>
          <w:rFonts w:ascii="Arial" w:eastAsia="Arial Unicode MS" w:hAnsi="Arial" w:cs="Courier New"/>
          <w:color w:val="000000"/>
          <w:sz w:val="26"/>
          <w:szCs w:val="26"/>
          <w:bdr w:val="nil"/>
          <w:lang w:eastAsia="it-IT"/>
        </w:rPr>
        <w:t>Vinitaly</w:t>
      </w:r>
      <w:proofErr w:type="spellEnd"/>
      <w:r w:rsidRPr="007B2721">
        <w:rPr>
          <w:rFonts w:ascii="Arial" w:eastAsia="Arial Unicode MS" w:hAnsi="Arial" w:cs="Courier New"/>
          <w:color w:val="000000"/>
          <w:sz w:val="26"/>
          <w:szCs w:val="26"/>
          <w:bdr w:val="nil"/>
          <w:lang w:eastAsia="it-IT"/>
        </w:rPr>
        <w:t xml:space="preserve"> </w:t>
      </w:r>
      <w:proofErr w:type="gramStart"/>
      <w:r w:rsidRPr="007B2721">
        <w:rPr>
          <w:rFonts w:ascii="Arial" w:eastAsia="Arial Unicode MS" w:hAnsi="Arial" w:cs="Courier New"/>
          <w:color w:val="000000"/>
          <w:sz w:val="26"/>
          <w:szCs w:val="26"/>
          <w:bdr w:val="nil"/>
          <w:lang w:eastAsia="it-IT"/>
        </w:rPr>
        <w:t>International  Academy</w:t>
      </w:r>
      <w:proofErr w:type="gramEnd"/>
      <w:r w:rsidRPr="007B2721">
        <w:rPr>
          <w:rFonts w:ascii="Arial" w:eastAsia="Arial Unicode MS" w:hAnsi="Arial" w:cs="Courier New"/>
          <w:color w:val="000000"/>
          <w:sz w:val="26"/>
          <w:szCs w:val="26"/>
          <w:bdr w:val="nil"/>
          <w:lang w:eastAsia="it-IT"/>
        </w:rPr>
        <w:t xml:space="preserve">, in fact, conducted a number of </w:t>
      </w:r>
      <w:proofErr w:type="spellStart"/>
      <w:r w:rsidRPr="007B2721">
        <w:rPr>
          <w:rFonts w:ascii="Arial" w:eastAsia="Arial Unicode MS" w:hAnsi="Arial" w:cs="Courier New"/>
          <w:color w:val="000000"/>
          <w:sz w:val="26"/>
          <w:szCs w:val="26"/>
          <w:bdr w:val="nil"/>
          <w:lang w:eastAsia="it-IT"/>
        </w:rPr>
        <w:t>Vinitaly</w:t>
      </w:r>
      <w:proofErr w:type="spellEnd"/>
      <w:r w:rsidRPr="007B2721">
        <w:rPr>
          <w:rFonts w:ascii="Arial" w:eastAsia="Arial Unicode MS" w:hAnsi="Arial" w:cs="Courier New"/>
          <w:color w:val="000000"/>
          <w:sz w:val="26"/>
          <w:szCs w:val="26"/>
          <w:bdr w:val="nil"/>
          <w:lang w:eastAsia="it-IT"/>
        </w:rPr>
        <w:t xml:space="preserve"> International Academy (VIA) Executive Wine Seminars as well as other educational tastings, while wine2wine Asia provided educational and networking opportunities for exhibitors. VIA students living in Asia came to Hong Kong prepared to sustain their final oral exam administered by Ian </w:t>
      </w:r>
      <w:proofErr w:type="spellStart"/>
      <w:r w:rsidRPr="007B2721">
        <w:rPr>
          <w:rFonts w:ascii="Arial" w:eastAsia="Arial Unicode MS" w:hAnsi="Arial" w:cs="Courier New"/>
          <w:color w:val="000000"/>
          <w:sz w:val="26"/>
          <w:szCs w:val="26"/>
          <w:bdr w:val="nil"/>
          <w:lang w:eastAsia="it-IT"/>
        </w:rPr>
        <w:t>D’Agata</w:t>
      </w:r>
      <w:proofErr w:type="spellEnd"/>
      <w:r w:rsidRPr="007B2721">
        <w:rPr>
          <w:rFonts w:ascii="Arial" w:eastAsia="Arial Unicode MS" w:hAnsi="Arial" w:cs="Courier New"/>
          <w:color w:val="000000"/>
          <w:sz w:val="26"/>
          <w:szCs w:val="26"/>
          <w:bdr w:val="nil"/>
          <w:lang w:eastAsia="it-IT"/>
        </w:rPr>
        <w:t xml:space="preserve">. Two VIA students, </w:t>
      </w:r>
      <w:proofErr w:type="spellStart"/>
      <w:r w:rsidRPr="007B2721">
        <w:rPr>
          <w:rFonts w:ascii="Arial" w:eastAsia="Arial Unicode MS" w:hAnsi="Arial" w:cs="Courier New"/>
          <w:color w:val="000000"/>
          <w:sz w:val="26"/>
          <w:szCs w:val="26"/>
          <w:bdr w:val="nil"/>
          <w:lang w:eastAsia="it-IT"/>
        </w:rPr>
        <w:t>Jinglin</w:t>
      </w:r>
      <w:proofErr w:type="spellEnd"/>
      <w:r w:rsidRPr="007B2721">
        <w:rPr>
          <w:rFonts w:ascii="Arial" w:eastAsia="Arial Unicode MS" w:hAnsi="Arial" w:cs="Courier New"/>
          <w:color w:val="000000"/>
          <w:sz w:val="26"/>
          <w:szCs w:val="26"/>
          <w:bdr w:val="nil"/>
          <w:lang w:eastAsia="it-IT"/>
        </w:rPr>
        <w:t xml:space="preserve"> Zhang (Beijing) and </w:t>
      </w:r>
      <w:proofErr w:type="spellStart"/>
      <w:r w:rsidRPr="007B2721">
        <w:rPr>
          <w:rFonts w:ascii="Arial" w:eastAsia="Arial Unicode MS" w:hAnsi="Arial" w:cs="Courier New"/>
          <w:color w:val="000000"/>
          <w:sz w:val="26"/>
          <w:szCs w:val="26"/>
          <w:bdr w:val="nil"/>
          <w:lang w:eastAsia="it-IT"/>
        </w:rPr>
        <w:t>Wai</w:t>
      </w:r>
      <w:proofErr w:type="spellEnd"/>
      <w:r w:rsidRPr="007B2721">
        <w:rPr>
          <w:rFonts w:ascii="Arial" w:eastAsia="Arial Unicode MS" w:hAnsi="Arial" w:cs="Courier New"/>
          <w:color w:val="000000"/>
          <w:sz w:val="26"/>
          <w:szCs w:val="26"/>
          <w:bdr w:val="nil"/>
          <w:lang w:eastAsia="it-IT"/>
        </w:rPr>
        <w:t xml:space="preserve"> </w:t>
      </w:r>
      <w:proofErr w:type="spellStart"/>
      <w:r w:rsidRPr="007B2721">
        <w:rPr>
          <w:rFonts w:ascii="Arial" w:eastAsia="Arial Unicode MS" w:hAnsi="Arial" w:cs="Courier New"/>
          <w:color w:val="000000"/>
          <w:sz w:val="26"/>
          <w:szCs w:val="26"/>
          <w:bdr w:val="nil"/>
          <w:lang w:eastAsia="it-IT"/>
        </w:rPr>
        <w:t>Xin</w:t>
      </w:r>
      <w:proofErr w:type="spellEnd"/>
      <w:r w:rsidRPr="007B2721">
        <w:rPr>
          <w:rFonts w:ascii="Arial" w:eastAsia="Arial Unicode MS" w:hAnsi="Arial" w:cs="Courier New"/>
          <w:color w:val="000000"/>
          <w:sz w:val="26"/>
          <w:szCs w:val="26"/>
          <w:bdr w:val="nil"/>
          <w:lang w:eastAsia="it-IT"/>
        </w:rPr>
        <w:t xml:space="preserve"> Chan (Singapore) were named Italian Wine Experts, while Shirley Tan (Shanghai) achieved level two Italian Wine Ambassador. </w:t>
      </w:r>
    </w:p>
    <w:p w14:paraId="0A7B6428" w14:textId="77777777" w:rsidR="00F57F83" w:rsidRPr="007B2721" w:rsidRDefault="00F57F83" w:rsidP="00F57F83">
      <w:pPr>
        <w:jc w:val="both"/>
        <w:rPr>
          <w:rFonts w:ascii="Arial" w:eastAsia="Arial Unicode MS" w:hAnsi="Arial" w:cs="Courier New"/>
          <w:color w:val="000000"/>
          <w:sz w:val="26"/>
          <w:szCs w:val="26"/>
          <w:bdr w:val="nil"/>
          <w:lang w:eastAsia="it-IT"/>
        </w:rPr>
      </w:pPr>
    </w:p>
    <w:p w14:paraId="3ABDFCDE" w14:textId="4845C3C1" w:rsidR="00F57F83" w:rsidRPr="007B2721" w:rsidRDefault="00F57F83" w:rsidP="00F57F83">
      <w:pPr>
        <w:jc w:val="both"/>
        <w:rPr>
          <w:rFonts w:ascii="Arial" w:eastAsia="Arial Unicode MS" w:hAnsi="Arial" w:cs="Courier New"/>
          <w:color w:val="000000"/>
          <w:sz w:val="26"/>
          <w:szCs w:val="26"/>
          <w:bdr w:val="nil"/>
          <w:lang w:eastAsia="it-IT"/>
        </w:rPr>
      </w:pPr>
      <w:r w:rsidRPr="007B2721">
        <w:rPr>
          <w:rFonts w:ascii="Arial" w:eastAsia="Arial Unicode MS" w:hAnsi="Arial" w:cs="Courier New"/>
          <w:color w:val="000000"/>
          <w:sz w:val="26"/>
          <w:szCs w:val="26"/>
          <w:bdr w:val="nil"/>
          <w:lang w:eastAsia="it-IT"/>
        </w:rPr>
        <w:t xml:space="preserve">Ian </w:t>
      </w:r>
      <w:proofErr w:type="spellStart"/>
      <w:r w:rsidRPr="007B2721">
        <w:rPr>
          <w:rFonts w:ascii="Arial" w:eastAsia="Arial Unicode MS" w:hAnsi="Arial" w:cs="Courier New"/>
          <w:color w:val="000000"/>
          <w:sz w:val="26"/>
          <w:szCs w:val="26"/>
          <w:bdr w:val="nil"/>
          <w:lang w:eastAsia="it-IT"/>
        </w:rPr>
        <w:t>D’Agata</w:t>
      </w:r>
      <w:proofErr w:type="spellEnd"/>
      <w:r w:rsidRPr="007B2721">
        <w:rPr>
          <w:rFonts w:ascii="Arial" w:eastAsia="Arial Unicode MS" w:hAnsi="Arial" w:cs="Courier New"/>
          <w:color w:val="000000"/>
          <w:sz w:val="26"/>
          <w:szCs w:val="26"/>
          <w:bdr w:val="nil"/>
          <w:lang w:eastAsia="it-IT"/>
        </w:rPr>
        <w:t xml:space="preserve"> was pleasantly surprised by the results and remarked, “the level of proficiency that I witnessed during the oral exam of both </w:t>
      </w:r>
      <w:proofErr w:type="spellStart"/>
      <w:r w:rsidRPr="007B2721">
        <w:rPr>
          <w:rFonts w:ascii="Arial" w:eastAsia="Arial Unicode MS" w:hAnsi="Arial" w:cs="Courier New"/>
          <w:color w:val="000000"/>
          <w:sz w:val="26"/>
          <w:szCs w:val="26"/>
          <w:bdr w:val="nil"/>
          <w:lang w:eastAsia="it-IT"/>
        </w:rPr>
        <w:t>Wai</w:t>
      </w:r>
      <w:proofErr w:type="spellEnd"/>
      <w:r w:rsidRPr="007B2721">
        <w:rPr>
          <w:rFonts w:ascii="Arial" w:eastAsia="Arial Unicode MS" w:hAnsi="Arial" w:cs="Courier New"/>
          <w:color w:val="000000"/>
          <w:sz w:val="26"/>
          <w:szCs w:val="26"/>
          <w:bdr w:val="nil"/>
          <w:lang w:eastAsia="it-IT"/>
        </w:rPr>
        <w:t xml:space="preserve"> </w:t>
      </w:r>
      <w:proofErr w:type="spellStart"/>
      <w:r w:rsidRPr="007B2721">
        <w:rPr>
          <w:rFonts w:ascii="Arial" w:eastAsia="Arial Unicode MS" w:hAnsi="Arial" w:cs="Courier New"/>
          <w:color w:val="000000"/>
          <w:sz w:val="26"/>
          <w:szCs w:val="26"/>
          <w:bdr w:val="nil"/>
          <w:lang w:eastAsia="it-IT"/>
        </w:rPr>
        <w:t>Xin</w:t>
      </w:r>
      <w:proofErr w:type="spellEnd"/>
      <w:r w:rsidRPr="007B2721">
        <w:rPr>
          <w:rFonts w:ascii="Arial" w:eastAsia="Arial Unicode MS" w:hAnsi="Arial" w:cs="Courier New"/>
          <w:color w:val="000000"/>
          <w:sz w:val="26"/>
          <w:szCs w:val="26"/>
          <w:bdr w:val="nil"/>
          <w:lang w:eastAsia="it-IT"/>
        </w:rPr>
        <w:t xml:space="preserve"> Chan and </w:t>
      </w:r>
      <w:proofErr w:type="spellStart"/>
      <w:r w:rsidRPr="007B2721">
        <w:rPr>
          <w:rFonts w:ascii="Arial" w:eastAsia="Arial Unicode MS" w:hAnsi="Arial" w:cs="Courier New"/>
          <w:color w:val="000000"/>
          <w:sz w:val="26"/>
          <w:szCs w:val="26"/>
          <w:bdr w:val="nil"/>
          <w:lang w:eastAsia="it-IT"/>
        </w:rPr>
        <w:t>Jinglin</w:t>
      </w:r>
      <w:proofErr w:type="spellEnd"/>
      <w:r w:rsidRPr="007B2721">
        <w:rPr>
          <w:rFonts w:ascii="Arial" w:eastAsia="Arial Unicode MS" w:hAnsi="Arial" w:cs="Courier New"/>
          <w:color w:val="000000"/>
          <w:sz w:val="26"/>
          <w:szCs w:val="26"/>
          <w:bdr w:val="nil"/>
          <w:lang w:eastAsia="it-IT"/>
        </w:rPr>
        <w:t xml:space="preserve"> Zhang were nearly the best or best that I have seen since the academy opened.” He added, “perhaps the most wonderful aspect of VIA, is the community that is being created through the shared experience of Italian wine education. All over the world, VIA students are connecting and making lasting friendships.” </w:t>
      </w:r>
    </w:p>
    <w:p w14:paraId="259A9C2E" w14:textId="77777777" w:rsidR="00F57F83" w:rsidRPr="007B2721" w:rsidRDefault="00F57F83" w:rsidP="00F57F83">
      <w:pPr>
        <w:jc w:val="both"/>
        <w:rPr>
          <w:rFonts w:ascii="Arial" w:eastAsia="Arial Unicode MS" w:hAnsi="Arial" w:cs="Courier New"/>
          <w:color w:val="000000"/>
          <w:sz w:val="26"/>
          <w:szCs w:val="26"/>
          <w:bdr w:val="nil"/>
          <w:lang w:eastAsia="it-IT"/>
        </w:rPr>
      </w:pPr>
    </w:p>
    <w:p w14:paraId="376647C9" w14:textId="77777777" w:rsidR="00F57F83" w:rsidRPr="007B2721" w:rsidRDefault="00F57F83" w:rsidP="00F57F83">
      <w:pPr>
        <w:jc w:val="both"/>
        <w:rPr>
          <w:rFonts w:ascii="Arial" w:eastAsia="Arial Unicode MS" w:hAnsi="Arial" w:cs="Courier New"/>
          <w:color w:val="000000"/>
          <w:sz w:val="26"/>
          <w:szCs w:val="26"/>
          <w:bdr w:val="nil"/>
          <w:lang w:eastAsia="it-IT"/>
        </w:rPr>
      </w:pPr>
      <w:proofErr w:type="spellStart"/>
      <w:r w:rsidRPr="007B2721">
        <w:rPr>
          <w:rFonts w:ascii="Arial" w:eastAsia="Arial Unicode MS" w:hAnsi="Arial" w:cs="Courier New"/>
          <w:i/>
          <w:iCs/>
          <w:color w:val="000000"/>
          <w:sz w:val="26"/>
          <w:szCs w:val="26"/>
          <w:bdr w:val="nil"/>
          <w:lang w:eastAsia="it-IT"/>
        </w:rPr>
        <w:t>Wai</w:t>
      </w:r>
      <w:proofErr w:type="spellEnd"/>
      <w:r w:rsidRPr="007B2721">
        <w:rPr>
          <w:rFonts w:ascii="Arial" w:eastAsia="Arial Unicode MS" w:hAnsi="Arial" w:cs="Courier New"/>
          <w:i/>
          <w:iCs/>
          <w:color w:val="000000"/>
          <w:sz w:val="26"/>
          <w:szCs w:val="26"/>
          <w:bdr w:val="nil"/>
          <w:lang w:eastAsia="it-IT"/>
        </w:rPr>
        <w:t xml:space="preserve"> </w:t>
      </w:r>
      <w:proofErr w:type="spellStart"/>
      <w:r w:rsidRPr="007B2721">
        <w:rPr>
          <w:rFonts w:ascii="Arial" w:eastAsia="Arial Unicode MS" w:hAnsi="Arial" w:cs="Courier New"/>
          <w:i/>
          <w:iCs/>
          <w:color w:val="000000"/>
          <w:sz w:val="26"/>
          <w:szCs w:val="26"/>
          <w:bdr w:val="nil"/>
          <w:lang w:eastAsia="it-IT"/>
        </w:rPr>
        <w:t>Xin</w:t>
      </w:r>
      <w:proofErr w:type="spellEnd"/>
      <w:r w:rsidRPr="007B2721">
        <w:rPr>
          <w:rFonts w:ascii="Arial" w:eastAsia="Arial Unicode MS" w:hAnsi="Arial" w:cs="Courier New"/>
          <w:i/>
          <w:iCs/>
          <w:color w:val="000000"/>
          <w:sz w:val="26"/>
          <w:szCs w:val="26"/>
          <w:bdr w:val="nil"/>
          <w:lang w:eastAsia="it-IT"/>
        </w:rPr>
        <w:t xml:space="preserve"> Chan</w:t>
      </w:r>
      <w:r w:rsidRPr="007B2721">
        <w:rPr>
          <w:rFonts w:ascii="Arial" w:eastAsia="Arial Unicode MS" w:hAnsi="Arial" w:cs="Courier New"/>
          <w:color w:val="000000"/>
          <w:sz w:val="26"/>
          <w:szCs w:val="26"/>
          <w:bdr w:val="nil"/>
          <w:lang w:eastAsia="it-IT"/>
        </w:rPr>
        <w:t xml:space="preserve"> from Singapore, left a career in Information Technology and dove into the wine world, where he has established himself as a successful wine communicator. Among his qualifications, </w:t>
      </w:r>
      <w:proofErr w:type="spellStart"/>
      <w:r w:rsidRPr="007B2721">
        <w:rPr>
          <w:rFonts w:ascii="Arial" w:eastAsia="Arial Unicode MS" w:hAnsi="Arial" w:cs="Courier New"/>
          <w:color w:val="000000"/>
          <w:sz w:val="26"/>
          <w:szCs w:val="26"/>
          <w:bdr w:val="nil"/>
          <w:lang w:eastAsia="it-IT"/>
        </w:rPr>
        <w:t>Wai</w:t>
      </w:r>
      <w:proofErr w:type="spellEnd"/>
      <w:r w:rsidRPr="007B2721">
        <w:rPr>
          <w:rFonts w:ascii="Arial" w:eastAsia="Arial Unicode MS" w:hAnsi="Arial" w:cs="Courier New"/>
          <w:color w:val="000000"/>
          <w:sz w:val="26"/>
          <w:szCs w:val="26"/>
          <w:bdr w:val="nil"/>
          <w:lang w:eastAsia="it-IT"/>
        </w:rPr>
        <w:t xml:space="preserve"> </w:t>
      </w:r>
      <w:proofErr w:type="spellStart"/>
      <w:r w:rsidRPr="007B2721">
        <w:rPr>
          <w:rFonts w:ascii="Arial" w:eastAsia="Arial Unicode MS" w:hAnsi="Arial" w:cs="Courier New"/>
          <w:color w:val="000000"/>
          <w:sz w:val="26"/>
          <w:szCs w:val="26"/>
          <w:bdr w:val="nil"/>
          <w:lang w:eastAsia="it-IT"/>
        </w:rPr>
        <w:t>Xin</w:t>
      </w:r>
      <w:proofErr w:type="spellEnd"/>
      <w:r w:rsidRPr="007B2721">
        <w:rPr>
          <w:rFonts w:ascii="Arial" w:eastAsia="Arial Unicode MS" w:hAnsi="Arial" w:cs="Courier New"/>
          <w:color w:val="000000"/>
          <w:sz w:val="26"/>
          <w:szCs w:val="26"/>
          <w:bdr w:val="nil"/>
          <w:lang w:eastAsia="it-IT"/>
        </w:rPr>
        <w:t xml:space="preserve"> is a Certified Specialist of Wine (CSW) and a French Wine Scholar (FWS).</w:t>
      </w:r>
    </w:p>
    <w:p w14:paraId="69DCB0E6" w14:textId="77777777" w:rsidR="00F57F83" w:rsidRPr="007B2721" w:rsidRDefault="00F57F83" w:rsidP="00F57F83">
      <w:pPr>
        <w:jc w:val="both"/>
        <w:rPr>
          <w:rFonts w:ascii="Arial" w:eastAsia="Arial Unicode MS" w:hAnsi="Arial" w:cs="Courier New"/>
          <w:color w:val="000000"/>
          <w:sz w:val="26"/>
          <w:szCs w:val="26"/>
          <w:bdr w:val="nil"/>
          <w:lang w:eastAsia="it-IT"/>
        </w:rPr>
      </w:pPr>
      <w:proofErr w:type="spellStart"/>
      <w:r w:rsidRPr="007B2721">
        <w:rPr>
          <w:rFonts w:ascii="Arial" w:eastAsia="Arial Unicode MS" w:hAnsi="Arial" w:cs="Courier New"/>
          <w:color w:val="000000"/>
          <w:sz w:val="26"/>
          <w:szCs w:val="26"/>
          <w:bdr w:val="nil"/>
          <w:lang w:eastAsia="it-IT"/>
        </w:rPr>
        <w:t>Wai</w:t>
      </w:r>
      <w:proofErr w:type="spellEnd"/>
      <w:r w:rsidRPr="007B2721">
        <w:rPr>
          <w:rFonts w:ascii="Arial" w:eastAsia="Arial Unicode MS" w:hAnsi="Arial" w:cs="Courier New"/>
          <w:color w:val="000000"/>
          <w:sz w:val="26"/>
          <w:szCs w:val="26"/>
          <w:bdr w:val="nil"/>
          <w:lang w:eastAsia="it-IT"/>
        </w:rPr>
        <w:t xml:space="preserve"> </w:t>
      </w:r>
      <w:proofErr w:type="spellStart"/>
      <w:r w:rsidRPr="007B2721">
        <w:rPr>
          <w:rFonts w:ascii="Arial" w:eastAsia="Arial Unicode MS" w:hAnsi="Arial" w:cs="Courier New"/>
          <w:color w:val="000000"/>
          <w:sz w:val="26"/>
          <w:szCs w:val="26"/>
          <w:bdr w:val="nil"/>
          <w:lang w:eastAsia="it-IT"/>
        </w:rPr>
        <w:t>Xin</w:t>
      </w:r>
      <w:proofErr w:type="spellEnd"/>
      <w:r w:rsidRPr="007B2721">
        <w:rPr>
          <w:rFonts w:ascii="Arial" w:eastAsia="Arial Unicode MS" w:hAnsi="Arial" w:cs="Courier New"/>
          <w:color w:val="000000"/>
          <w:sz w:val="26"/>
          <w:szCs w:val="26"/>
          <w:bdr w:val="nil"/>
          <w:lang w:eastAsia="it-IT"/>
        </w:rPr>
        <w:t xml:space="preserve"> attended the Academy in Verona, last March 2015, and was the first to be awarded the title of Italian Wine Ambassador in South East Asia. He also reports on the local wine scene in a number of Singapore magazine and on-line publications.</w:t>
      </w:r>
    </w:p>
    <w:p w14:paraId="527B6150" w14:textId="77777777" w:rsidR="00F57F83" w:rsidRPr="007B2721" w:rsidRDefault="00F57F83" w:rsidP="00F57F83">
      <w:pPr>
        <w:jc w:val="both"/>
        <w:rPr>
          <w:rFonts w:ascii="Arial" w:eastAsia="Arial Unicode MS" w:hAnsi="Arial" w:cs="Courier New"/>
          <w:color w:val="000000"/>
          <w:sz w:val="26"/>
          <w:szCs w:val="26"/>
          <w:bdr w:val="nil"/>
          <w:lang w:eastAsia="it-IT"/>
        </w:rPr>
      </w:pPr>
    </w:p>
    <w:p w14:paraId="62511A45" w14:textId="0EA1753C" w:rsidR="00F57F83" w:rsidRPr="007B2721" w:rsidRDefault="00F57F83" w:rsidP="00F57F83">
      <w:pPr>
        <w:jc w:val="both"/>
        <w:rPr>
          <w:rFonts w:ascii="Arial" w:eastAsia="Arial Unicode MS" w:hAnsi="Arial" w:cs="Courier New"/>
          <w:color w:val="000000"/>
          <w:sz w:val="26"/>
          <w:szCs w:val="26"/>
          <w:bdr w:val="nil"/>
          <w:lang w:eastAsia="it-IT"/>
        </w:rPr>
      </w:pPr>
      <w:proofErr w:type="spellStart"/>
      <w:r w:rsidRPr="007B2721">
        <w:rPr>
          <w:rFonts w:ascii="Arial" w:eastAsia="Arial Unicode MS" w:hAnsi="Arial" w:cs="Courier New"/>
          <w:i/>
          <w:iCs/>
          <w:color w:val="000000"/>
          <w:sz w:val="26"/>
          <w:szCs w:val="26"/>
          <w:bdr w:val="nil"/>
          <w:lang w:eastAsia="it-IT"/>
        </w:rPr>
        <w:t>Jinglin</w:t>
      </w:r>
      <w:proofErr w:type="spellEnd"/>
      <w:r w:rsidRPr="007B2721">
        <w:rPr>
          <w:rFonts w:ascii="Arial" w:eastAsia="Arial Unicode MS" w:hAnsi="Arial" w:cs="Courier New"/>
          <w:i/>
          <w:iCs/>
          <w:color w:val="000000"/>
          <w:sz w:val="26"/>
          <w:szCs w:val="26"/>
          <w:bdr w:val="nil"/>
          <w:lang w:eastAsia="it-IT"/>
        </w:rPr>
        <w:t xml:space="preserve"> </w:t>
      </w:r>
      <w:proofErr w:type="gramStart"/>
      <w:r w:rsidRPr="007B2721">
        <w:rPr>
          <w:rFonts w:ascii="Arial" w:eastAsia="Arial Unicode MS" w:hAnsi="Arial" w:cs="Courier New"/>
          <w:i/>
          <w:iCs/>
          <w:color w:val="000000"/>
          <w:sz w:val="26"/>
          <w:szCs w:val="26"/>
          <w:bdr w:val="nil"/>
          <w:lang w:eastAsia="it-IT"/>
        </w:rPr>
        <w:t>Zhang</w:t>
      </w:r>
      <w:r w:rsidRPr="007B2721">
        <w:rPr>
          <w:rFonts w:ascii="Arial" w:eastAsia="Arial Unicode MS" w:hAnsi="Arial" w:cs="Courier New"/>
          <w:color w:val="000000"/>
          <w:sz w:val="26"/>
          <w:szCs w:val="26"/>
          <w:bdr w:val="nil"/>
          <w:lang w:eastAsia="it-IT"/>
        </w:rPr>
        <w:t>,</w:t>
      </w:r>
      <w:proofErr w:type="gramEnd"/>
      <w:r w:rsidRPr="007B2721">
        <w:rPr>
          <w:rFonts w:ascii="Arial" w:eastAsia="Arial Unicode MS" w:hAnsi="Arial" w:cs="Courier New"/>
          <w:color w:val="000000"/>
          <w:sz w:val="26"/>
          <w:szCs w:val="26"/>
          <w:bdr w:val="nil"/>
          <w:lang w:eastAsia="it-IT"/>
        </w:rPr>
        <w:t xml:space="preserve"> left North Eastern China for studies in France. She holds a bachelor’s degree in International Business and went on to obtain a master degree in Marketing. She holds a WSET level 4 diploma, currently works at Berry Bros &amp; Rudd in London and recently launched a new blog, “When Bach Meets Barolo”. She has a passion for wines from smaller producers, and hopes to start an export business with e-commerce distribution back home in China.</w:t>
      </w:r>
    </w:p>
    <w:p w14:paraId="5C69AB98" w14:textId="77777777" w:rsidR="00F57F83" w:rsidRPr="007B2721" w:rsidRDefault="00F57F83" w:rsidP="00F57F83">
      <w:pPr>
        <w:jc w:val="both"/>
        <w:rPr>
          <w:rFonts w:ascii="Arial" w:eastAsia="Arial Unicode MS" w:hAnsi="Arial" w:cs="Courier New"/>
          <w:color w:val="000000"/>
          <w:sz w:val="26"/>
          <w:szCs w:val="26"/>
          <w:bdr w:val="nil"/>
          <w:lang w:eastAsia="it-IT"/>
        </w:rPr>
      </w:pPr>
    </w:p>
    <w:p w14:paraId="5CE8E0F3" w14:textId="77777777" w:rsidR="00F57F83" w:rsidRPr="007B2721" w:rsidRDefault="00F57F83" w:rsidP="00F57F83">
      <w:pPr>
        <w:jc w:val="both"/>
        <w:rPr>
          <w:rFonts w:ascii="Arial" w:eastAsia="Arial Unicode MS" w:hAnsi="Arial" w:cs="Courier New"/>
          <w:color w:val="000000"/>
          <w:sz w:val="26"/>
          <w:szCs w:val="26"/>
          <w:bdr w:val="nil"/>
          <w:lang w:eastAsia="it-IT"/>
        </w:rPr>
      </w:pPr>
      <w:r w:rsidRPr="007B2721">
        <w:rPr>
          <w:rFonts w:ascii="Arial" w:eastAsia="Arial Unicode MS" w:hAnsi="Arial" w:cs="Courier New"/>
          <w:i/>
          <w:iCs/>
          <w:color w:val="000000"/>
          <w:sz w:val="26"/>
          <w:szCs w:val="26"/>
          <w:bdr w:val="nil"/>
          <w:lang w:eastAsia="it-IT"/>
        </w:rPr>
        <w:lastRenderedPageBreak/>
        <w:t>Shirley Tan</w:t>
      </w:r>
      <w:r w:rsidRPr="007B2721">
        <w:rPr>
          <w:rFonts w:ascii="Arial" w:eastAsia="Arial Unicode MS" w:hAnsi="Arial" w:cs="Courier New"/>
          <w:color w:val="000000"/>
          <w:sz w:val="26"/>
          <w:szCs w:val="26"/>
          <w:bdr w:val="nil"/>
          <w:lang w:eastAsia="it-IT"/>
        </w:rPr>
        <w:t xml:space="preserve"> got her start in the wine business as a sales manager with </w:t>
      </w:r>
      <w:proofErr w:type="spellStart"/>
      <w:r w:rsidRPr="007B2721">
        <w:rPr>
          <w:rFonts w:ascii="Arial" w:eastAsia="Arial Unicode MS" w:hAnsi="Arial" w:cs="Courier New"/>
          <w:color w:val="000000"/>
          <w:sz w:val="26"/>
          <w:szCs w:val="26"/>
          <w:bdr w:val="nil"/>
          <w:lang w:eastAsia="it-IT"/>
        </w:rPr>
        <w:t>Veuve</w:t>
      </w:r>
      <w:proofErr w:type="spellEnd"/>
      <w:r w:rsidRPr="007B2721">
        <w:rPr>
          <w:rFonts w:ascii="Arial" w:eastAsia="Arial Unicode MS" w:hAnsi="Arial" w:cs="Courier New"/>
          <w:color w:val="000000"/>
          <w:sz w:val="26"/>
          <w:szCs w:val="26"/>
          <w:bdr w:val="nil"/>
          <w:lang w:eastAsia="it-IT"/>
        </w:rPr>
        <w:t xml:space="preserve"> </w:t>
      </w:r>
      <w:proofErr w:type="spellStart"/>
      <w:r w:rsidRPr="007B2721">
        <w:rPr>
          <w:rFonts w:ascii="Arial" w:eastAsia="Arial Unicode MS" w:hAnsi="Arial" w:cs="Courier New"/>
          <w:color w:val="000000"/>
          <w:sz w:val="26"/>
          <w:szCs w:val="26"/>
          <w:bdr w:val="nil"/>
          <w:lang w:eastAsia="it-IT"/>
        </w:rPr>
        <w:t>Clicquot</w:t>
      </w:r>
      <w:proofErr w:type="spellEnd"/>
      <w:r w:rsidRPr="007B2721">
        <w:rPr>
          <w:rFonts w:ascii="Arial" w:eastAsia="Arial Unicode MS" w:hAnsi="Arial" w:cs="Courier New"/>
          <w:color w:val="000000"/>
          <w:sz w:val="26"/>
          <w:szCs w:val="26"/>
          <w:bdr w:val="nil"/>
          <w:lang w:eastAsia="it-IT"/>
        </w:rPr>
        <w:t xml:space="preserve"> China. After six years with the LVMH group, she went on to launch a successful Wine import and distribution company, East Meets West Fine Wines (EMW) in 2003. After 10 years of rapid expansion, she relinquished her stakes in the company to found the China Knot Consulting firm. China Knot has worked with various wine organizations and businesses, including </w:t>
      </w:r>
      <w:proofErr w:type="spellStart"/>
      <w:r w:rsidRPr="007B2721">
        <w:rPr>
          <w:rFonts w:ascii="Arial" w:eastAsia="Arial Unicode MS" w:hAnsi="Arial" w:cs="Courier New"/>
          <w:color w:val="000000"/>
          <w:sz w:val="26"/>
          <w:szCs w:val="26"/>
          <w:bdr w:val="nil"/>
          <w:lang w:eastAsia="it-IT"/>
        </w:rPr>
        <w:t>Istituto</w:t>
      </w:r>
      <w:proofErr w:type="spellEnd"/>
      <w:r w:rsidRPr="007B2721">
        <w:rPr>
          <w:rFonts w:ascii="Arial" w:eastAsia="Arial Unicode MS" w:hAnsi="Arial" w:cs="Courier New"/>
          <w:color w:val="000000"/>
          <w:sz w:val="26"/>
          <w:szCs w:val="26"/>
          <w:bdr w:val="nil"/>
          <w:lang w:eastAsia="it-IT"/>
        </w:rPr>
        <w:t xml:space="preserve"> </w:t>
      </w:r>
      <w:proofErr w:type="spellStart"/>
      <w:r w:rsidRPr="007B2721">
        <w:rPr>
          <w:rFonts w:ascii="Arial" w:eastAsia="Arial Unicode MS" w:hAnsi="Arial" w:cs="Courier New"/>
          <w:color w:val="000000"/>
          <w:sz w:val="26"/>
          <w:szCs w:val="26"/>
          <w:bdr w:val="nil"/>
          <w:lang w:eastAsia="it-IT"/>
        </w:rPr>
        <w:t>Grandi</w:t>
      </w:r>
      <w:proofErr w:type="spellEnd"/>
      <w:r w:rsidRPr="007B2721">
        <w:rPr>
          <w:rFonts w:ascii="Arial" w:eastAsia="Arial Unicode MS" w:hAnsi="Arial" w:cs="Courier New"/>
          <w:color w:val="000000"/>
          <w:sz w:val="26"/>
          <w:szCs w:val="26"/>
          <w:bdr w:val="nil"/>
          <w:lang w:eastAsia="it-IT"/>
        </w:rPr>
        <w:t xml:space="preserve"> </w:t>
      </w:r>
      <w:proofErr w:type="spellStart"/>
      <w:r w:rsidRPr="007B2721">
        <w:rPr>
          <w:rFonts w:ascii="Arial" w:eastAsia="Arial Unicode MS" w:hAnsi="Arial" w:cs="Courier New"/>
          <w:color w:val="000000"/>
          <w:sz w:val="26"/>
          <w:szCs w:val="26"/>
          <w:bdr w:val="nil"/>
          <w:lang w:eastAsia="it-IT"/>
        </w:rPr>
        <w:t>Marchi</w:t>
      </w:r>
      <w:proofErr w:type="spellEnd"/>
      <w:r w:rsidRPr="007B2721">
        <w:rPr>
          <w:rFonts w:ascii="Arial" w:eastAsia="Arial Unicode MS" w:hAnsi="Arial" w:cs="Courier New"/>
          <w:color w:val="000000"/>
          <w:sz w:val="26"/>
          <w:szCs w:val="26"/>
          <w:bdr w:val="nil"/>
          <w:lang w:eastAsia="it-IT"/>
        </w:rPr>
        <w:t xml:space="preserve">, Decanter, </w:t>
      </w:r>
      <w:proofErr w:type="spellStart"/>
      <w:r w:rsidRPr="007B2721">
        <w:rPr>
          <w:rFonts w:ascii="Arial" w:eastAsia="Arial Unicode MS" w:hAnsi="Arial" w:cs="Courier New"/>
          <w:color w:val="000000"/>
          <w:sz w:val="26"/>
          <w:szCs w:val="26"/>
          <w:bdr w:val="nil"/>
          <w:lang w:eastAsia="it-IT"/>
        </w:rPr>
        <w:t>Gaja</w:t>
      </w:r>
      <w:proofErr w:type="spellEnd"/>
      <w:r w:rsidRPr="007B2721">
        <w:rPr>
          <w:rFonts w:ascii="Arial" w:eastAsia="Arial Unicode MS" w:hAnsi="Arial" w:cs="Courier New"/>
          <w:color w:val="000000"/>
          <w:sz w:val="26"/>
          <w:szCs w:val="26"/>
          <w:bdr w:val="nil"/>
          <w:lang w:eastAsia="it-IT"/>
        </w:rPr>
        <w:t xml:space="preserve">, </w:t>
      </w:r>
      <w:proofErr w:type="spellStart"/>
      <w:r w:rsidRPr="007B2721">
        <w:rPr>
          <w:rFonts w:ascii="Arial" w:eastAsia="Arial Unicode MS" w:hAnsi="Arial" w:cs="Courier New"/>
          <w:color w:val="000000"/>
          <w:sz w:val="26"/>
          <w:szCs w:val="26"/>
          <w:bdr w:val="nil"/>
          <w:lang w:eastAsia="it-IT"/>
        </w:rPr>
        <w:t>Pio</w:t>
      </w:r>
      <w:proofErr w:type="spellEnd"/>
      <w:r w:rsidRPr="007B2721">
        <w:rPr>
          <w:rFonts w:ascii="Arial" w:eastAsia="Arial Unicode MS" w:hAnsi="Arial" w:cs="Courier New"/>
          <w:color w:val="000000"/>
          <w:sz w:val="26"/>
          <w:szCs w:val="26"/>
          <w:bdr w:val="nil"/>
          <w:lang w:eastAsia="it-IT"/>
        </w:rPr>
        <w:t xml:space="preserve"> </w:t>
      </w:r>
      <w:proofErr w:type="spellStart"/>
      <w:r w:rsidRPr="007B2721">
        <w:rPr>
          <w:rFonts w:ascii="Arial" w:eastAsia="Arial Unicode MS" w:hAnsi="Arial" w:cs="Courier New"/>
          <w:color w:val="000000"/>
          <w:sz w:val="26"/>
          <w:szCs w:val="26"/>
          <w:bdr w:val="nil"/>
          <w:lang w:eastAsia="it-IT"/>
        </w:rPr>
        <w:t>Cesare</w:t>
      </w:r>
      <w:proofErr w:type="spellEnd"/>
      <w:r w:rsidRPr="007B2721">
        <w:rPr>
          <w:rFonts w:ascii="Arial" w:eastAsia="Arial Unicode MS" w:hAnsi="Arial" w:cs="Courier New"/>
          <w:color w:val="000000"/>
          <w:sz w:val="26"/>
          <w:szCs w:val="26"/>
          <w:bdr w:val="nil"/>
          <w:lang w:eastAsia="it-IT"/>
        </w:rPr>
        <w:t xml:space="preserve"> and more.</w:t>
      </w:r>
    </w:p>
    <w:p w14:paraId="76CC9508" w14:textId="77777777" w:rsidR="00C944A2" w:rsidRPr="007B2721" w:rsidRDefault="00C944A2" w:rsidP="00F57F83">
      <w:pPr>
        <w:jc w:val="both"/>
        <w:rPr>
          <w:rFonts w:ascii="Arial" w:eastAsia="Arial Unicode MS" w:hAnsi="Arial" w:cs="Courier New"/>
          <w:color w:val="000000"/>
          <w:sz w:val="26"/>
          <w:szCs w:val="26"/>
          <w:bdr w:val="nil"/>
          <w:lang w:eastAsia="it-IT"/>
        </w:rPr>
      </w:pPr>
    </w:p>
    <w:p w14:paraId="217E4E0B" w14:textId="77777777" w:rsidR="00C944A2" w:rsidRPr="007B2721" w:rsidRDefault="00C944A2" w:rsidP="00F57F83">
      <w:pPr>
        <w:jc w:val="both"/>
        <w:rPr>
          <w:rFonts w:ascii="Arial" w:eastAsia="Arial Unicode MS" w:hAnsi="Arial" w:cs="Courier New"/>
          <w:color w:val="000000"/>
          <w:sz w:val="26"/>
          <w:szCs w:val="26"/>
          <w:bdr w:val="nil"/>
          <w:lang w:eastAsia="it-IT"/>
        </w:rPr>
      </w:pPr>
    </w:p>
    <w:p w14:paraId="0584B279" w14:textId="77777777" w:rsidR="00C944A2" w:rsidRPr="007B2721" w:rsidRDefault="00C944A2" w:rsidP="00F57F83">
      <w:pPr>
        <w:jc w:val="both"/>
        <w:rPr>
          <w:rFonts w:ascii="Arial" w:eastAsia="Arial Unicode MS" w:hAnsi="Arial" w:cs="Courier New"/>
          <w:color w:val="000000"/>
          <w:sz w:val="26"/>
          <w:szCs w:val="26"/>
          <w:bdr w:val="nil"/>
          <w:lang w:eastAsia="it-IT"/>
        </w:rPr>
      </w:pPr>
    </w:p>
    <w:p w14:paraId="6D0AB858" w14:textId="68A0AAFD" w:rsidR="00F57F83" w:rsidRPr="007B2721" w:rsidRDefault="00C944A2" w:rsidP="00F57F83">
      <w:pPr>
        <w:jc w:val="both"/>
        <w:rPr>
          <w:rFonts w:ascii="Arial" w:eastAsia="Arial Unicode MS" w:hAnsi="Arial" w:cs="Courier New"/>
          <w:color w:val="000000"/>
          <w:sz w:val="26"/>
          <w:szCs w:val="26"/>
          <w:bdr w:val="nil"/>
          <w:lang w:eastAsia="it-IT"/>
        </w:rPr>
      </w:pPr>
      <w:r w:rsidRPr="007B2721">
        <w:rPr>
          <w:rFonts w:ascii="Arial" w:eastAsia="Arial Unicode MS" w:hAnsi="Arial" w:cs="Courier New"/>
          <w:noProof/>
          <w:color w:val="000000"/>
          <w:sz w:val="26"/>
          <w:szCs w:val="26"/>
          <w:bdr w:val="nil"/>
          <w:lang w:eastAsia="it-IT"/>
        </w:rPr>
        <w:drawing>
          <wp:inline distT="0" distB="0" distL="0" distR="0" wp14:anchorId="25F6DDB0" wp14:editId="7CB28B8D">
            <wp:extent cx="6096000" cy="4064000"/>
            <wp:effectExtent l="0" t="0" r="0" b="0"/>
            <wp:docPr id="3" name="Immagine 3" descr="Vinitaly International:Users:francescadestefani:Desktop:IMG_5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italy International:Users:francescadestefani:Desktop:IMG_583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4064000"/>
                    </a:xfrm>
                    <a:prstGeom prst="rect">
                      <a:avLst/>
                    </a:prstGeom>
                    <a:noFill/>
                    <a:ln>
                      <a:noFill/>
                    </a:ln>
                  </pic:spPr>
                </pic:pic>
              </a:graphicData>
            </a:graphic>
          </wp:inline>
        </w:drawing>
      </w:r>
    </w:p>
    <w:p w14:paraId="2510BC04" w14:textId="77777777" w:rsidR="00C944A2" w:rsidRPr="007B2721" w:rsidRDefault="00C944A2" w:rsidP="00F57F83">
      <w:pPr>
        <w:jc w:val="both"/>
        <w:rPr>
          <w:rFonts w:ascii="Arial" w:eastAsia="Arial Unicode MS" w:hAnsi="Arial" w:cs="Courier New"/>
          <w:color w:val="000000"/>
          <w:sz w:val="26"/>
          <w:szCs w:val="26"/>
          <w:bdr w:val="nil"/>
          <w:lang w:eastAsia="it-IT"/>
        </w:rPr>
      </w:pPr>
    </w:p>
    <w:p w14:paraId="4F4F01A7" w14:textId="77777777" w:rsidR="00F57F83" w:rsidRPr="007B2721" w:rsidRDefault="00F57F83" w:rsidP="00F57F83">
      <w:pPr>
        <w:jc w:val="both"/>
        <w:rPr>
          <w:rFonts w:ascii="Arial" w:eastAsia="Arial Unicode MS" w:hAnsi="Arial" w:cs="Courier New"/>
          <w:color w:val="000000"/>
          <w:sz w:val="26"/>
          <w:szCs w:val="26"/>
          <w:bdr w:val="nil"/>
          <w:lang w:eastAsia="it-IT"/>
        </w:rPr>
      </w:pPr>
      <w:r w:rsidRPr="007B2721">
        <w:rPr>
          <w:rFonts w:ascii="Arial" w:eastAsia="Arial Unicode MS" w:hAnsi="Arial" w:cs="Courier New"/>
          <w:color w:val="000000"/>
          <w:sz w:val="26"/>
          <w:szCs w:val="26"/>
          <w:bdr w:val="nil"/>
          <w:lang w:eastAsia="it-IT"/>
        </w:rPr>
        <w:t xml:space="preserve">The third and final day of </w:t>
      </w:r>
      <w:proofErr w:type="spellStart"/>
      <w:r w:rsidRPr="007B2721">
        <w:rPr>
          <w:rFonts w:ascii="Arial" w:eastAsia="Arial Unicode MS" w:hAnsi="Arial" w:cs="Courier New"/>
          <w:color w:val="000000"/>
          <w:sz w:val="26"/>
          <w:szCs w:val="26"/>
          <w:bdr w:val="nil"/>
          <w:lang w:eastAsia="it-IT"/>
        </w:rPr>
        <w:t>Vinitaly</w:t>
      </w:r>
      <w:proofErr w:type="spellEnd"/>
      <w:r w:rsidRPr="007B2721">
        <w:rPr>
          <w:rFonts w:ascii="Arial" w:eastAsia="Arial Unicode MS" w:hAnsi="Arial" w:cs="Courier New"/>
          <w:color w:val="000000"/>
          <w:sz w:val="26"/>
          <w:szCs w:val="26"/>
          <w:bdr w:val="nil"/>
          <w:lang w:eastAsia="it-IT"/>
        </w:rPr>
        <w:t xml:space="preserve"> Hong Kong opened with the last session of wine2wine Asia, the educational business forum dedicated to exhibitors and visiting wine industry professionals. Debra </w:t>
      </w:r>
      <w:proofErr w:type="spellStart"/>
      <w:r w:rsidRPr="007B2721">
        <w:rPr>
          <w:rFonts w:ascii="Arial" w:eastAsia="Arial Unicode MS" w:hAnsi="Arial" w:cs="Courier New"/>
          <w:color w:val="000000"/>
          <w:sz w:val="26"/>
          <w:szCs w:val="26"/>
          <w:bdr w:val="nil"/>
          <w:lang w:eastAsia="it-IT"/>
        </w:rPr>
        <w:t>Meiburg</w:t>
      </w:r>
      <w:proofErr w:type="spellEnd"/>
      <w:r w:rsidRPr="007B2721">
        <w:rPr>
          <w:rFonts w:ascii="Arial" w:eastAsia="Arial Unicode MS" w:hAnsi="Arial" w:cs="Courier New"/>
          <w:color w:val="000000"/>
          <w:sz w:val="26"/>
          <w:szCs w:val="26"/>
          <w:bdr w:val="nil"/>
          <w:lang w:eastAsia="it-IT"/>
        </w:rPr>
        <w:t xml:space="preserve"> MW moderated “ABC to wine trade in China” with Jonathan Mather, Hong Kong based ASC Fine Wines Import, </w:t>
      </w:r>
      <w:r w:rsidRPr="007B2721">
        <w:rPr>
          <w:rFonts w:ascii="Arial" w:eastAsia="Arial Unicode MS" w:hAnsi="Arial" w:cs="Courier New"/>
          <w:i/>
          <w:iCs/>
          <w:color w:val="000000"/>
          <w:sz w:val="26"/>
          <w:szCs w:val="26"/>
          <w:bdr w:val="nil"/>
          <w:lang w:eastAsia="it-IT"/>
        </w:rPr>
        <w:t>Giulia Chen</w:t>
      </w:r>
      <w:r w:rsidRPr="007B2721">
        <w:rPr>
          <w:rFonts w:ascii="Arial" w:eastAsia="Arial Unicode MS" w:hAnsi="Arial" w:cs="Courier New"/>
          <w:color w:val="000000"/>
          <w:sz w:val="26"/>
          <w:szCs w:val="26"/>
          <w:bdr w:val="nil"/>
          <w:lang w:eastAsia="it-IT"/>
        </w:rPr>
        <w:t xml:space="preserve"> </w:t>
      </w:r>
      <w:proofErr w:type="spellStart"/>
      <w:r w:rsidRPr="007B2721">
        <w:rPr>
          <w:rFonts w:ascii="Arial" w:eastAsia="Arial Unicode MS" w:hAnsi="Arial" w:cs="Courier New"/>
          <w:color w:val="000000"/>
          <w:sz w:val="26"/>
          <w:szCs w:val="26"/>
          <w:bdr w:val="nil"/>
          <w:lang w:eastAsia="it-IT"/>
        </w:rPr>
        <w:t>Federexport</w:t>
      </w:r>
      <w:proofErr w:type="spellEnd"/>
      <w:r w:rsidRPr="007B2721">
        <w:rPr>
          <w:rFonts w:ascii="Arial" w:eastAsia="Arial Unicode MS" w:hAnsi="Arial" w:cs="Courier New"/>
          <w:color w:val="000000"/>
          <w:sz w:val="26"/>
          <w:szCs w:val="26"/>
          <w:bdr w:val="nil"/>
          <w:lang w:eastAsia="it-IT"/>
        </w:rPr>
        <w:t xml:space="preserve">, </w:t>
      </w:r>
      <w:r w:rsidRPr="007B2721">
        <w:rPr>
          <w:rFonts w:ascii="Arial" w:eastAsia="Arial Unicode MS" w:hAnsi="Arial" w:cs="Courier New"/>
          <w:i/>
          <w:iCs/>
          <w:color w:val="000000"/>
          <w:sz w:val="26"/>
          <w:szCs w:val="26"/>
          <w:bdr w:val="nil"/>
          <w:lang w:eastAsia="it-IT"/>
        </w:rPr>
        <w:t>Alan Hung</w:t>
      </w:r>
      <w:r w:rsidRPr="007B2721">
        <w:rPr>
          <w:rFonts w:ascii="Arial" w:eastAsia="Arial Unicode MS" w:hAnsi="Arial" w:cs="Courier New"/>
          <w:color w:val="000000"/>
          <w:sz w:val="26"/>
          <w:szCs w:val="26"/>
          <w:bdr w:val="nil"/>
          <w:lang w:eastAsia="it-IT"/>
        </w:rPr>
        <w:t xml:space="preserve"> Executive Director PACCO and Chengdu Shangri La organizer, </w:t>
      </w:r>
      <w:r w:rsidRPr="007B2721">
        <w:rPr>
          <w:rFonts w:ascii="Arial" w:eastAsia="Arial Unicode MS" w:hAnsi="Arial" w:cs="Courier New"/>
          <w:i/>
          <w:iCs/>
          <w:color w:val="000000"/>
          <w:sz w:val="26"/>
          <w:szCs w:val="26"/>
          <w:bdr w:val="nil"/>
          <w:lang w:eastAsia="it-IT"/>
        </w:rPr>
        <w:t xml:space="preserve">Shirley Tan </w:t>
      </w:r>
      <w:r w:rsidRPr="007B2721">
        <w:rPr>
          <w:rFonts w:ascii="Arial" w:eastAsia="Arial Unicode MS" w:hAnsi="Arial" w:cs="Courier New"/>
          <w:color w:val="000000"/>
          <w:sz w:val="26"/>
          <w:szCs w:val="26"/>
          <w:bdr w:val="nil"/>
          <w:lang w:eastAsia="it-IT"/>
        </w:rPr>
        <w:t xml:space="preserve">China Knot Ltd., </w:t>
      </w:r>
      <w:r w:rsidRPr="007B2721">
        <w:rPr>
          <w:rFonts w:ascii="Arial" w:eastAsia="Arial Unicode MS" w:hAnsi="Arial" w:cs="Courier New"/>
          <w:i/>
          <w:iCs/>
          <w:color w:val="000000"/>
          <w:sz w:val="26"/>
          <w:szCs w:val="26"/>
          <w:bdr w:val="nil"/>
          <w:lang w:eastAsia="it-IT"/>
        </w:rPr>
        <w:t xml:space="preserve">Fabio </w:t>
      </w:r>
      <w:proofErr w:type="spellStart"/>
      <w:r w:rsidRPr="007B2721">
        <w:rPr>
          <w:rFonts w:ascii="Arial" w:eastAsia="Arial Unicode MS" w:hAnsi="Arial" w:cs="Courier New"/>
          <w:i/>
          <w:iCs/>
          <w:color w:val="000000"/>
          <w:sz w:val="26"/>
          <w:szCs w:val="26"/>
          <w:bdr w:val="nil"/>
          <w:lang w:eastAsia="it-IT"/>
        </w:rPr>
        <w:t>Piccoli</w:t>
      </w:r>
      <w:proofErr w:type="spellEnd"/>
      <w:r w:rsidRPr="007B2721">
        <w:rPr>
          <w:rFonts w:ascii="Arial" w:eastAsia="Arial Unicode MS" w:hAnsi="Arial" w:cs="Courier New"/>
          <w:color w:val="000000"/>
          <w:sz w:val="26"/>
          <w:szCs w:val="26"/>
          <w:bdr w:val="nil"/>
          <w:lang w:eastAsia="it-IT"/>
        </w:rPr>
        <w:t xml:space="preserve"> Wine Meridian. </w:t>
      </w:r>
    </w:p>
    <w:p w14:paraId="24FF3CE9" w14:textId="77777777" w:rsidR="00F57F83" w:rsidRPr="007B2721" w:rsidRDefault="00F57F83" w:rsidP="00F57F83">
      <w:pPr>
        <w:jc w:val="both"/>
        <w:rPr>
          <w:rFonts w:ascii="Arial" w:eastAsia="Arial Unicode MS" w:hAnsi="Arial" w:cs="Courier New"/>
          <w:color w:val="000000"/>
          <w:sz w:val="26"/>
          <w:szCs w:val="26"/>
          <w:bdr w:val="nil"/>
          <w:lang w:eastAsia="it-IT"/>
        </w:rPr>
      </w:pPr>
    </w:p>
    <w:p w14:paraId="6ED076EE" w14:textId="2769E1D3" w:rsidR="00F57F83" w:rsidRPr="007B2721" w:rsidRDefault="00F57F83" w:rsidP="00F57F83">
      <w:pPr>
        <w:jc w:val="both"/>
        <w:rPr>
          <w:rFonts w:ascii="Arial" w:eastAsia="Arial Unicode MS" w:hAnsi="Arial" w:cs="Courier New"/>
          <w:color w:val="000000"/>
          <w:sz w:val="26"/>
          <w:szCs w:val="26"/>
          <w:bdr w:val="nil"/>
          <w:lang w:eastAsia="it-IT"/>
        </w:rPr>
      </w:pPr>
      <w:r w:rsidRPr="007B2721">
        <w:rPr>
          <w:rFonts w:ascii="Arial" w:eastAsia="Arial Unicode MS" w:hAnsi="Arial" w:cs="Courier New"/>
          <w:color w:val="000000"/>
          <w:sz w:val="26"/>
          <w:szCs w:val="26"/>
          <w:bdr w:val="nil"/>
          <w:lang w:eastAsia="it-IT"/>
        </w:rPr>
        <w:t xml:space="preserve">JC </w:t>
      </w:r>
      <w:proofErr w:type="spellStart"/>
      <w:r w:rsidRPr="007B2721">
        <w:rPr>
          <w:rFonts w:ascii="Arial" w:eastAsia="Arial Unicode MS" w:hAnsi="Arial" w:cs="Courier New"/>
          <w:color w:val="000000"/>
          <w:sz w:val="26"/>
          <w:szCs w:val="26"/>
          <w:bdr w:val="nil"/>
          <w:lang w:eastAsia="it-IT"/>
        </w:rPr>
        <w:t>Viens</w:t>
      </w:r>
      <w:proofErr w:type="spellEnd"/>
      <w:r w:rsidRPr="007B2721">
        <w:rPr>
          <w:rFonts w:ascii="Arial" w:eastAsia="Arial Unicode MS" w:hAnsi="Arial" w:cs="Courier New"/>
          <w:color w:val="000000"/>
          <w:sz w:val="26"/>
          <w:szCs w:val="26"/>
          <w:bdr w:val="nil"/>
          <w:lang w:eastAsia="it-IT"/>
        </w:rPr>
        <w:t xml:space="preserve">, founder of Grande </w:t>
      </w:r>
      <w:proofErr w:type="spellStart"/>
      <w:r w:rsidRPr="007B2721">
        <w:rPr>
          <w:rFonts w:ascii="Arial" w:eastAsia="Arial Unicode MS" w:hAnsi="Arial" w:cs="Courier New"/>
          <w:color w:val="000000"/>
          <w:sz w:val="26"/>
          <w:szCs w:val="26"/>
          <w:bdr w:val="nil"/>
          <w:lang w:eastAsia="it-IT"/>
        </w:rPr>
        <w:t>Passione</w:t>
      </w:r>
      <w:proofErr w:type="spellEnd"/>
      <w:r w:rsidRPr="007B2721">
        <w:rPr>
          <w:rFonts w:ascii="Arial" w:eastAsia="Arial Unicode MS" w:hAnsi="Arial" w:cs="Courier New"/>
          <w:color w:val="000000"/>
          <w:sz w:val="26"/>
          <w:szCs w:val="26"/>
          <w:bdr w:val="nil"/>
          <w:lang w:eastAsia="it-IT"/>
        </w:rPr>
        <w:t xml:space="preserve"> and a VIA Italian Wine Ambassador, ran the third day of back-to-back wine tastings with hardly a seat empty. True to the name of his company, he brought “</w:t>
      </w:r>
      <w:proofErr w:type="spellStart"/>
      <w:r w:rsidRPr="007B2721">
        <w:rPr>
          <w:rFonts w:ascii="Arial" w:eastAsia="Arial Unicode MS" w:hAnsi="Arial" w:cs="Courier New"/>
          <w:color w:val="000000"/>
          <w:sz w:val="26"/>
          <w:szCs w:val="26"/>
          <w:bdr w:val="nil"/>
          <w:lang w:eastAsia="it-IT"/>
        </w:rPr>
        <w:t>grande</w:t>
      </w:r>
      <w:proofErr w:type="spellEnd"/>
      <w:r w:rsidRPr="007B2721">
        <w:rPr>
          <w:rFonts w:ascii="Arial" w:eastAsia="Arial Unicode MS" w:hAnsi="Arial" w:cs="Courier New"/>
          <w:color w:val="000000"/>
          <w:sz w:val="26"/>
          <w:szCs w:val="26"/>
          <w:bdr w:val="nil"/>
          <w:lang w:eastAsia="it-IT"/>
        </w:rPr>
        <w:t xml:space="preserve"> </w:t>
      </w:r>
      <w:proofErr w:type="spellStart"/>
      <w:r w:rsidRPr="007B2721">
        <w:rPr>
          <w:rFonts w:ascii="Arial" w:eastAsia="Arial Unicode MS" w:hAnsi="Arial" w:cs="Courier New"/>
          <w:color w:val="000000"/>
          <w:sz w:val="26"/>
          <w:szCs w:val="26"/>
          <w:bdr w:val="nil"/>
          <w:lang w:eastAsia="it-IT"/>
        </w:rPr>
        <w:t>passione</w:t>
      </w:r>
      <w:proofErr w:type="spellEnd"/>
      <w:r w:rsidRPr="007B2721">
        <w:rPr>
          <w:rFonts w:ascii="Arial" w:eastAsia="Arial Unicode MS" w:hAnsi="Arial" w:cs="Courier New"/>
          <w:color w:val="000000"/>
          <w:sz w:val="26"/>
          <w:szCs w:val="26"/>
          <w:bdr w:val="nil"/>
          <w:lang w:eastAsia="it-IT"/>
        </w:rPr>
        <w:t xml:space="preserve">” to each session, with an approach to wine that offers technical “pro” insight while at the same time, involving the audience with story telling, colourful anecdotes, and folklore. </w:t>
      </w:r>
    </w:p>
    <w:p w14:paraId="4E6F82D1" w14:textId="77777777" w:rsidR="00F57F83" w:rsidRPr="007B2721" w:rsidRDefault="00F57F83" w:rsidP="00F57F83">
      <w:pPr>
        <w:jc w:val="both"/>
        <w:rPr>
          <w:rFonts w:ascii="Arial" w:eastAsia="Arial Unicode MS" w:hAnsi="Arial" w:cs="Courier New"/>
          <w:color w:val="000000"/>
          <w:sz w:val="26"/>
          <w:szCs w:val="26"/>
          <w:bdr w:val="nil"/>
          <w:lang w:eastAsia="it-IT"/>
        </w:rPr>
      </w:pPr>
    </w:p>
    <w:p w14:paraId="26FA7D98" w14:textId="1F99F245" w:rsidR="00F57F83" w:rsidRPr="007B2721" w:rsidRDefault="00F57F83" w:rsidP="00F57F83">
      <w:pPr>
        <w:jc w:val="both"/>
        <w:rPr>
          <w:rFonts w:ascii="Arial" w:eastAsia="Arial Unicode MS" w:hAnsi="Arial" w:cs="Courier New"/>
          <w:color w:val="000000"/>
          <w:sz w:val="26"/>
          <w:szCs w:val="26"/>
          <w:bdr w:val="nil"/>
          <w:lang w:eastAsia="it-IT"/>
        </w:rPr>
      </w:pPr>
      <w:r w:rsidRPr="007B2721">
        <w:rPr>
          <w:rFonts w:ascii="Arial" w:eastAsia="Arial Unicode MS" w:hAnsi="Arial" w:cs="Courier New"/>
          <w:color w:val="000000"/>
          <w:sz w:val="26"/>
          <w:szCs w:val="26"/>
          <w:bdr w:val="nil"/>
          <w:lang w:eastAsia="it-IT"/>
        </w:rPr>
        <w:lastRenderedPageBreak/>
        <w:t xml:space="preserve">Stevie Kim, Managing Director of </w:t>
      </w:r>
      <w:proofErr w:type="spellStart"/>
      <w:r w:rsidRPr="007B2721">
        <w:rPr>
          <w:rFonts w:ascii="Arial" w:eastAsia="Arial Unicode MS" w:hAnsi="Arial" w:cs="Courier New"/>
          <w:color w:val="000000"/>
          <w:sz w:val="26"/>
          <w:szCs w:val="26"/>
          <w:bdr w:val="nil"/>
          <w:lang w:eastAsia="it-IT"/>
        </w:rPr>
        <w:t>Vinitaly</w:t>
      </w:r>
      <w:proofErr w:type="spellEnd"/>
      <w:r w:rsidRPr="007B2721">
        <w:rPr>
          <w:rFonts w:ascii="Arial" w:eastAsia="Arial Unicode MS" w:hAnsi="Arial" w:cs="Courier New"/>
          <w:color w:val="000000"/>
          <w:sz w:val="26"/>
          <w:szCs w:val="26"/>
          <w:bdr w:val="nil"/>
          <w:lang w:eastAsia="it-IT"/>
        </w:rPr>
        <w:t xml:space="preserve"> International, is pleased to see the positive reception of the various initiatives that </w:t>
      </w:r>
      <w:proofErr w:type="spellStart"/>
      <w:r w:rsidRPr="007B2721">
        <w:rPr>
          <w:rFonts w:ascii="Arial" w:eastAsia="Arial Unicode MS" w:hAnsi="Arial" w:cs="Courier New"/>
          <w:color w:val="000000"/>
          <w:sz w:val="26"/>
          <w:szCs w:val="26"/>
          <w:bdr w:val="nil"/>
          <w:lang w:eastAsia="it-IT"/>
        </w:rPr>
        <w:t>Vinitaly</w:t>
      </w:r>
      <w:proofErr w:type="spellEnd"/>
      <w:r w:rsidRPr="007B2721">
        <w:rPr>
          <w:rFonts w:ascii="Arial" w:eastAsia="Arial Unicode MS" w:hAnsi="Arial" w:cs="Courier New"/>
          <w:color w:val="000000"/>
          <w:sz w:val="26"/>
          <w:szCs w:val="26"/>
          <w:bdr w:val="nil"/>
          <w:lang w:eastAsia="it-IT"/>
        </w:rPr>
        <w:t xml:space="preserve"> International was able to bring to Hong Kong this year. She explains, “at </w:t>
      </w:r>
      <w:proofErr w:type="spellStart"/>
      <w:r w:rsidRPr="007B2721">
        <w:rPr>
          <w:rFonts w:ascii="Arial" w:eastAsia="Arial Unicode MS" w:hAnsi="Arial" w:cs="Courier New"/>
          <w:color w:val="000000"/>
          <w:sz w:val="26"/>
          <w:szCs w:val="26"/>
          <w:bdr w:val="nil"/>
          <w:lang w:eastAsia="it-IT"/>
        </w:rPr>
        <w:t>Vinitaly</w:t>
      </w:r>
      <w:proofErr w:type="spellEnd"/>
      <w:r w:rsidRPr="007B2721">
        <w:rPr>
          <w:rFonts w:ascii="Arial" w:eastAsia="Arial Unicode MS" w:hAnsi="Arial" w:cs="Courier New"/>
          <w:color w:val="000000"/>
          <w:sz w:val="26"/>
          <w:szCs w:val="26"/>
          <w:bdr w:val="nil"/>
          <w:lang w:eastAsia="it-IT"/>
        </w:rPr>
        <w:t xml:space="preserve"> Hong Kong, in addition to the traditional B2B booths represented by Italian Wineries, we were able to finally connect the dots and connect to the world by showcasing both wine2wine and the </w:t>
      </w:r>
      <w:proofErr w:type="spellStart"/>
      <w:r w:rsidRPr="007B2721">
        <w:rPr>
          <w:rFonts w:ascii="Arial" w:eastAsia="Arial Unicode MS" w:hAnsi="Arial" w:cs="Courier New"/>
          <w:color w:val="000000"/>
          <w:sz w:val="26"/>
          <w:szCs w:val="26"/>
          <w:bdr w:val="nil"/>
          <w:lang w:eastAsia="it-IT"/>
        </w:rPr>
        <w:t>Vinitaly</w:t>
      </w:r>
      <w:proofErr w:type="spellEnd"/>
      <w:r w:rsidRPr="007B2721">
        <w:rPr>
          <w:rFonts w:ascii="Arial" w:eastAsia="Arial Unicode MS" w:hAnsi="Arial" w:cs="Courier New"/>
          <w:color w:val="000000"/>
          <w:sz w:val="26"/>
          <w:szCs w:val="26"/>
          <w:bdr w:val="nil"/>
          <w:lang w:eastAsia="it-IT"/>
        </w:rPr>
        <w:t xml:space="preserve"> International Academy. Spreading the gospel about Italian Wine in this part of the world is often challenging, especially compared with the wines from French or the New World, and hence can be aided by adding a touch of “La Dolce Vita”. </w:t>
      </w:r>
    </w:p>
    <w:p w14:paraId="72B0F8BF" w14:textId="77777777" w:rsidR="00F57F83" w:rsidRPr="007B2721" w:rsidRDefault="00F57F83" w:rsidP="00F57F83">
      <w:pPr>
        <w:jc w:val="both"/>
        <w:rPr>
          <w:rFonts w:ascii="Arial" w:eastAsia="Arial Unicode MS" w:hAnsi="Arial" w:cs="Courier New"/>
          <w:color w:val="000000"/>
          <w:sz w:val="26"/>
          <w:szCs w:val="26"/>
          <w:bdr w:val="nil"/>
          <w:lang w:eastAsia="it-IT"/>
        </w:rPr>
      </w:pPr>
    </w:p>
    <w:p w14:paraId="195A875F" w14:textId="4F5DB1A3" w:rsidR="007B2721" w:rsidRPr="007B2721" w:rsidRDefault="007B2721" w:rsidP="00F57F83">
      <w:pPr>
        <w:jc w:val="both"/>
        <w:rPr>
          <w:rFonts w:ascii="Arial" w:eastAsia="Arial Unicode MS" w:hAnsi="Arial" w:cs="Courier New"/>
          <w:color w:val="000000"/>
          <w:sz w:val="26"/>
          <w:szCs w:val="26"/>
          <w:bdr w:val="nil"/>
          <w:lang w:eastAsia="it-IT"/>
        </w:rPr>
      </w:pPr>
      <w:r w:rsidRPr="007B2721">
        <w:rPr>
          <w:rFonts w:ascii="Arial" w:eastAsia="Arial Unicode MS" w:hAnsi="Arial" w:cs="Courier New"/>
          <w:color w:val="000000"/>
          <w:sz w:val="26"/>
          <w:szCs w:val="26"/>
          <w:bdr w:val="nil"/>
          <w:lang w:eastAsia="it-IT"/>
        </w:rPr>
        <w:t xml:space="preserve">Made-in-Italy was also the protagonist of the </w:t>
      </w:r>
      <w:proofErr w:type="spellStart"/>
      <w:r w:rsidRPr="007B2721">
        <w:rPr>
          <w:rFonts w:ascii="Arial" w:eastAsia="Arial Unicode MS" w:hAnsi="Arial" w:cs="Courier New"/>
          <w:color w:val="000000"/>
          <w:sz w:val="26"/>
          <w:szCs w:val="26"/>
          <w:bdr w:val="nil"/>
          <w:lang w:eastAsia="it-IT"/>
        </w:rPr>
        <w:t>Vinitaly</w:t>
      </w:r>
      <w:proofErr w:type="spellEnd"/>
      <w:r w:rsidRPr="007B2721">
        <w:rPr>
          <w:rFonts w:ascii="Arial" w:eastAsia="Arial Unicode MS" w:hAnsi="Arial" w:cs="Courier New"/>
          <w:color w:val="000000"/>
          <w:sz w:val="26"/>
          <w:szCs w:val="26"/>
          <w:bdr w:val="nil"/>
          <w:lang w:eastAsia="it-IT"/>
        </w:rPr>
        <w:t xml:space="preserve"> Lounge where attendees were able to taste some typical Italian food </w:t>
      </w:r>
      <w:r w:rsidRPr="007B2721">
        <w:rPr>
          <w:rFonts w:ascii="Arial" w:eastAsia="Arial Unicode MS" w:hAnsi="Arial" w:cs="Courier New"/>
          <w:color w:val="000000"/>
          <w:sz w:val="26"/>
          <w:szCs w:val="26"/>
          <w:bdr w:val="nil"/>
          <w:lang w:eastAsia="it-IT"/>
        </w:rPr>
        <w:t>thanks to the collaboration with TUTTO</w:t>
      </w:r>
      <w:r w:rsidRPr="007B2721">
        <w:rPr>
          <w:rFonts w:ascii="Arial" w:eastAsia="Arial Unicode MS" w:hAnsi="Arial" w:cs="Courier New"/>
          <w:b/>
          <w:bCs/>
          <w:color w:val="000000"/>
          <w:sz w:val="26"/>
          <w:szCs w:val="26"/>
          <w:bdr w:val="nil"/>
          <w:lang w:eastAsia="it-IT"/>
        </w:rPr>
        <w:t>FOOD </w:t>
      </w:r>
      <w:r w:rsidRPr="007B2721">
        <w:rPr>
          <w:rFonts w:ascii="Arial" w:eastAsia="Arial Unicode MS" w:hAnsi="Arial" w:cs="Courier New"/>
          <w:color w:val="000000"/>
          <w:sz w:val="26"/>
          <w:szCs w:val="26"/>
          <w:bdr w:val="nil"/>
          <w:lang w:eastAsia="it-IT"/>
        </w:rPr>
        <w:t>Milano World Food Exhibitio</w:t>
      </w:r>
      <w:r w:rsidRPr="007B2721">
        <w:rPr>
          <w:rFonts w:ascii="Arial" w:eastAsia="Arial Unicode MS" w:hAnsi="Arial" w:cs="Courier New"/>
          <w:color w:val="000000"/>
          <w:sz w:val="26"/>
          <w:szCs w:val="26"/>
          <w:bdr w:val="nil"/>
          <w:lang w:eastAsia="it-IT"/>
        </w:rPr>
        <w:t xml:space="preserve">n with whom </w:t>
      </w:r>
      <w:proofErr w:type="spellStart"/>
      <w:r w:rsidRPr="007B2721">
        <w:rPr>
          <w:rFonts w:ascii="Arial" w:eastAsia="Arial Unicode MS" w:hAnsi="Arial" w:cs="Courier New"/>
          <w:color w:val="000000"/>
          <w:sz w:val="26"/>
          <w:szCs w:val="26"/>
          <w:bdr w:val="nil"/>
          <w:lang w:eastAsia="it-IT"/>
        </w:rPr>
        <w:t>Vinitaly</w:t>
      </w:r>
      <w:proofErr w:type="spellEnd"/>
      <w:r w:rsidRPr="007B2721">
        <w:rPr>
          <w:rFonts w:ascii="Arial" w:eastAsia="Arial Unicode MS" w:hAnsi="Arial" w:cs="Courier New"/>
          <w:color w:val="000000"/>
          <w:sz w:val="26"/>
          <w:szCs w:val="26"/>
          <w:bdr w:val="nil"/>
          <w:lang w:eastAsia="it-IT"/>
        </w:rPr>
        <w:t xml:space="preserve"> International will be carrying out a number of initiatives </w:t>
      </w:r>
      <w:r>
        <w:rPr>
          <w:rFonts w:ascii="Arial" w:eastAsia="Arial Unicode MS" w:hAnsi="Arial" w:cs="Courier New"/>
          <w:color w:val="000000"/>
          <w:sz w:val="26"/>
          <w:szCs w:val="26"/>
          <w:bdr w:val="nil"/>
          <w:lang w:eastAsia="it-IT"/>
        </w:rPr>
        <w:t>in</w:t>
      </w:r>
      <w:bookmarkStart w:id="0" w:name="_GoBack"/>
      <w:bookmarkEnd w:id="0"/>
      <w:r>
        <w:rPr>
          <w:rFonts w:ascii="Arial" w:eastAsia="Arial Unicode MS" w:hAnsi="Arial" w:cs="Courier New"/>
          <w:color w:val="000000"/>
          <w:sz w:val="26"/>
          <w:szCs w:val="26"/>
          <w:bdr w:val="nil"/>
          <w:lang w:eastAsia="it-IT"/>
        </w:rPr>
        <w:t xml:space="preserve"> 2017. </w:t>
      </w:r>
    </w:p>
    <w:p w14:paraId="0A43B100" w14:textId="19169584" w:rsidR="00F57F83" w:rsidRPr="007B2721" w:rsidRDefault="00F57F83" w:rsidP="00F57F83">
      <w:pPr>
        <w:jc w:val="both"/>
        <w:rPr>
          <w:rFonts w:ascii="Arial" w:eastAsia="Arial Unicode MS" w:hAnsi="Arial" w:cs="Courier New"/>
          <w:color w:val="000000"/>
          <w:sz w:val="26"/>
          <w:szCs w:val="26"/>
          <w:bdr w:val="nil"/>
          <w:lang w:eastAsia="it-IT"/>
        </w:rPr>
      </w:pPr>
      <w:r w:rsidRPr="007B2721">
        <w:rPr>
          <w:rFonts w:ascii="Arial" w:eastAsia="Arial Unicode MS" w:hAnsi="Arial" w:cs="Courier New"/>
          <w:color w:val="000000"/>
          <w:sz w:val="26"/>
          <w:szCs w:val="26"/>
          <w:bdr w:val="nil"/>
          <w:lang w:eastAsia="it-IT"/>
        </w:rPr>
        <w:t xml:space="preserve">“We hope that the </w:t>
      </w:r>
      <w:proofErr w:type="spellStart"/>
      <w:r w:rsidRPr="007B2721">
        <w:rPr>
          <w:rFonts w:ascii="Arial" w:eastAsia="Arial Unicode MS" w:hAnsi="Arial" w:cs="Courier New"/>
          <w:color w:val="000000"/>
          <w:sz w:val="26"/>
          <w:szCs w:val="26"/>
          <w:bdr w:val="nil"/>
          <w:lang w:eastAsia="it-IT"/>
        </w:rPr>
        <w:t>Vinitaly</w:t>
      </w:r>
      <w:proofErr w:type="spellEnd"/>
      <w:r w:rsidRPr="007B2721">
        <w:rPr>
          <w:rFonts w:ascii="Arial" w:eastAsia="Arial Unicode MS" w:hAnsi="Arial" w:cs="Courier New"/>
          <w:color w:val="000000"/>
          <w:sz w:val="26"/>
          <w:szCs w:val="26"/>
          <w:bdr w:val="nil"/>
          <w:lang w:eastAsia="it-IT"/>
        </w:rPr>
        <w:t xml:space="preserve"> Lounge with Italian Food and Lifestyle setting, coupled with </w:t>
      </w:r>
      <w:proofErr w:type="spellStart"/>
      <w:r w:rsidRPr="007B2721">
        <w:rPr>
          <w:rFonts w:ascii="Arial" w:eastAsia="Arial Unicode MS" w:hAnsi="Arial" w:cs="Courier New"/>
          <w:color w:val="000000"/>
          <w:sz w:val="26"/>
          <w:szCs w:val="26"/>
          <w:bdr w:val="nil"/>
          <w:lang w:eastAsia="it-IT"/>
        </w:rPr>
        <w:t>Vinitaly</w:t>
      </w:r>
      <w:proofErr w:type="spellEnd"/>
      <w:r w:rsidRPr="007B2721">
        <w:rPr>
          <w:rFonts w:ascii="Arial" w:eastAsia="Arial Unicode MS" w:hAnsi="Arial" w:cs="Courier New"/>
          <w:color w:val="000000"/>
          <w:sz w:val="26"/>
          <w:szCs w:val="26"/>
          <w:bdr w:val="nil"/>
          <w:lang w:eastAsia="it-IT"/>
        </w:rPr>
        <w:t xml:space="preserve"> Wine Bar represented by awardees from 5StarWines, engaged the attendees enough to trigger further interest in the Italian Wine community and hopefully have them also come visit Italy”</w:t>
      </w:r>
      <w:r w:rsidR="007B2721">
        <w:rPr>
          <w:rFonts w:ascii="Arial" w:eastAsia="Arial Unicode MS" w:hAnsi="Arial" w:cs="Courier New"/>
          <w:color w:val="000000"/>
          <w:sz w:val="26"/>
          <w:szCs w:val="26"/>
          <w:bdr w:val="nil"/>
          <w:lang w:eastAsia="it-IT"/>
        </w:rPr>
        <w:t xml:space="preserve"> adds Stevie Kim, concluding, </w:t>
      </w:r>
      <w:r w:rsidRPr="007B2721">
        <w:rPr>
          <w:rFonts w:ascii="Arial" w:eastAsia="Arial Unicode MS" w:hAnsi="Arial" w:cs="Courier New"/>
          <w:color w:val="000000"/>
          <w:sz w:val="26"/>
          <w:szCs w:val="26"/>
          <w:bdr w:val="nil"/>
          <w:lang w:eastAsia="it-IT"/>
        </w:rPr>
        <w:t>with a tongue in cheek, “when more attendees come to visit Italian Wineries, to discover its territory, it is one step further toward making America Great Again.”  </w:t>
      </w:r>
    </w:p>
    <w:p w14:paraId="61E9F8FB" w14:textId="77777777" w:rsidR="00F57F83" w:rsidRPr="007B2721" w:rsidRDefault="00F57F83" w:rsidP="00F57F83">
      <w:pPr>
        <w:jc w:val="both"/>
        <w:rPr>
          <w:rFonts w:ascii="Arial" w:eastAsia="Arial Unicode MS" w:hAnsi="Arial" w:cs="Courier New"/>
          <w:color w:val="000000"/>
          <w:sz w:val="26"/>
          <w:szCs w:val="26"/>
          <w:bdr w:val="nil"/>
          <w:lang w:eastAsia="it-IT"/>
        </w:rPr>
      </w:pPr>
    </w:p>
    <w:p w14:paraId="6801A6EC" w14:textId="77777777" w:rsidR="00F57F83" w:rsidRPr="007B2721" w:rsidRDefault="00F57F83" w:rsidP="00F57F83">
      <w:pPr>
        <w:jc w:val="both"/>
        <w:rPr>
          <w:rFonts w:ascii="Arial" w:eastAsia="Arial Unicode MS" w:hAnsi="Arial" w:cs="Courier New"/>
          <w:color w:val="000000"/>
          <w:sz w:val="26"/>
          <w:szCs w:val="26"/>
          <w:bdr w:val="nil"/>
          <w:lang w:eastAsia="it-IT"/>
        </w:rPr>
      </w:pPr>
    </w:p>
    <w:p w14:paraId="226DA199" w14:textId="77777777" w:rsidR="00F57F83" w:rsidRPr="007B2721" w:rsidRDefault="00F57F83" w:rsidP="00F57F83">
      <w:pPr>
        <w:jc w:val="both"/>
        <w:rPr>
          <w:rFonts w:ascii="Arial" w:eastAsia="Arial Unicode MS" w:hAnsi="Arial" w:cs="Courier New"/>
          <w:color w:val="000000"/>
          <w:sz w:val="26"/>
          <w:szCs w:val="26"/>
          <w:bdr w:val="nil"/>
          <w:lang w:eastAsia="it-IT"/>
        </w:rPr>
      </w:pPr>
      <w:proofErr w:type="gramStart"/>
      <w:r w:rsidRPr="007B2721">
        <w:rPr>
          <w:rFonts w:ascii="Arial" w:eastAsia="Arial Unicode MS" w:hAnsi="Arial" w:cs="Courier New"/>
          <w:color w:val="000000"/>
          <w:sz w:val="26"/>
          <w:szCs w:val="26"/>
          <w:bdr w:val="nil"/>
          <w:lang w:eastAsia="it-IT"/>
        </w:rPr>
        <w:t>wine2wine</w:t>
      </w:r>
      <w:proofErr w:type="gramEnd"/>
      <w:r w:rsidRPr="007B2721">
        <w:rPr>
          <w:rFonts w:ascii="Arial" w:eastAsia="Arial Unicode MS" w:hAnsi="Arial" w:cs="Courier New"/>
          <w:color w:val="000000"/>
          <w:sz w:val="26"/>
          <w:szCs w:val="26"/>
          <w:bdr w:val="nil"/>
          <w:lang w:eastAsia="it-IT"/>
        </w:rPr>
        <w:t xml:space="preserve"> Asia sessions were recorded live and can still be viewed on our Facebook page: @</w:t>
      </w:r>
      <w:proofErr w:type="spellStart"/>
      <w:r w:rsidRPr="007B2721">
        <w:rPr>
          <w:rFonts w:ascii="Arial" w:eastAsia="Arial Unicode MS" w:hAnsi="Arial" w:cs="Courier New"/>
          <w:color w:val="000000"/>
          <w:sz w:val="26"/>
          <w:szCs w:val="26"/>
          <w:bdr w:val="nil"/>
          <w:lang w:eastAsia="it-IT"/>
        </w:rPr>
        <w:t>vinitalyinternational</w:t>
      </w:r>
      <w:proofErr w:type="spellEnd"/>
    </w:p>
    <w:p w14:paraId="62DD39B4" w14:textId="77777777" w:rsidR="00F57F83" w:rsidRPr="007B2721" w:rsidRDefault="00F57F83" w:rsidP="00F57F83">
      <w:pPr>
        <w:jc w:val="both"/>
        <w:rPr>
          <w:rFonts w:ascii="Arial" w:eastAsia="Arial Unicode MS" w:hAnsi="Arial" w:cs="Courier New"/>
          <w:color w:val="000000"/>
          <w:sz w:val="26"/>
          <w:szCs w:val="26"/>
          <w:bdr w:val="nil"/>
          <w:lang w:eastAsia="it-IT"/>
        </w:rPr>
      </w:pPr>
    </w:p>
    <w:p w14:paraId="5BFBA766" w14:textId="77777777" w:rsidR="00F57F83" w:rsidRPr="007B2721" w:rsidRDefault="00F57F83" w:rsidP="00F57F83">
      <w:pPr>
        <w:jc w:val="both"/>
        <w:rPr>
          <w:rFonts w:ascii="Arial" w:eastAsia="Arial Unicode MS" w:hAnsi="Arial" w:cs="Courier New"/>
          <w:color w:val="000000"/>
          <w:sz w:val="26"/>
          <w:szCs w:val="26"/>
          <w:bdr w:val="nil"/>
          <w:lang w:eastAsia="it-IT"/>
        </w:rPr>
      </w:pPr>
    </w:p>
    <w:p w14:paraId="6051DB4E" w14:textId="77777777" w:rsidR="00F57F83" w:rsidRPr="007B2721" w:rsidRDefault="00F57F83" w:rsidP="00F57F83">
      <w:pPr>
        <w:jc w:val="both"/>
        <w:rPr>
          <w:rFonts w:ascii="Arial" w:eastAsia="Arial Unicode MS" w:hAnsi="Arial" w:cs="Courier New"/>
          <w:color w:val="000000"/>
          <w:sz w:val="26"/>
          <w:szCs w:val="26"/>
          <w:bdr w:val="nil"/>
          <w:lang w:eastAsia="it-IT"/>
        </w:rPr>
      </w:pPr>
    </w:p>
    <w:p w14:paraId="3F5724B7" w14:textId="77777777" w:rsidR="00F57F83" w:rsidRPr="007B2721" w:rsidRDefault="00F57F83" w:rsidP="00F57F83">
      <w:pPr>
        <w:jc w:val="both"/>
        <w:rPr>
          <w:rFonts w:ascii="Arial" w:eastAsia="Arial Unicode MS" w:hAnsi="Arial" w:cs="Courier New"/>
          <w:color w:val="000000"/>
          <w:sz w:val="26"/>
          <w:szCs w:val="26"/>
          <w:bdr w:val="nil"/>
          <w:lang w:eastAsia="it-IT"/>
        </w:rPr>
      </w:pPr>
      <w:r w:rsidRPr="007B2721">
        <w:rPr>
          <w:rFonts w:ascii="Arial" w:eastAsia="Arial Unicode MS" w:hAnsi="Arial" w:cs="Courier New"/>
          <w:color w:val="000000"/>
          <w:sz w:val="26"/>
          <w:szCs w:val="26"/>
          <w:bdr w:val="nil"/>
          <w:lang w:eastAsia="it-IT"/>
        </w:rPr>
        <w:t>About:</w:t>
      </w:r>
    </w:p>
    <w:p w14:paraId="0D28511B" w14:textId="77777777" w:rsidR="00F57F83" w:rsidRPr="007B2721" w:rsidRDefault="00F57F83" w:rsidP="00F57F83">
      <w:pPr>
        <w:jc w:val="both"/>
        <w:rPr>
          <w:rFonts w:ascii="Arial" w:eastAsia="Arial Unicode MS" w:hAnsi="Arial" w:cs="Courier New"/>
          <w:color w:val="000000"/>
          <w:sz w:val="26"/>
          <w:szCs w:val="26"/>
          <w:bdr w:val="nil"/>
          <w:lang w:eastAsia="it-IT"/>
        </w:rPr>
      </w:pPr>
      <w:proofErr w:type="spellStart"/>
      <w:r w:rsidRPr="007B2721">
        <w:rPr>
          <w:rFonts w:ascii="Arial" w:eastAsia="Arial Unicode MS" w:hAnsi="Arial" w:cs="Courier New"/>
          <w:color w:val="000000"/>
          <w:sz w:val="26"/>
          <w:szCs w:val="26"/>
          <w:bdr w:val="nil"/>
          <w:lang w:eastAsia="it-IT"/>
        </w:rPr>
        <w:t>Veronafiere</w:t>
      </w:r>
      <w:proofErr w:type="spellEnd"/>
      <w:r w:rsidRPr="007B2721">
        <w:rPr>
          <w:rFonts w:ascii="Arial" w:eastAsia="Arial Unicode MS" w:hAnsi="Arial" w:cs="Courier New"/>
          <w:color w:val="000000"/>
          <w:sz w:val="26"/>
          <w:szCs w:val="26"/>
          <w:bdr w:val="nil"/>
          <w:lang w:eastAsia="it-IT"/>
        </w:rPr>
        <w:t xml:space="preserve"> is the leading organizer of trade shows in Italy including </w:t>
      </w:r>
      <w:proofErr w:type="spellStart"/>
      <w:r w:rsidRPr="007B2721">
        <w:rPr>
          <w:rFonts w:ascii="Arial" w:eastAsia="Arial Unicode MS" w:hAnsi="Arial" w:cs="Courier New"/>
          <w:color w:val="000000"/>
          <w:sz w:val="26"/>
          <w:szCs w:val="26"/>
          <w:bdr w:val="nil"/>
          <w:lang w:eastAsia="it-IT"/>
        </w:rPr>
        <w:t>Vinitaly</w:t>
      </w:r>
      <w:proofErr w:type="spellEnd"/>
      <w:r w:rsidRPr="007B2721">
        <w:rPr>
          <w:rFonts w:ascii="Arial" w:eastAsia="Arial Unicode MS" w:hAnsi="Arial" w:cs="Courier New"/>
          <w:color w:val="000000"/>
          <w:sz w:val="26"/>
          <w:szCs w:val="26"/>
          <w:bdr w:val="nil"/>
          <w:lang w:eastAsia="it-IT"/>
        </w:rPr>
        <w:t xml:space="preserve"> (http://www.vinitaly.com), the largest wine and spirits fair in the world. During its 49th edition, </w:t>
      </w:r>
      <w:proofErr w:type="spellStart"/>
      <w:r w:rsidRPr="007B2721">
        <w:rPr>
          <w:rFonts w:ascii="Arial" w:eastAsia="Arial Unicode MS" w:hAnsi="Arial" w:cs="Courier New"/>
          <w:color w:val="000000"/>
          <w:sz w:val="26"/>
          <w:szCs w:val="26"/>
          <w:bdr w:val="nil"/>
          <w:lang w:eastAsia="it-IT"/>
        </w:rPr>
        <w:t>Vinitaly</w:t>
      </w:r>
      <w:proofErr w:type="spellEnd"/>
      <w:r w:rsidRPr="007B2721">
        <w:rPr>
          <w:rFonts w:ascii="Arial" w:eastAsia="Arial Unicode MS" w:hAnsi="Arial" w:cs="Courier New"/>
          <w:color w:val="000000"/>
          <w:sz w:val="26"/>
          <w:szCs w:val="26"/>
          <w:bdr w:val="nil"/>
          <w:lang w:eastAsia="it-IT"/>
        </w:rPr>
        <w:t xml:space="preserve"> counted some 4,000 exhibitors on a 100,000 square meter area and 150,000 visitors including 2,600 journalists from 46 different countries. The next edition of the fair will take place on 10 - 13 April 2016. The premier event to </w:t>
      </w:r>
      <w:proofErr w:type="spellStart"/>
      <w:r w:rsidRPr="007B2721">
        <w:rPr>
          <w:rFonts w:ascii="Arial" w:eastAsia="Arial Unicode MS" w:hAnsi="Arial" w:cs="Courier New"/>
          <w:color w:val="000000"/>
          <w:sz w:val="26"/>
          <w:szCs w:val="26"/>
          <w:bdr w:val="nil"/>
          <w:lang w:eastAsia="it-IT"/>
        </w:rPr>
        <w:t>Vinitaly</w:t>
      </w:r>
      <w:proofErr w:type="spellEnd"/>
      <w:r w:rsidRPr="007B2721">
        <w:rPr>
          <w:rFonts w:ascii="Arial" w:eastAsia="Arial Unicode MS" w:hAnsi="Arial" w:cs="Courier New"/>
          <w:color w:val="000000"/>
          <w:sz w:val="26"/>
          <w:szCs w:val="26"/>
          <w:bdr w:val="nil"/>
          <w:lang w:eastAsia="it-IT"/>
        </w:rPr>
        <w:t xml:space="preserve">, </w:t>
      </w:r>
      <w:proofErr w:type="spellStart"/>
      <w:r w:rsidRPr="007B2721">
        <w:rPr>
          <w:rFonts w:ascii="Arial" w:eastAsia="Arial Unicode MS" w:hAnsi="Arial" w:cs="Courier New"/>
          <w:color w:val="000000"/>
          <w:sz w:val="26"/>
          <w:szCs w:val="26"/>
          <w:bdr w:val="nil"/>
          <w:lang w:eastAsia="it-IT"/>
        </w:rPr>
        <w:t>OperaWine</w:t>
      </w:r>
      <w:proofErr w:type="spellEnd"/>
      <w:r w:rsidRPr="007B2721">
        <w:rPr>
          <w:rFonts w:ascii="Arial" w:eastAsia="Arial Unicode MS" w:hAnsi="Arial" w:cs="Courier New"/>
          <w:color w:val="000000"/>
          <w:sz w:val="26"/>
          <w:szCs w:val="26"/>
          <w:bdr w:val="nil"/>
          <w:lang w:eastAsia="it-IT"/>
        </w:rPr>
        <w:t xml:space="preserve"> (http://www.vinitalyinternational.com) “Finest Italian Wines: 100 Great Producers,” will unite international wine professionals on April 9th in the heart of Verona, offering them the unique opportunity to discover and taste the wines of the 100 Best Italian Producers, as selected by Wine Spectator. Since 1998, </w:t>
      </w:r>
      <w:proofErr w:type="spellStart"/>
      <w:r w:rsidRPr="007B2721">
        <w:rPr>
          <w:rFonts w:ascii="Arial" w:eastAsia="Arial Unicode MS" w:hAnsi="Arial" w:cs="Courier New"/>
          <w:color w:val="000000"/>
          <w:sz w:val="26"/>
          <w:szCs w:val="26"/>
          <w:bdr w:val="nil"/>
          <w:lang w:eastAsia="it-IT"/>
        </w:rPr>
        <w:t>Vinitaly</w:t>
      </w:r>
      <w:proofErr w:type="spellEnd"/>
      <w:r w:rsidRPr="007B2721">
        <w:rPr>
          <w:rFonts w:ascii="Arial" w:eastAsia="Arial Unicode MS" w:hAnsi="Arial" w:cs="Courier New"/>
          <w:color w:val="000000"/>
          <w:sz w:val="26"/>
          <w:szCs w:val="26"/>
          <w:bdr w:val="nil"/>
          <w:lang w:eastAsia="it-IT"/>
        </w:rPr>
        <w:t xml:space="preserve"> International has </w:t>
      </w:r>
      <w:proofErr w:type="spellStart"/>
      <w:r w:rsidRPr="007B2721">
        <w:rPr>
          <w:rFonts w:ascii="Arial" w:eastAsia="Arial Unicode MS" w:hAnsi="Arial" w:cs="Courier New"/>
          <w:color w:val="000000"/>
          <w:sz w:val="26"/>
          <w:szCs w:val="26"/>
          <w:bdr w:val="nil"/>
          <w:lang w:eastAsia="it-IT"/>
        </w:rPr>
        <w:t>traveled</w:t>
      </w:r>
      <w:proofErr w:type="spellEnd"/>
      <w:r w:rsidRPr="007B2721">
        <w:rPr>
          <w:rFonts w:ascii="Arial" w:eastAsia="Arial Unicode MS" w:hAnsi="Arial" w:cs="Courier New"/>
          <w:color w:val="000000"/>
          <w:sz w:val="26"/>
          <w:szCs w:val="26"/>
          <w:bdr w:val="nil"/>
          <w:lang w:eastAsia="it-IT"/>
        </w:rPr>
        <w:t xml:space="preserve"> to several countries such as Russia, China, USA and Hong Kong thanks to its strategic arm abroad, </w:t>
      </w:r>
      <w:proofErr w:type="spellStart"/>
      <w:r w:rsidRPr="007B2721">
        <w:rPr>
          <w:rFonts w:ascii="Arial" w:eastAsia="Arial Unicode MS" w:hAnsi="Arial" w:cs="Courier New"/>
          <w:color w:val="000000"/>
          <w:sz w:val="26"/>
          <w:szCs w:val="26"/>
          <w:bdr w:val="nil"/>
          <w:lang w:eastAsia="it-IT"/>
        </w:rPr>
        <w:t>Vinitaly</w:t>
      </w:r>
      <w:proofErr w:type="spellEnd"/>
      <w:r w:rsidRPr="007B2721">
        <w:rPr>
          <w:rFonts w:ascii="Arial" w:eastAsia="Arial Unicode MS" w:hAnsi="Arial" w:cs="Courier New"/>
          <w:color w:val="000000"/>
          <w:sz w:val="26"/>
          <w:szCs w:val="26"/>
          <w:bdr w:val="nil"/>
          <w:lang w:eastAsia="it-IT"/>
        </w:rPr>
        <w:t xml:space="preserve"> International. In February 2014, </w:t>
      </w:r>
      <w:proofErr w:type="spellStart"/>
      <w:r w:rsidRPr="007B2721">
        <w:rPr>
          <w:rFonts w:ascii="Arial" w:eastAsia="Arial Unicode MS" w:hAnsi="Arial" w:cs="Courier New"/>
          <w:color w:val="000000"/>
          <w:sz w:val="26"/>
          <w:szCs w:val="26"/>
          <w:bdr w:val="nil"/>
          <w:lang w:eastAsia="it-IT"/>
        </w:rPr>
        <w:t>Vinitaly</w:t>
      </w:r>
      <w:proofErr w:type="spellEnd"/>
      <w:r w:rsidRPr="007B2721">
        <w:rPr>
          <w:rFonts w:ascii="Arial" w:eastAsia="Arial Unicode MS" w:hAnsi="Arial" w:cs="Courier New"/>
          <w:color w:val="000000"/>
          <w:sz w:val="26"/>
          <w:szCs w:val="26"/>
          <w:bdr w:val="nil"/>
          <w:lang w:eastAsia="it-IT"/>
        </w:rPr>
        <w:t xml:space="preserve"> International launched an educational project, the </w:t>
      </w:r>
      <w:proofErr w:type="spellStart"/>
      <w:r w:rsidRPr="007B2721">
        <w:rPr>
          <w:rFonts w:ascii="Arial" w:eastAsia="Arial Unicode MS" w:hAnsi="Arial" w:cs="Courier New"/>
          <w:color w:val="000000"/>
          <w:sz w:val="26"/>
          <w:szCs w:val="26"/>
          <w:bdr w:val="nil"/>
          <w:lang w:eastAsia="it-IT"/>
        </w:rPr>
        <w:t>Vinitaly</w:t>
      </w:r>
      <w:proofErr w:type="spellEnd"/>
      <w:r w:rsidRPr="007B2721">
        <w:rPr>
          <w:rFonts w:ascii="Arial" w:eastAsia="Arial Unicode MS" w:hAnsi="Arial" w:cs="Courier New"/>
          <w:color w:val="000000"/>
          <w:sz w:val="26"/>
          <w:szCs w:val="26"/>
          <w:bdr w:val="nil"/>
          <w:lang w:eastAsia="it-IT"/>
        </w:rPr>
        <w:t xml:space="preserve"> International Academy (VIA), with the aim of divulging and broadcasting the excellence and diversity of Italian wine around the globe. VIA has now also organized its very first Certification Course with the aim of creating new Ambassadors of Italian Wine in the World.</w:t>
      </w:r>
    </w:p>
    <w:p w14:paraId="5EBC3D5E" w14:textId="77777777" w:rsidR="00F57F83" w:rsidRPr="007B2721" w:rsidRDefault="00F57F83" w:rsidP="00F57F83">
      <w:pPr>
        <w:jc w:val="both"/>
        <w:rPr>
          <w:rFonts w:ascii="Arial" w:eastAsia="Arial Unicode MS" w:hAnsi="Arial" w:cs="Courier New"/>
          <w:b/>
          <w:color w:val="000000"/>
          <w:sz w:val="26"/>
          <w:szCs w:val="26"/>
          <w:bdr w:val="nil"/>
          <w:lang w:eastAsia="it-IT"/>
        </w:rPr>
      </w:pPr>
    </w:p>
    <w:p w14:paraId="768B20B4" w14:textId="77777777" w:rsidR="00F57F83" w:rsidRPr="007B2721" w:rsidRDefault="00F57F83" w:rsidP="00F57F83">
      <w:pPr>
        <w:jc w:val="both"/>
        <w:rPr>
          <w:rFonts w:ascii="Arial" w:eastAsia="Arial Unicode MS" w:hAnsi="Arial" w:cs="Courier New"/>
          <w:b/>
          <w:color w:val="000000"/>
          <w:sz w:val="26"/>
          <w:szCs w:val="26"/>
          <w:bdr w:val="nil"/>
          <w:lang w:eastAsia="it-IT"/>
        </w:rPr>
      </w:pPr>
    </w:p>
    <w:p w14:paraId="52728643" w14:textId="77777777" w:rsidR="00F57F83" w:rsidRPr="007B2721" w:rsidRDefault="00F57F83" w:rsidP="00F57F83">
      <w:pPr>
        <w:jc w:val="both"/>
        <w:rPr>
          <w:rFonts w:ascii="Arial" w:eastAsia="Arial Unicode MS" w:hAnsi="Arial" w:cs="Courier New"/>
          <w:b/>
          <w:color w:val="000000"/>
          <w:sz w:val="26"/>
          <w:szCs w:val="26"/>
          <w:bdr w:val="nil"/>
          <w:lang w:eastAsia="it-IT"/>
        </w:rPr>
      </w:pPr>
    </w:p>
    <w:p w14:paraId="3A18D855" w14:textId="0828909E" w:rsidR="00544456" w:rsidRPr="007B2721" w:rsidRDefault="00544456" w:rsidP="00F57F83">
      <w:pPr>
        <w:jc w:val="both"/>
        <w:rPr>
          <w:rFonts w:ascii="Arial" w:hAnsi="Arial" w:cs="Courier New"/>
          <w:sz w:val="26"/>
          <w:szCs w:val="26"/>
        </w:rPr>
      </w:pPr>
    </w:p>
    <w:sectPr w:rsidR="00544456" w:rsidRPr="007B2721" w:rsidSect="000A2055">
      <w:headerReference w:type="default" r:id="rId12"/>
      <w:footerReference w:type="default" r:id="rId13"/>
      <w:pgSz w:w="11900" w:h="16840"/>
      <w:pgMar w:top="1417" w:right="1134" w:bottom="1134" w:left="1134"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A62E2C" w14:textId="77777777" w:rsidR="00987E1B" w:rsidRDefault="00987E1B">
      <w:pPr>
        <w:rPr>
          <w:rFonts w:hint="eastAsia"/>
        </w:rPr>
      </w:pPr>
      <w:r>
        <w:separator/>
      </w:r>
    </w:p>
  </w:endnote>
  <w:endnote w:type="continuationSeparator" w:id="0">
    <w:p w14:paraId="28CF70BD" w14:textId="77777777" w:rsidR="00987E1B" w:rsidRDefault="00987E1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altName w:val="Palatino"/>
    <w:charset w:val="00"/>
    <w:family w:val="auto"/>
    <w:pitch w:val="variable"/>
    <w:sig w:usb0="00000003" w:usb1="00000000" w:usb2="00000000" w:usb3="00000000" w:csb0="00000001" w:csb1="00000000"/>
  </w:font>
  <w:font w:name="SimSun">
    <w:altName w:val="Arial Unicode MS"/>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ambria">
    <w:altName w:val="Times New Roman"/>
    <w:panose1 w:val="00000000000000000000"/>
    <w:charset w:val="00"/>
    <w:family w:val="roman"/>
    <w:notTrueType/>
    <w:pitch w:val="default"/>
  </w:font>
  <w:font w:name="MS ??">
    <w:altName w:val="MS Mincho"/>
    <w:panose1 w:val="00000000000000000000"/>
    <w:charset w:val="80"/>
    <w:family w:val="auto"/>
    <w:notTrueType/>
    <w:pitch w:val="variable"/>
    <w:sig w:usb0="00000000"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libri">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39A35" w14:textId="77777777" w:rsidR="00987E1B" w:rsidRDefault="00987E1B" w:rsidP="000A2055">
    <w:pPr>
      <w:pStyle w:val="Pidipagina"/>
      <w:tabs>
        <w:tab w:val="clear" w:pos="4986"/>
        <w:tab w:val="clear" w:pos="9972"/>
        <w:tab w:val="right" w:pos="9632"/>
      </w:tabs>
      <w:rPr>
        <w:rFonts w:hint="eastAsia"/>
      </w:rPr>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589500" w14:textId="77777777" w:rsidR="00987E1B" w:rsidRDefault="00987E1B">
      <w:pPr>
        <w:rPr>
          <w:rFonts w:hint="eastAsia"/>
        </w:rPr>
      </w:pPr>
      <w:r>
        <w:separator/>
      </w:r>
    </w:p>
  </w:footnote>
  <w:footnote w:type="continuationSeparator" w:id="0">
    <w:p w14:paraId="242ABBC3" w14:textId="77777777" w:rsidR="00987E1B" w:rsidRDefault="00987E1B">
      <w:pPr>
        <w:rPr>
          <w:rFonts w:hint="eastAsia"/>
        </w:rPr>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F2C9E" w14:textId="77777777" w:rsidR="00987E1B" w:rsidRDefault="00987E1B" w:rsidP="000A2055">
    <w:pPr>
      <w:pStyle w:val="Pidipagina"/>
      <w:tabs>
        <w:tab w:val="clear" w:pos="4986"/>
        <w:tab w:val="clear" w:pos="9972"/>
        <w:tab w:val="right" w:pos="9632"/>
      </w:tabs>
      <w:rPr>
        <w:rFonts w:hint="eastAsia"/>
      </w:rPr>
    </w:pPr>
    <w:r>
      <w:rPr>
        <w:noProof/>
        <w:lang w:val="it-IT" w:eastAsia="it-IT"/>
      </w:rPr>
      <w:drawing>
        <wp:anchor distT="0" distB="0" distL="114300" distR="114300" simplePos="0" relativeHeight="251657728" behindDoc="0" locked="0" layoutInCell="1" allowOverlap="1" wp14:anchorId="618CB241" wp14:editId="6D9F51EF">
          <wp:simplePos x="0" y="0"/>
          <wp:positionH relativeFrom="column">
            <wp:posOffset>-163830</wp:posOffset>
          </wp:positionH>
          <wp:positionV relativeFrom="paragraph">
            <wp:posOffset>58420</wp:posOffset>
          </wp:positionV>
          <wp:extent cx="1143000" cy="581660"/>
          <wp:effectExtent l="0" t="0" r="0" b="8890"/>
          <wp:wrapNone/>
          <wp:docPr id="2" name="Picture 1" descr="Macintosh HD:Users:positivepress:Desktop:IMMAGINI:1-LOGHI BELLI:Veronafie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ositivepress:Desktop:IMMAGINI:1-LOGHI BELLI:Veronafiere.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581660"/>
                  </a:xfrm>
                  <a:prstGeom prst="rect">
                    <a:avLst/>
                  </a:prstGeom>
                  <a:noFill/>
                </pic:spPr>
              </pic:pic>
            </a:graphicData>
          </a:graphic>
          <wp14:sizeRelH relativeFrom="page">
            <wp14:pctWidth>0</wp14:pctWidth>
          </wp14:sizeRelH>
          <wp14:sizeRelV relativeFrom="page">
            <wp14:pctHeight>0</wp14:pctHeight>
          </wp14:sizeRelV>
        </wp:anchor>
      </w:drawing>
    </w:r>
    <w:r>
      <w:tab/>
    </w:r>
    <w:r>
      <w:rPr>
        <w:noProof/>
        <w:lang w:val="it-IT" w:eastAsia="it-IT"/>
      </w:rPr>
      <w:drawing>
        <wp:inline distT="0" distB="0" distL="0" distR="0" wp14:anchorId="1417345D" wp14:editId="5940950C">
          <wp:extent cx="1308100" cy="609600"/>
          <wp:effectExtent l="0" t="0" r="6350" b="0"/>
          <wp:docPr id="1" name="Immagine 4" descr="Descrizione: Macintosh HD:Users:tradecom:Documents:Vinitaly:LOGOS:VINITALY INTERNATIONA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Descrizione: Macintosh HD:Users:tradecom:Documents:Vinitaly:LOGOS:VINITALY INTERNATIONAL copy.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8100" cy="609600"/>
                  </a:xfrm>
                  <a:prstGeom prst="rect">
                    <a:avLst/>
                  </a:prstGeom>
                  <a:noFill/>
                  <a:ln>
                    <a:noFill/>
                  </a:ln>
                </pic:spPr>
              </pic:pic>
            </a:graphicData>
          </a:graphic>
        </wp:inline>
      </w:drawing>
    </w:r>
  </w:p>
  <w:p w14:paraId="24CF8950" w14:textId="77777777" w:rsidR="00987E1B" w:rsidRDefault="00987E1B">
    <w:pPr>
      <w:pStyle w:val="Intestazione"/>
      <w:rPr>
        <w:rFonts w:hint="eastAsia"/>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B60A7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78C6ECD"/>
    <w:multiLevelType w:val="hybridMultilevel"/>
    <w:tmpl w:val="CA969020"/>
    <w:lvl w:ilvl="0" w:tplc="8A72B84C">
      <w:start w:val="8"/>
      <w:numFmt w:val="bullet"/>
      <w:lvlText w:val="-"/>
      <w:lvlJc w:val="left"/>
      <w:pPr>
        <w:ind w:left="720" w:hanging="360"/>
      </w:pPr>
      <w:rPr>
        <w:rFonts w:ascii="Book Antiqua" w:eastAsia="SimSun" w:hAnsi="Book Antiqua" w:cs="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C37"/>
    <w:rsid w:val="000045B4"/>
    <w:rsid w:val="00004B52"/>
    <w:rsid w:val="0000547F"/>
    <w:rsid w:val="000164F9"/>
    <w:rsid w:val="0001722E"/>
    <w:rsid w:val="00023922"/>
    <w:rsid w:val="0003170A"/>
    <w:rsid w:val="000349EA"/>
    <w:rsid w:val="00035E8B"/>
    <w:rsid w:val="00040995"/>
    <w:rsid w:val="0004270B"/>
    <w:rsid w:val="00043BA8"/>
    <w:rsid w:val="000442ED"/>
    <w:rsid w:val="000450EA"/>
    <w:rsid w:val="000469AC"/>
    <w:rsid w:val="00046BCC"/>
    <w:rsid w:val="00057DD9"/>
    <w:rsid w:val="0006217A"/>
    <w:rsid w:val="00065E9A"/>
    <w:rsid w:val="00074144"/>
    <w:rsid w:val="0007473C"/>
    <w:rsid w:val="000806F7"/>
    <w:rsid w:val="0008191B"/>
    <w:rsid w:val="0008668F"/>
    <w:rsid w:val="00093323"/>
    <w:rsid w:val="00095245"/>
    <w:rsid w:val="000A2055"/>
    <w:rsid w:val="000A2223"/>
    <w:rsid w:val="000B15FD"/>
    <w:rsid w:val="000C5519"/>
    <w:rsid w:val="000C6CC9"/>
    <w:rsid w:val="000D01B5"/>
    <w:rsid w:val="000D2CE8"/>
    <w:rsid w:val="000D3187"/>
    <w:rsid w:val="000D59C2"/>
    <w:rsid w:val="000D7579"/>
    <w:rsid w:val="000E144C"/>
    <w:rsid w:val="000F1113"/>
    <w:rsid w:val="000F633A"/>
    <w:rsid w:val="0010233E"/>
    <w:rsid w:val="00102B3D"/>
    <w:rsid w:val="0012220F"/>
    <w:rsid w:val="0012763C"/>
    <w:rsid w:val="00130B78"/>
    <w:rsid w:val="0013445B"/>
    <w:rsid w:val="0014154D"/>
    <w:rsid w:val="001420D0"/>
    <w:rsid w:val="00143C89"/>
    <w:rsid w:val="0015331C"/>
    <w:rsid w:val="001560EA"/>
    <w:rsid w:val="0015627F"/>
    <w:rsid w:val="00165230"/>
    <w:rsid w:val="0016742C"/>
    <w:rsid w:val="0016757D"/>
    <w:rsid w:val="001718DD"/>
    <w:rsid w:val="001723A1"/>
    <w:rsid w:val="001A0E0E"/>
    <w:rsid w:val="001A2F75"/>
    <w:rsid w:val="001A31FB"/>
    <w:rsid w:val="001A552B"/>
    <w:rsid w:val="001A7123"/>
    <w:rsid w:val="001B5073"/>
    <w:rsid w:val="001B55BA"/>
    <w:rsid w:val="001C09A2"/>
    <w:rsid w:val="001C1038"/>
    <w:rsid w:val="001C358C"/>
    <w:rsid w:val="001D4568"/>
    <w:rsid w:val="001D4EC1"/>
    <w:rsid w:val="001D5FC0"/>
    <w:rsid w:val="001D6E92"/>
    <w:rsid w:val="001D7297"/>
    <w:rsid w:val="001E27D1"/>
    <w:rsid w:val="001F36C1"/>
    <w:rsid w:val="00202F0A"/>
    <w:rsid w:val="002053B4"/>
    <w:rsid w:val="00212B24"/>
    <w:rsid w:val="00245189"/>
    <w:rsid w:val="002457FB"/>
    <w:rsid w:val="00263ADE"/>
    <w:rsid w:val="00266FEA"/>
    <w:rsid w:val="00273715"/>
    <w:rsid w:val="00282ACE"/>
    <w:rsid w:val="00292B2F"/>
    <w:rsid w:val="002A37FA"/>
    <w:rsid w:val="002B0EA1"/>
    <w:rsid w:val="002B565B"/>
    <w:rsid w:val="002B7132"/>
    <w:rsid w:val="002B7C04"/>
    <w:rsid w:val="002C451F"/>
    <w:rsid w:val="002D2E01"/>
    <w:rsid w:val="002D45E2"/>
    <w:rsid w:val="002D4CAE"/>
    <w:rsid w:val="002E6220"/>
    <w:rsid w:val="002E6B5D"/>
    <w:rsid w:val="002F238F"/>
    <w:rsid w:val="002F5939"/>
    <w:rsid w:val="00312A63"/>
    <w:rsid w:val="00312C1C"/>
    <w:rsid w:val="00315179"/>
    <w:rsid w:val="003174B8"/>
    <w:rsid w:val="003318F1"/>
    <w:rsid w:val="00335A5F"/>
    <w:rsid w:val="00335CB6"/>
    <w:rsid w:val="00335D86"/>
    <w:rsid w:val="0033648D"/>
    <w:rsid w:val="0034796D"/>
    <w:rsid w:val="0035247F"/>
    <w:rsid w:val="003552B5"/>
    <w:rsid w:val="00360C68"/>
    <w:rsid w:val="003750E0"/>
    <w:rsid w:val="003771E9"/>
    <w:rsid w:val="003848F7"/>
    <w:rsid w:val="00385BD5"/>
    <w:rsid w:val="00387E10"/>
    <w:rsid w:val="00390E9B"/>
    <w:rsid w:val="00394D76"/>
    <w:rsid w:val="003B0073"/>
    <w:rsid w:val="003C4054"/>
    <w:rsid w:val="003C7B29"/>
    <w:rsid w:val="003D5675"/>
    <w:rsid w:val="003E24CF"/>
    <w:rsid w:val="003F6D41"/>
    <w:rsid w:val="00400518"/>
    <w:rsid w:val="00406EA7"/>
    <w:rsid w:val="004102C1"/>
    <w:rsid w:val="004209F1"/>
    <w:rsid w:val="00423087"/>
    <w:rsid w:val="004263E5"/>
    <w:rsid w:val="00433204"/>
    <w:rsid w:val="00443B3E"/>
    <w:rsid w:val="004446D2"/>
    <w:rsid w:val="004475FD"/>
    <w:rsid w:val="004513FD"/>
    <w:rsid w:val="00453F16"/>
    <w:rsid w:val="00466698"/>
    <w:rsid w:val="00473399"/>
    <w:rsid w:val="00475DC2"/>
    <w:rsid w:val="0048295C"/>
    <w:rsid w:val="004918FF"/>
    <w:rsid w:val="00493247"/>
    <w:rsid w:val="00493CB2"/>
    <w:rsid w:val="00494682"/>
    <w:rsid w:val="004951C5"/>
    <w:rsid w:val="00497721"/>
    <w:rsid w:val="004A7812"/>
    <w:rsid w:val="004A7E6F"/>
    <w:rsid w:val="004B0668"/>
    <w:rsid w:val="004B093A"/>
    <w:rsid w:val="004B0E56"/>
    <w:rsid w:val="004C6339"/>
    <w:rsid w:val="004D7579"/>
    <w:rsid w:val="004E19AF"/>
    <w:rsid w:val="004E5A32"/>
    <w:rsid w:val="004F23FF"/>
    <w:rsid w:val="004F68E1"/>
    <w:rsid w:val="005074D3"/>
    <w:rsid w:val="0050781F"/>
    <w:rsid w:val="005131E1"/>
    <w:rsid w:val="005238D0"/>
    <w:rsid w:val="0052522C"/>
    <w:rsid w:val="0052679C"/>
    <w:rsid w:val="0053403C"/>
    <w:rsid w:val="0053462F"/>
    <w:rsid w:val="005403E5"/>
    <w:rsid w:val="005437EE"/>
    <w:rsid w:val="00544456"/>
    <w:rsid w:val="00544494"/>
    <w:rsid w:val="0054539C"/>
    <w:rsid w:val="005508B0"/>
    <w:rsid w:val="00552067"/>
    <w:rsid w:val="0055357E"/>
    <w:rsid w:val="00555152"/>
    <w:rsid w:val="00556137"/>
    <w:rsid w:val="005826CD"/>
    <w:rsid w:val="00584141"/>
    <w:rsid w:val="00584E76"/>
    <w:rsid w:val="00585881"/>
    <w:rsid w:val="005B3FB6"/>
    <w:rsid w:val="005B7DCA"/>
    <w:rsid w:val="005C1D0C"/>
    <w:rsid w:val="005C3535"/>
    <w:rsid w:val="005C4F3A"/>
    <w:rsid w:val="005C787F"/>
    <w:rsid w:val="005D0C14"/>
    <w:rsid w:val="005E2FD6"/>
    <w:rsid w:val="005F43F8"/>
    <w:rsid w:val="005F5AB0"/>
    <w:rsid w:val="006052B8"/>
    <w:rsid w:val="006135EF"/>
    <w:rsid w:val="00613EBD"/>
    <w:rsid w:val="00616E73"/>
    <w:rsid w:val="0062173B"/>
    <w:rsid w:val="00653EE3"/>
    <w:rsid w:val="00660D3B"/>
    <w:rsid w:val="0066208D"/>
    <w:rsid w:val="00663BBC"/>
    <w:rsid w:val="006803F4"/>
    <w:rsid w:val="00684499"/>
    <w:rsid w:val="00692398"/>
    <w:rsid w:val="006930AF"/>
    <w:rsid w:val="00693D27"/>
    <w:rsid w:val="006978BC"/>
    <w:rsid w:val="006A050A"/>
    <w:rsid w:val="006B45AD"/>
    <w:rsid w:val="006B5514"/>
    <w:rsid w:val="006C369D"/>
    <w:rsid w:val="006D5944"/>
    <w:rsid w:val="006D6093"/>
    <w:rsid w:val="006F1ACB"/>
    <w:rsid w:val="0070213B"/>
    <w:rsid w:val="007074C1"/>
    <w:rsid w:val="0071110A"/>
    <w:rsid w:val="0071137E"/>
    <w:rsid w:val="007201D3"/>
    <w:rsid w:val="00723664"/>
    <w:rsid w:val="00737BFF"/>
    <w:rsid w:val="00740F6E"/>
    <w:rsid w:val="00741B69"/>
    <w:rsid w:val="00741DD2"/>
    <w:rsid w:val="007421E5"/>
    <w:rsid w:val="00742FB5"/>
    <w:rsid w:val="00744072"/>
    <w:rsid w:val="00744890"/>
    <w:rsid w:val="00762AF7"/>
    <w:rsid w:val="00772E40"/>
    <w:rsid w:val="00773372"/>
    <w:rsid w:val="00774462"/>
    <w:rsid w:val="0077767B"/>
    <w:rsid w:val="00785051"/>
    <w:rsid w:val="00791589"/>
    <w:rsid w:val="007918F1"/>
    <w:rsid w:val="007A0B5D"/>
    <w:rsid w:val="007A1B63"/>
    <w:rsid w:val="007A6066"/>
    <w:rsid w:val="007B2721"/>
    <w:rsid w:val="007B4883"/>
    <w:rsid w:val="007D259D"/>
    <w:rsid w:val="007D7FA1"/>
    <w:rsid w:val="007E08F0"/>
    <w:rsid w:val="007E0971"/>
    <w:rsid w:val="007E1153"/>
    <w:rsid w:val="007E5346"/>
    <w:rsid w:val="007E6754"/>
    <w:rsid w:val="007F497E"/>
    <w:rsid w:val="00811102"/>
    <w:rsid w:val="008171A4"/>
    <w:rsid w:val="008209BC"/>
    <w:rsid w:val="00836294"/>
    <w:rsid w:val="008518E6"/>
    <w:rsid w:val="00853C9F"/>
    <w:rsid w:val="00855BD9"/>
    <w:rsid w:val="00856EB5"/>
    <w:rsid w:val="00862953"/>
    <w:rsid w:val="0086400D"/>
    <w:rsid w:val="00873EBA"/>
    <w:rsid w:val="00875826"/>
    <w:rsid w:val="008877C8"/>
    <w:rsid w:val="00893D60"/>
    <w:rsid w:val="008A6704"/>
    <w:rsid w:val="008C1DBE"/>
    <w:rsid w:val="008D2392"/>
    <w:rsid w:val="008E3B8E"/>
    <w:rsid w:val="008E4F0B"/>
    <w:rsid w:val="008E5A11"/>
    <w:rsid w:val="008F5297"/>
    <w:rsid w:val="008F5358"/>
    <w:rsid w:val="00902C29"/>
    <w:rsid w:val="0091702A"/>
    <w:rsid w:val="00921566"/>
    <w:rsid w:val="009253B3"/>
    <w:rsid w:val="009350B0"/>
    <w:rsid w:val="00960030"/>
    <w:rsid w:val="00961740"/>
    <w:rsid w:val="0096489B"/>
    <w:rsid w:val="009671A0"/>
    <w:rsid w:val="00972CB2"/>
    <w:rsid w:val="00973097"/>
    <w:rsid w:val="00974364"/>
    <w:rsid w:val="00975DDE"/>
    <w:rsid w:val="009769FE"/>
    <w:rsid w:val="00977FA4"/>
    <w:rsid w:val="009840EF"/>
    <w:rsid w:val="00984BD9"/>
    <w:rsid w:val="00987E1B"/>
    <w:rsid w:val="00993C37"/>
    <w:rsid w:val="00993FF5"/>
    <w:rsid w:val="00997D4B"/>
    <w:rsid w:val="009A3B85"/>
    <w:rsid w:val="009A4FE4"/>
    <w:rsid w:val="009B017E"/>
    <w:rsid w:val="009B752E"/>
    <w:rsid w:val="009C3F0C"/>
    <w:rsid w:val="009C7BD8"/>
    <w:rsid w:val="009D4D10"/>
    <w:rsid w:val="009E060F"/>
    <w:rsid w:val="009E6370"/>
    <w:rsid w:val="009E78AE"/>
    <w:rsid w:val="009F1932"/>
    <w:rsid w:val="00A01CA9"/>
    <w:rsid w:val="00A0356D"/>
    <w:rsid w:val="00A03AC0"/>
    <w:rsid w:val="00A108EC"/>
    <w:rsid w:val="00A20449"/>
    <w:rsid w:val="00A37432"/>
    <w:rsid w:val="00A413B3"/>
    <w:rsid w:val="00A41FD0"/>
    <w:rsid w:val="00A42B97"/>
    <w:rsid w:val="00A45B65"/>
    <w:rsid w:val="00A46246"/>
    <w:rsid w:val="00A57348"/>
    <w:rsid w:val="00A64021"/>
    <w:rsid w:val="00A70765"/>
    <w:rsid w:val="00A719F5"/>
    <w:rsid w:val="00A76CF1"/>
    <w:rsid w:val="00A77E28"/>
    <w:rsid w:val="00A93EAB"/>
    <w:rsid w:val="00A9578F"/>
    <w:rsid w:val="00A96024"/>
    <w:rsid w:val="00A96389"/>
    <w:rsid w:val="00AA5494"/>
    <w:rsid w:val="00AA5DAC"/>
    <w:rsid w:val="00AB3B21"/>
    <w:rsid w:val="00AB6829"/>
    <w:rsid w:val="00AC3163"/>
    <w:rsid w:val="00AC54CA"/>
    <w:rsid w:val="00AD0F36"/>
    <w:rsid w:val="00AD2C6A"/>
    <w:rsid w:val="00AD430C"/>
    <w:rsid w:val="00AE545D"/>
    <w:rsid w:val="00AE63C6"/>
    <w:rsid w:val="00AF26CC"/>
    <w:rsid w:val="00B01104"/>
    <w:rsid w:val="00B062EE"/>
    <w:rsid w:val="00B11966"/>
    <w:rsid w:val="00B12EFB"/>
    <w:rsid w:val="00B13AB6"/>
    <w:rsid w:val="00B205C7"/>
    <w:rsid w:val="00B26A8F"/>
    <w:rsid w:val="00B31AA1"/>
    <w:rsid w:val="00B41F29"/>
    <w:rsid w:val="00B4283E"/>
    <w:rsid w:val="00B52F7E"/>
    <w:rsid w:val="00B5662B"/>
    <w:rsid w:val="00B861BC"/>
    <w:rsid w:val="00B945B2"/>
    <w:rsid w:val="00BA0044"/>
    <w:rsid w:val="00BA4CAF"/>
    <w:rsid w:val="00BB03A7"/>
    <w:rsid w:val="00BB0A85"/>
    <w:rsid w:val="00BB0C79"/>
    <w:rsid w:val="00BB54D1"/>
    <w:rsid w:val="00BB6E54"/>
    <w:rsid w:val="00BC1D3D"/>
    <w:rsid w:val="00BC4F7C"/>
    <w:rsid w:val="00BD62D4"/>
    <w:rsid w:val="00BD6AE0"/>
    <w:rsid w:val="00BF1009"/>
    <w:rsid w:val="00BF57E2"/>
    <w:rsid w:val="00C041A3"/>
    <w:rsid w:val="00C04E2F"/>
    <w:rsid w:val="00C0559C"/>
    <w:rsid w:val="00C11C60"/>
    <w:rsid w:val="00C21041"/>
    <w:rsid w:val="00C21EF1"/>
    <w:rsid w:val="00C24CEF"/>
    <w:rsid w:val="00C3100F"/>
    <w:rsid w:val="00C31F24"/>
    <w:rsid w:val="00C32731"/>
    <w:rsid w:val="00C46256"/>
    <w:rsid w:val="00C47878"/>
    <w:rsid w:val="00C47BA7"/>
    <w:rsid w:val="00C510C3"/>
    <w:rsid w:val="00C62041"/>
    <w:rsid w:val="00C65AFF"/>
    <w:rsid w:val="00C80B3A"/>
    <w:rsid w:val="00C865F7"/>
    <w:rsid w:val="00C92A9D"/>
    <w:rsid w:val="00C944A2"/>
    <w:rsid w:val="00CA6E3B"/>
    <w:rsid w:val="00CB46ED"/>
    <w:rsid w:val="00CB58A2"/>
    <w:rsid w:val="00CB71F9"/>
    <w:rsid w:val="00CC2C5A"/>
    <w:rsid w:val="00CC2F0A"/>
    <w:rsid w:val="00CD3570"/>
    <w:rsid w:val="00CD6D51"/>
    <w:rsid w:val="00CD7D8A"/>
    <w:rsid w:val="00CF6BE3"/>
    <w:rsid w:val="00D071CB"/>
    <w:rsid w:val="00D1009B"/>
    <w:rsid w:val="00D121CF"/>
    <w:rsid w:val="00D13019"/>
    <w:rsid w:val="00D31679"/>
    <w:rsid w:val="00D47CA5"/>
    <w:rsid w:val="00D5311F"/>
    <w:rsid w:val="00D6101D"/>
    <w:rsid w:val="00D72440"/>
    <w:rsid w:val="00D74EB0"/>
    <w:rsid w:val="00D84DA7"/>
    <w:rsid w:val="00D8516D"/>
    <w:rsid w:val="00D93745"/>
    <w:rsid w:val="00D9376D"/>
    <w:rsid w:val="00DA0AEE"/>
    <w:rsid w:val="00DA3BF3"/>
    <w:rsid w:val="00DA6F36"/>
    <w:rsid w:val="00DB6D18"/>
    <w:rsid w:val="00DC0DDA"/>
    <w:rsid w:val="00DC330B"/>
    <w:rsid w:val="00DC3AEB"/>
    <w:rsid w:val="00DC42F5"/>
    <w:rsid w:val="00DC5BDA"/>
    <w:rsid w:val="00DD323B"/>
    <w:rsid w:val="00DD4DCA"/>
    <w:rsid w:val="00DF0D56"/>
    <w:rsid w:val="00DF3D32"/>
    <w:rsid w:val="00DF4B96"/>
    <w:rsid w:val="00DF50EE"/>
    <w:rsid w:val="00DF6C4B"/>
    <w:rsid w:val="00DF725F"/>
    <w:rsid w:val="00E03615"/>
    <w:rsid w:val="00E175F2"/>
    <w:rsid w:val="00E34A93"/>
    <w:rsid w:val="00E40EBB"/>
    <w:rsid w:val="00E51D18"/>
    <w:rsid w:val="00E60405"/>
    <w:rsid w:val="00E622A0"/>
    <w:rsid w:val="00E65C41"/>
    <w:rsid w:val="00E67019"/>
    <w:rsid w:val="00E74CCC"/>
    <w:rsid w:val="00E814BC"/>
    <w:rsid w:val="00E8247D"/>
    <w:rsid w:val="00E85387"/>
    <w:rsid w:val="00EB32B8"/>
    <w:rsid w:val="00ED1136"/>
    <w:rsid w:val="00ED3400"/>
    <w:rsid w:val="00ED46D4"/>
    <w:rsid w:val="00ED648D"/>
    <w:rsid w:val="00EE2B86"/>
    <w:rsid w:val="00EE40FC"/>
    <w:rsid w:val="00EF0A2F"/>
    <w:rsid w:val="00EF7B07"/>
    <w:rsid w:val="00F026E1"/>
    <w:rsid w:val="00F13A1A"/>
    <w:rsid w:val="00F17B38"/>
    <w:rsid w:val="00F31D98"/>
    <w:rsid w:val="00F349B8"/>
    <w:rsid w:val="00F41BC2"/>
    <w:rsid w:val="00F42C12"/>
    <w:rsid w:val="00F435D8"/>
    <w:rsid w:val="00F56485"/>
    <w:rsid w:val="00F57F83"/>
    <w:rsid w:val="00F6526F"/>
    <w:rsid w:val="00F72185"/>
    <w:rsid w:val="00F72321"/>
    <w:rsid w:val="00F80FF6"/>
    <w:rsid w:val="00F82369"/>
    <w:rsid w:val="00F82740"/>
    <w:rsid w:val="00F8560E"/>
    <w:rsid w:val="00F91CBA"/>
    <w:rsid w:val="00F96FC6"/>
    <w:rsid w:val="00F979CC"/>
    <w:rsid w:val="00FA0BDE"/>
    <w:rsid w:val="00FA2053"/>
    <w:rsid w:val="00FA4B29"/>
    <w:rsid w:val="00FC2B50"/>
    <w:rsid w:val="00FC3540"/>
    <w:rsid w:val="00FD035D"/>
    <w:rsid w:val="00FD20B1"/>
    <w:rsid w:val="00FD38F4"/>
    <w:rsid w:val="00FE1845"/>
    <w:rsid w:val="00FE1F07"/>
    <w:rsid w:val="00FE536B"/>
    <w:rsid w:val="00FF3FB2"/>
    <w:rsid w:val="00FF537A"/>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9F4535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SimSun" w:hAnsi="Cambria"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e">
    <w:name w:val="Normal"/>
    <w:qFormat/>
    <w:rsid w:val="00993C37"/>
    <w:rPr>
      <w:rFonts w:eastAsia="MS ??"/>
      <w:sz w:val="24"/>
      <w:szCs w:val="24"/>
      <w:lang w:val="en-GB" w:eastAsia="en-US"/>
    </w:rPr>
  </w:style>
  <w:style w:type="character" w:default="1" w:styleId="Carattere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rsid w:val="00993C37"/>
    <w:pPr>
      <w:tabs>
        <w:tab w:val="center" w:pos="4986"/>
        <w:tab w:val="right" w:pos="9972"/>
      </w:tabs>
    </w:pPr>
    <w:rPr>
      <w:sz w:val="20"/>
      <w:szCs w:val="20"/>
    </w:rPr>
  </w:style>
  <w:style w:type="character" w:customStyle="1" w:styleId="PidipaginaCarattere">
    <w:name w:val="Piè di pagina Carattere"/>
    <w:link w:val="Pidipagina"/>
    <w:uiPriority w:val="99"/>
    <w:rsid w:val="00993C37"/>
    <w:rPr>
      <w:rFonts w:ascii="Cambria" w:eastAsia="MS ??" w:hAnsi="Cambria" w:cs="Times New Roman"/>
      <w:lang w:val="en-GB" w:eastAsia="en-US"/>
    </w:rPr>
  </w:style>
  <w:style w:type="character" w:styleId="Collegamentoipertestuale">
    <w:name w:val="Hyperlink"/>
    <w:uiPriority w:val="99"/>
    <w:rsid w:val="00993C37"/>
    <w:rPr>
      <w:rFonts w:cs="Times New Roman"/>
      <w:color w:val="0000FF"/>
      <w:u w:val="single"/>
    </w:rPr>
  </w:style>
  <w:style w:type="paragraph" w:styleId="Intestazione">
    <w:name w:val="header"/>
    <w:basedOn w:val="Normale"/>
    <w:link w:val="IntestazioneCarattere"/>
    <w:uiPriority w:val="99"/>
    <w:rsid w:val="00993C37"/>
    <w:pPr>
      <w:tabs>
        <w:tab w:val="center" w:pos="4986"/>
        <w:tab w:val="right" w:pos="9972"/>
      </w:tabs>
    </w:pPr>
    <w:rPr>
      <w:sz w:val="20"/>
      <w:szCs w:val="20"/>
    </w:rPr>
  </w:style>
  <w:style w:type="character" w:customStyle="1" w:styleId="IntestazioneCarattere">
    <w:name w:val="Intestazione Carattere"/>
    <w:link w:val="Intestazione"/>
    <w:uiPriority w:val="99"/>
    <w:rsid w:val="00993C37"/>
    <w:rPr>
      <w:rFonts w:ascii="Cambria" w:eastAsia="MS ??" w:hAnsi="Cambria" w:cs="Times New Roman"/>
      <w:lang w:val="en-GB" w:eastAsia="en-US"/>
    </w:rPr>
  </w:style>
  <w:style w:type="paragraph" w:styleId="Testofumetto">
    <w:name w:val="Balloon Text"/>
    <w:basedOn w:val="Normale"/>
    <w:link w:val="TestofumettoCarattere"/>
    <w:uiPriority w:val="99"/>
    <w:semiHidden/>
    <w:unhideWhenUsed/>
    <w:rsid w:val="00C80B3A"/>
    <w:rPr>
      <w:rFonts w:ascii="Lucida Grande" w:hAnsi="Lucida Grande"/>
      <w:sz w:val="18"/>
      <w:szCs w:val="18"/>
    </w:rPr>
  </w:style>
  <w:style w:type="character" w:customStyle="1" w:styleId="TestofumettoCarattere">
    <w:name w:val="Testo fumetto Carattere"/>
    <w:link w:val="Testofumetto"/>
    <w:uiPriority w:val="99"/>
    <w:semiHidden/>
    <w:rsid w:val="00C80B3A"/>
    <w:rPr>
      <w:rFonts w:ascii="Lucida Grande" w:eastAsia="MS ??" w:hAnsi="Lucida Grande" w:cs="Lucida Grande"/>
      <w:sz w:val="18"/>
      <w:szCs w:val="18"/>
      <w:lang w:val="en-GB" w:eastAsia="en-US"/>
    </w:rPr>
  </w:style>
  <w:style w:type="paragraph" w:customStyle="1" w:styleId="copy">
    <w:name w:val="copy"/>
    <w:basedOn w:val="Normale"/>
    <w:rsid w:val="00A41FD0"/>
    <w:pPr>
      <w:spacing w:before="100" w:beforeAutospacing="1" w:after="100" w:afterAutospacing="1"/>
    </w:pPr>
    <w:rPr>
      <w:rFonts w:ascii="Times" w:eastAsia="SimSun" w:hAnsi="Times"/>
      <w:sz w:val="20"/>
      <w:szCs w:val="20"/>
      <w:lang w:val="it-IT" w:eastAsia="it-IT"/>
    </w:rPr>
  </w:style>
  <w:style w:type="character" w:customStyle="1" w:styleId="fsl">
    <w:name w:val="fsl"/>
    <w:rsid w:val="00556137"/>
  </w:style>
  <w:style w:type="paragraph" w:styleId="NormaleWeb">
    <w:name w:val="Normal (Web)"/>
    <w:basedOn w:val="Normale"/>
    <w:uiPriority w:val="99"/>
    <w:semiHidden/>
    <w:unhideWhenUsed/>
    <w:rsid w:val="008E5A11"/>
    <w:pPr>
      <w:spacing w:before="100" w:beforeAutospacing="1" w:after="100" w:afterAutospacing="1"/>
    </w:pPr>
    <w:rPr>
      <w:rFonts w:ascii="Times" w:eastAsia="SimSun" w:hAnsi="Times"/>
      <w:sz w:val="20"/>
      <w:szCs w:val="20"/>
      <w:lang w:val="it-IT" w:eastAsia="it-IT"/>
    </w:rPr>
  </w:style>
  <w:style w:type="table" w:styleId="Grigliatabella">
    <w:name w:val="Table Grid"/>
    <w:basedOn w:val="Tabellanormale"/>
    <w:uiPriority w:val="59"/>
    <w:rsid w:val="00065E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visitato">
    <w:name w:val="FollowedHyperlink"/>
    <w:uiPriority w:val="99"/>
    <w:semiHidden/>
    <w:unhideWhenUsed/>
    <w:rsid w:val="00AD0F36"/>
    <w:rPr>
      <w:color w:val="800080"/>
      <w:u w:val="single"/>
    </w:rPr>
  </w:style>
  <w:style w:type="paragraph" w:styleId="Paragrafoelenco">
    <w:name w:val="List Paragraph"/>
    <w:basedOn w:val="Normale"/>
    <w:uiPriority w:val="72"/>
    <w:qFormat/>
    <w:rsid w:val="007E0971"/>
    <w:pPr>
      <w:ind w:left="720"/>
      <w:contextualSpacing/>
    </w:pPr>
  </w:style>
  <w:style w:type="paragraph" w:customStyle="1" w:styleId="Body">
    <w:name w:val="Body"/>
    <w:rsid w:val="00A37432"/>
    <w:pPr>
      <w:pBdr>
        <w:top w:val="nil"/>
        <w:left w:val="nil"/>
        <w:bottom w:val="nil"/>
        <w:right w:val="nil"/>
        <w:between w:val="nil"/>
        <w:bar w:val="nil"/>
      </w:pBdr>
    </w:pPr>
    <w:rPr>
      <w:rFonts w:ascii="Helvetica" w:eastAsia="Arial Unicode MS" w:hAnsi="Helvetica" w:cs="Arial Unicode MS"/>
      <w:color w:val="000000"/>
      <w:sz w:val="22"/>
      <w:szCs w:val="22"/>
      <w:bdr w:val="ni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SimSun" w:hAnsi="Cambria"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e">
    <w:name w:val="Normal"/>
    <w:qFormat/>
    <w:rsid w:val="00993C37"/>
    <w:rPr>
      <w:rFonts w:eastAsia="MS ??"/>
      <w:sz w:val="24"/>
      <w:szCs w:val="24"/>
      <w:lang w:val="en-GB" w:eastAsia="en-US"/>
    </w:rPr>
  </w:style>
  <w:style w:type="character" w:default="1" w:styleId="Carattere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rsid w:val="00993C37"/>
    <w:pPr>
      <w:tabs>
        <w:tab w:val="center" w:pos="4986"/>
        <w:tab w:val="right" w:pos="9972"/>
      </w:tabs>
    </w:pPr>
    <w:rPr>
      <w:sz w:val="20"/>
      <w:szCs w:val="20"/>
    </w:rPr>
  </w:style>
  <w:style w:type="character" w:customStyle="1" w:styleId="PidipaginaCarattere">
    <w:name w:val="Piè di pagina Carattere"/>
    <w:link w:val="Pidipagina"/>
    <w:uiPriority w:val="99"/>
    <w:rsid w:val="00993C37"/>
    <w:rPr>
      <w:rFonts w:ascii="Cambria" w:eastAsia="MS ??" w:hAnsi="Cambria" w:cs="Times New Roman"/>
      <w:lang w:val="en-GB" w:eastAsia="en-US"/>
    </w:rPr>
  </w:style>
  <w:style w:type="character" w:styleId="Collegamentoipertestuale">
    <w:name w:val="Hyperlink"/>
    <w:uiPriority w:val="99"/>
    <w:rsid w:val="00993C37"/>
    <w:rPr>
      <w:rFonts w:cs="Times New Roman"/>
      <w:color w:val="0000FF"/>
      <w:u w:val="single"/>
    </w:rPr>
  </w:style>
  <w:style w:type="paragraph" w:styleId="Intestazione">
    <w:name w:val="header"/>
    <w:basedOn w:val="Normale"/>
    <w:link w:val="IntestazioneCarattere"/>
    <w:uiPriority w:val="99"/>
    <w:rsid w:val="00993C37"/>
    <w:pPr>
      <w:tabs>
        <w:tab w:val="center" w:pos="4986"/>
        <w:tab w:val="right" w:pos="9972"/>
      </w:tabs>
    </w:pPr>
    <w:rPr>
      <w:sz w:val="20"/>
      <w:szCs w:val="20"/>
    </w:rPr>
  </w:style>
  <w:style w:type="character" w:customStyle="1" w:styleId="IntestazioneCarattere">
    <w:name w:val="Intestazione Carattere"/>
    <w:link w:val="Intestazione"/>
    <w:uiPriority w:val="99"/>
    <w:rsid w:val="00993C37"/>
    <w:rPr>
      <w:rFonts w:ascii="Cambria" w:eastAsia="MS ??" w:hAnsi="Cambria" w:cs="Times New Roman"/>
      <w:lang w:val="en-GB" w:eastAsia="en-US"/>
    </w:rPr>
  </w:style>
  <w:style w:type="paragraph" w:styleId="Testofumetto">
    <w:name w:val="Balloon Text"/>
    <w:basedOn w:val="Normale"/>
    <w:link w:val="TestofumettoCarattere"/>
    <w:uiPriority w:val="99"/>
    <w:semiHidden/>
    <w:unhideWhenUsed/>
    <w:rsid w:val="00C80B3A"/>
    <w:rPr>
      <w:rFonts w:ascii="Lucida Grande" w:hAnsi="Lucida Grande"/>
      <w:sz w:val="18"/>
      <w:szCs w:val="18"/>
    </w:rPr>
  </w:style>
  <w:style w:type="character" w:customStyle="1" w:styleId="TestofumettoCarattere">
    <w:name w:val="Testo fumetto Carattere"/>
    <w:link w:val="Testofumetto"/>
    <w:uiPriority w:val="99"/>
    <w:semiHidden/>
    <w:rsid w:val="00C80B3A"/>
    <w:rPr>
      <w:rFonts w:ascii="Lucida Grande" w:eastAsia="MS ??" w:hAnsi="Lucida Grande" w:cs="Lucida Grande"/>
      <w:sz w:val="18"/>
      <w:szCs w:val="18"/>
      <w:lang w:val="en-GB" w:eastAsia="en-US"/>
    </w:rPr>
  </w:style>
  <w:style w:type="paragraph" w:customStyle="1" w:styleId="copy">
    <w:name w:val="copy"/>
    <w:basedOn w:val="Normale"/>
    <w:rsid w:val="00A41FD0"/>
    <w:pPr>
      <w:spacing w:before="100" w:beforeAutospacing="1" w:after="100" w:afterAutospacing="1"/>
    </w:pPr>
    <w:rPr>
      <w:rFonts w:ascii="Times" w:eastAsia="SimSun" w:hAnsi="Times"/>
      <w:sz w:val="20"/>
      <w:szCs w:val="20"/>
      <w:lang w:val="it-IT" w:eastAsia="it-IT"/>
    </w:rPr>
  </w:style>
  <w:style w:type="character" w:customStyle="1" w:styleId="fsl">
    <w:name w:val="fsl"/>
    <w:rsid w:val="00556137"/>
  </w:style>
  <w:style w:type="paragraph" w:styleId="NormaleWeb">
    <w:name w:val="Normal (Web)"/>
    <w:basedOn w:val="Normale"/>
    <w:uiPriority w:val="99"/>
    <w:semiHidden/>
    <w:unhideWhenUsed/>
    <w:rsid w:val="008E5A11"/>
    <w:pPr>
      <w:spacing w:before="100" w:beforeAutospacing="1" w:after="100" w:afterAutospacing="1"/>
    </w:pPr>
    <w:rPr>
      <w:rFonts w:ascii="Times" w:eastAsia="SimSun" w:hAnsi="Times"/>
      <w:sz w:val="20"/>
      <w:szCs w:val="20"/>
      <w:lang w:val="it-IT" w:eastAsia="it-IT"/>
    </w:rPr>
  </w:style>
  <w:style w:type="table" w:styleId="Grigliatabella">
    <w:name w:val="Table Grid"/>
    <w:basedOn w:val="Tabellanormale"/>
    <w:uiPriority w:val="59"/>
    <w:rsid w:val="00065E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visitato">
    <w:name w:val="FollowedHyperlink"/>
    <w:uiPriority w:val="99"/>
    <w:semiHidden/>
    <w:unhideWhenUsed/>
    <w:rsid w:val="00AD0F36"/>
    <w:rPr>
      <w:color w:val="800080"/>
      <w:u w:val="single"/>
    </w:rPr>
  </w:style>
  <w:style w:type="paragraph" w:styleId="Paragrafoelenco">
    <w:name w:val="List Paragraph"/>
    <w:basedOn w:val="Normale"/>
    <w:uiPriority w:val="72"/>
    <w:qFormat/>
    <w:rsid w:val="007E0971"/>
    <w:pPr>
      <w:ind w:left="720"/>
      <w:contextualSpacing/>
    </w:pPr>
  </w:style>
  <w:style w:type="paragraph" w:customStyle="1" w:styleId="Body">
    <w:name w:val="Body"/>
    <w:rsid w:val="00A37432"/>
    <w:pPr>
      <w:pBdr>
        <w:top w:val="nil"/>
        <w:left w:val="nil"/>
        <w:bottom w:val="nil"/>
        <w:right w:val="nil"/>
        <w:between w:val="nil"/>
        <w:bar w:val="nil"/>
      </w:pBdr>
    </w:pPr>
    <w:rPr>
      <w:rFonts w:ascii="Helvetica" w:eastAsia="Arial Unicode MS" w:hAnsi="Helvetica" w:cs="Arial Unicode MS"/>
      <w:color w:val="000000"/>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595410">
      <w:bodyDiv w:val="1"/>
      <w:marLeft w:val="0"/>
      <w:marRight w:val="0"/>
      <w:marTop w:val="0"/>
      <w:marBottom w:val="0"/>
      <w:divBdr>
        <w:top w:val="none" w:sz="0" w:space="0" w:color="auto"/>
        <w:left w:val="none" w:sz="0" w:space="0" w:color="auto"/>
        <w:bottom w:val="none" w:sz="0" w:space="0" w:color="auto"/>
        <w:right w:val="none" w:sz="0" w:space="0" w:color="auto"/>
      </w:divBdr>
    </w:div>
    <w:div w:id="404651608">
      <w:bodyDiv w:val="1"/>
      <w:marLeft w:val="0"/>
      <w:marRight w:val="0"/>
      <w:marTop w:val="0"/>
      <w:marBottom w:val="0"/>
      <w:divBdr>
        <w:top w:val="none" w:sz="0" w:space="0" w:color="auto"/>
        <w:left w:val="none" w:sz="0" w:space="0" w:color="auto"/>
        <w:bottom w:val="none" w:sz="0" w:space="0" w:color="auto"/>
        <w:right w:val="none" w:sz="0" w:space="0" w:color="auto"/>
      </w:divBdr>
    </w:div>
    <w:div w:id="653140208">
      <w:bodyDiv w:val="1"/>
      <w:marLeft w:val="0"/>
      <w:marRight w:val="0"/>
      <w:marTop w:val="0"/>
      <w:marBottom w:val="0"/>
      <w:divBdr>
        <w:top w:val="none" w:sz="0" w:space="0" w:color="auto"/>
        <w:left w:val="none" w:sz="0" w:space="0" w:color="auto"/>
        <w:bottom w:val="none" w:sz="0" w:space="0" w:color="auto"/>
        <w:right w:val="none" w:sz="0" w:space="0" w:color="auto"/>
      </w:divBdr>
    </w:div>
    <w:div w:id="829835032">
      <w:bodyDiv w:val="1"/>
      <w:marLeft w:val="0"/>
      <w:marRight w:val="0"/>
      <w:marTop w:val="0"/>
      <w:marBottom w:val="0"/>
      <w:divBdr>
        <w:top w:val="none" w:sz="0" w:space="0" w:color="auto"/>
        <w:left w:val="none" w:sz="0" w:space="0" w:color="auto"/>
        <w:bottom w:val="none" w:sz="0" w:space="0" w:color="auto"/>
        <w:right w:val="none" w:sz="0" w:space="0" w:color="auto"/>
      </w:divBdr>
    </w:div>
    <w:div w:id="1210459587">
      <w:bodyDiv w:val="1"/>
      <w:marLeft w:val="0"/>
      <w:marRight w:val="0"/>
      <w:marTop w:val="0"/>
      <w:marBottom w:val="0"/>
      <w:divBdr>
        <w:top w:val="none" w:sz="0" w:space="0" w:color="auto"/>
        <w:left w:val="none" w:sz="0" w:space="0" w:color="auto"/>
        <w:bottom w:val="none" w:sz="0" w:space="0" w:color="auto"/>
        <w:right w:val="none" w:sz="0" w:space="0" w:color="auto"/>
      </w:divBdr>
    </w:div>
    <w:div w:id="1361004931">
      <w:bodyDiv w:val="1"/>
      <w:marLeft w:val="0"/>
      <w:marRight w:val="0"/>
      <w:marTop w:val="0"/>
      <w:marBottom w:val="0"/>
      <w:divBdr>
        <w:top w:val="none" w:sz="0" w:space="0" w:color="auto"/>
        <w:left w:val="none" w:sz="0" w:space="0" w:color="auto"/>
        <w:bottom w:val="none" w:sz="0" w:space="0" w:color="auto"/>
        <w:right w:val="none" w:sz="0" w:space="0" w:color="auto"/>
      </w:divBdr>
    </w:div>
    <w:div w:id="1446194823">
      <w:bodyDiv w:val="1"/>
      <w:marLeft w:val="0"/>
      <w:marRight w:val="0"/>
      <w:marTop w:val="0"/>
      <w:marBottom w:val="0"/>
      <w:divBdr>
        <w:top w:val="none" w:sz="0" w:space="0" w:color="auto"/>
        <w:left w:val="none" w:sz="0" w:space="0" w:color="auto"/>
        <w:bottom w:val="none" w:sz="0" w:space="0" w:color="auto"/>
        <w:right w:val="none" w:sz="0" w:space="0" w:color="auto"/>
      </w:divBdr>
    </w:div>
    <w:div w:id="1630668668">
      <w:bodyDiv w:val="1"/>
      <w:marLeft w:val="0"/>
      <w:marRight w:val="0"/>
      <w:marTop w:val="0"/>
      <w:marBottom w:val="0"/>
      <w:divBdr>
        <w:top w:val="none" w:sz="0" w:space="0" w:color="auto"/>
        <w:left w:val="none" w:sz="0" w:space="0" w:color="auto"/>
        <w:bottom w:val="none" w:sz="0" w:space="0" w:color="auto"/>
        <w:right w:val="none" w:sz="0" w:space="0" w:color="auto"/>
      </w:divBdr>
    </w:div>
    <w:div w:id="1793357812">
      <w:bodyDiv w:val="1"/>
      <w:marLeft w:val="0"/>
      <w:marRight w:val="0"/>
      <w:marTop w:val="0"/>
      <w:marBottom w:val="0"/>
      <w:divBdr>
        <w:top w:val="none" w:sz="0" w:space="0" w:color="auto"/>
        <w:left w:val="none" w:sz="0" w:space="0" w:color="auto"/>
        <w:bottom w:val="none" w:sz="0" w:space="0" w:color="auto"/>
        <w:right w:val="none" w:sz="0" w:space="0" w:color="auto"/>
      </w:divBdr>
    </w:div>
    <w:div w:id="1814061669">
      <w:bodyDiv w:val="1"/>
      <w:marLeft w:val="0"/>
      <w:marRight w:val="0"/>
      <w:marTop w:val="0"/>
      <w:marBottom w:val="0"/>
      <w:divBdr>
        <w:top w:val="none" w:sz="0" w:space="0" w:color="auto"/>
        <w:left w:val="none" w:sz="0" w:space="0" w:color="auto"/>
        <w:bottom w:val="none" w:sz="0" w:space="0" w:color="auto"/>
        <w:right w:val="none" w:sz="0" w:space="0" w:color="auto"/>
      </w:divBdr>
    </w:div>
    <w:div w:id="21422650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e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media@vinitalytour.com" TargetMode="External"/><Relationship Id="rId10" Type="http://schemas.openxmlformats.org/officeDocument/2006/relationships/hyperlink" Target="http://www.vinitalytou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ECC28-4DC5-E04D-875A-58360AE56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4</Pages>
  <Words>1066</Words>
  <Characters>6082</Characters>
  <Application>Microsoft Macintosh Word</Application>
  <DocSecurity>0</DocSecurity>
  <Lines>50</Lines>
  <Paragraphs>14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7134</CharactersWithSpaces>
  <SharedDoc>false</SharedDoc>
  <HLinks>
    <vt:vector size="12" baseType="variant">
      <vt:variant>
        <vt:i4>4456539</vt:i4>
      </vt:variant>
      <vt:variant>
        <vt:i4>3</vt:i4>
      </vt:variant>
      <vt:variant>
        <vt:i4>0</vt:i4>
      </vt:variant>
      <vt:variant>
        <vt:i4>5</vt:i4>
      </vt:variant>
      <vt:variant>
        <vt:lpwstr>http://www.vinitalytour.com/</vt:lpwstr>
      </vt:variant>
      <vt:variant>
        <vt:lpwstr/>
      </vt:variant>
      <vt:variant>
        <vt:i4>4849760</vt:i4>
      </vt:variant>
      <vt:variant>
        <vt:i4>0</vt:i4>
      </vt:variant>
      <vt:variant>
        <vt:i4>0</vt:i4>
      </vt:variant>
      <vt:variant>
        <vt:i4>5</vt:i4>
      </vt:variant>
      <vt:variant>
        <vt:lpwstr>mailto:media@vinitalytour.com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minhwankim</dc:creator>
  <cp:lastModifiedBy>Francesca de Stefani</cp:lastModifiedBy>
  <cp:revision>10</cp:revision>
  <cp:lastPrinted>2016-08-09T09:43:00Z</cp:lastPrinted>
  <dcterms:created xsi:type="dcterms:W3CDTF">2016-10-31T14:43:00Z</dcterms:created>
  <dcterms:modified xsi:type="dcterms:W3CDTF">2016-11-14T12:06:00Z</dcterms:modified>
</cp:coreProperties>
</file>