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85CEF" w14:textId="77777777" w:rsidR="00700D0A" w:rsidRDefault="00700D0A" w:rsidP="00283FB2">
      <w:pPr>
        <w:rPr>
          <w:b/>
        </w:rPr>
      </w:pPr>
      <w:r>
        <w:rPr>
          <w:b/>
        </w:rPr>
        <w:t>EMBARGOED UNTIL DEC. 1, 2016</w:t>
      </w:r>
    </w:p>
    <w:p w14:paraId="494786AD" w14:textId="58E20581" w:rsidR="00283FB2" w:rsidRDefault="00283FB2" w:rsidP="00283FB2">
      <w:r>
        <w:rPr>
          <w:b/>
        </w:rPr>
        <w:t xml:space="preserve">MEDIA CONTACTS: </w:t>
      </w:r>
      <w:r>
        <w:t xml:space="preserve">Lindsay A. </w:t>
      </w:r>
      <w:proofErr w:type="spellStart"/>
      <w:r>
        <w:t>Racen</w:t>
      </w:r>
      <w:proofErr w:type="spellEnd"/>
      <w:r>
        <w:t xml:space="preserve">, </w:t>
      </w:r>
      <w:r>
        <w:t>director, Strategic Business Development</w:t>
      </w:r>
      <w:r>
        <w:t>, 949-</w:t>
      </w:r>
      <w:r>
        <w:t>341-9916</w:t>
      </w:r>
      <w:r>
        <w:t xml:space="preserve">, </w:t>
      </w:r>
      <w:hyperlink r:id="rId11" w:history="1">
        <w:r>
          <w:rPr>
            <w:rStyle w:val="Hyperlink"/>
          </w:rPr>
          <w:t>lsmith@brandman.edu</w:t>
        </w:r>
      </w:hyperlink>
    </w:p>
    <w:p w14:paraId="58067390" w14:textId="77777777" w:rsidR="008C43AD" w:rsidRDefault="008C43AD" w:rsidP="00283FB2">
      <w:pPr>
        <w:pStyle w:val="Heading1"/>
      </w:pPr>
      <w:r>
        <w:t>Brandman University Announces Availability of Marquis Partnership to VIZIO Employees</w:t>
      </w:r>
      <w:bookmarkStart w:id="0" w:name="_GoBack"/>
      <w:bookmarkEnd w:id="0"/>
    </w:p>
    <w:p w14:paraId="0A8C378E" w14:textId="77777777" w:rsidR="008C43AD" w:rsidRPr="00F37F61" w:rsidRDefault="008C43AD" w:rsidP="008C43AD">
      <w:pPr>
        <w:pStyle w:val="Heading1"/>
      </w:pPr>
    </w:p>
    <w:p w14:paraId="403BE6B4" w14:textId="03CC2D84" w:rsidR="008C43AD" w:rsidRPr="00C34565" w:rsidRDefault="008C43AD" w:rsidP="008C43AD">
      <w:r w:rsidRPr="00700D0A">
        <w:rPr>
          <w:b/>
        </w:rPr>
        <w:t xml:space="preserve">Irvine, </w:t>
      </w:r>
      <w:r w:rsidR="00700D0A">
        <w:rPr>
          <w:b/>
        </w:rPr>
        <w:t xml:space="preserve">California – </w:t>
      </w:r>
      <w:r w:rsidRPr="00C34565">
        <w:t xml:space="preserve">Brandman University, </w:t>
      </w:r>
      <w:r w:rsidRPr="00847531">
        <w:rPr>
          <w:rFonts w:cs="Arial"/>
          <w:color w:val="424242"/>
        </w:rPr>
        <w:t>provider of accredited educational opportunities for working adults</w:t>
      </w:r>
      <w:r w:rsidRPr="00C34565">
        <w:t xml:space="preserve">, announced today the availability of its Marquis Partnership to VIZIO </w:t>
      </w:r>
      <w:r>
        <w:t xml:space="preserve">employees, resulting in </w:t>
      </w:r>
      <w:r w:rsidRPr="00C34565">
        <w:t>additional educational and professional opportunities</w:t>
      </w:r>
      <w:r>
        <w:t>.</w:t>
      </w:r>
      <w:r w:rsidRPr="00C34565">
        <w:t xml:space="preserve"> VIZIO is a Southern California-based company focused on delivering the </w:t>
      </w:r>
      <w:r w:rsidRPr="00847531">
        <w:rPr>
          <w:rFonts w:cs="Calibri"/>
        </w:rPr>
        <w:t>ultimate entertainment experience to consumers.</w:t>
      </w:r>
    </w:p>
    <w:p w14:paraId="550E4FFF" w14:textId="77777777" w:rsidR="008C43AD" w:rsidRDefault="008C43AD" w:rsidP="008C43AD">
      <w:r>
        <w:t xml:space="preserve">Brandman University customized its Marquis Partnership to the needs of VIZIO and its staff. The program supports professional development in the fields of business and information technology and is ideal for VIZIO employees interested in Brandman </w:t>
      </w:r>
      <w:proofErr w:type="spellStart"/>
      <w:r>
        <w:t>MyPath</w:t>
      </w:r>
      <w:proofErr w:type="spellEnd"/>
      <w:r>
        <w:t xml:space="preserve"> competency-based education program.</w:t>
      </w:r>
    </w:p>
    <w:p w14:paraId="211FC3DA" w14:textId="77777777" w:rsidR="008C43AD" w:rsidRDefault="008C43AD" w:rsidP="008C43AD">
      <w:r>
        <w:t xml:space="preserve">Brandman </w:t>
      </w:r>
      <w:proofErr w:type="spellStart"/>
      <w:r>
        <w:t>MyPath</w:t>
      </w:r>
      <w:proofErr w:type="spellEnd"/>
      <w:r>
        <w:t xml:space="preserve"> provides students with the flexibility to complete their educations at their own pace and on their own schedule. Students apply previous learning, demonstrate work experience, and leverage case studies from their work at VIZIO to prove mastery. </w:t>
      </w:r>
    </w:p>
    <w:p w14:paraId="5AA95058" w14:textId="77777777" w:rsidR="008C43AD" w:rsidRDefault="008C43AD" w:rsidP="008C43AD">
      <w:r>
        <w:t xml:space="preserve">The Marquis Partnership allows full-time VIZIO employees to combine the company’s tuition assistance program with exclusive Brandman University scholarships for bachelor’s degrees. In addition, the university is offering special MBA scholarships to those who qualify, allowing employees to advance their education and careers. </w:t>
      </w:r>
    </w:p>
    <w:p w14:paraId="2C7C2B1E" w14:textId="77777777" w:rsidR="008C43AD" w:rsidRDefault="008C43AD" w:rsidP="008C43AD">
      <w:r>
        <w:t xml:space="preserve">“We are thrilled to have the opportunity to align our competency-based education programs with VIZIO’s professional development goals for its staff,” said Dr. Shelly Neal, vice chancellor of Strategic Initiatives for Brandman University. “The return on investment will extend far beyond organizational goals by lengthening the career trajectory of all of the students in the program.” </w:t>
      </w:r>
    </w:p>
    <w:p w14:paraId="328EEDFF" w14:textId="77777777" w:rsidR="008C43AD" w:rsidRDefault="008C43AD" w:rsidP="008C43AD">
      <w:r>
        <w:t xml:space="preserve">Brandman </w:t>
      </w:r>
      <w:proofErr w:type="spellStart"/>
      <w:r>
        <w:t>MyPath</w:t>
      </w:r>
      <w:proofErr w:type="spellEnd"/>
      <w:r>
        <w:t xml:space="preserve"> offers a bachelor’s degree in business administration, with multiple emphasis options, as well as one in information technology.  These solutions give VIZIO employees the added flexibility to select a pathway that mirrors their professional goals. </w:t>
      </w:r>
    </w:p>
    <w:p w14:paraId="304D3025" w14:textId="77777777" w:rsidR="008C43AD" w:rsidRDefault="008C43AD" w:rsidP="008C43AD">
      <w:r>
        <w:t xml:space="preserve">“Competency-based education is paving the way for the evolution of higher education and Brandman University is proud to be among the first to pioneer the movement,” states Gary Brahm, chancellor of </w:t>
      </w:r>
      <w:r>
        <w:lastRenderedPageBreak/>
        <w:t xml:space="preserve">Brandman University. “We’re excited to partner with VIZIO as one of the many organizations utilizing Brandman’s educational offerings.” </w:t>
      </w:r>
    </w:p>
    <w:p w14:paraId="1C3CD37C" w14:textId="77777777" w:rsidR="008C43AD" w:rsidRPr="008C43AD" w:rsidRDefault="008C43AD" w:rsidP="008C43AD">
      <w:r>
        <w:t>In addition to the benefits of the Marquis Partnership, all textbooks and study materials are embedded within the system along with adaptive learning elements and faculty coaches to help gui</w:t>
      </w:r>
      <w:r>
        <w:t>de them through the curriculum.</w:t>
      </w:r>
    </w:p>
    <w:p w14:paraId="04F5CEB6" w14:textId="6507C1F4" w:rsidR="00795728" w:rsidRDefault="00365281" w:rsidP="00795728">
      <w:pPr>
        <w:autoSpaceDE w:val="0"/>
        <w:autoSpaceDN w:val="0"/>
        <w:adjustRightInd w:val="0"/>
        <w:spacing w:after="0" w:line="240" w:lineRule="auto"/>
        <w:textAlignment w:val="center"/>
        <w:rPr>
          <w:rStyle w:val="Hyperlink"/>
          <w:rFonts w:ascii="Times New Roman" w:hAnsi="Times New Roman" w:cs="Times New Roman"/>
          <w:sz w:val="24"/>
          <w:szCs w:val="24"/>
        </w:rPr>
      </w:pPr>
      <w:r w:rsidRPr="005B20C2">
        <w:rPr>
          <w:rFonts w:ascii="Times New Roman" w:hAnsi="Times New Roman" w:cs="Times New Roman"/>
          <w:b/>
          <w:sz w:val="24"/>
          <w:szCs w:val="24"/>
          <w:u w:val="single"/>
        </w:rPr>
        <w:t>About Brandman University</w:t>
      </w:r>
      <w:r w:rsidRPr="005B20C2">
        <w:rPr>
          <w:rFonts w:ascii="Times New Roman" w:hAnsi="Times New Roman" w:cs="Times New Roman"/>
          <w:sz w:val="24"/>
          <w:szCs w:val="24"/>
        </w:rPr>
        <w:br/>
        <w:t xml:space="preserve">Brandman University is a private, nonprofit institution accredited by the </w:t>
      </w:r>
      <w:r w:rsidR="001B38FA">
        <w:rPr>
          <w:rFonts w:ascii="Times New Roman" w:hAnsi="Times New Roman" w:cs="Times New Roman"/>
          <w:sz w:val="24"/>
          <w:szCs w:val="24"/>
        </w:rPr>
        <w:t>WASC Senior College and University Commission</w:t>
      </w:r>
      <w:r w:rsidR="00EA460D">
        <w:rPr>
          <w:rFonts w:ascii="Times New Roman" w:hAnsi="Times New Roman" w:cs="Times New Roman"/>
          <w:sz w:val="24"/>
          <w:szCs w:val="24"/>
        </w:rPr>
        <w:t xml:space="preserve"> (WSCUC)</w:t>
      </w:r>
      <w:r w:rsidRPr="005B20C2">
        <w:rPr>
          <w:rFonts w:ascii="Times New Roman" w:hAnsi="Times New Roman" w:cs="Times New Roman"/>
          <w:sz w:val="24"/>
          <w:szCs w:val="24"/>
        </w:rPr>
        <w:t xml:space="preserve">. As part of the Chapman University System, Brandman blends a legacy of academic excellence with innovative curriculum and strong support services designed for students with busy schedules. The university offers 50+ undergraduate, graduate, credential and certificate programs across its schools of arts and sciences, business, education, nursing and health. Brandman serves 12,000 students annually with programs available </w:t>
      </w:r>
      <w:r w:rsidR="0048334A">
        <w:rPr>
          <w:rFonts w:ascii="Times New Roman" w:hAnsi="Times New Roman" w:cs="Times New Roman"/>
          <w:sz w:val="24"/>
          <w:szCs w:val="24"/>
        </w:rPr>
        <w:t>through an online campus</w:t>
      </w:r>
      <w:r w:rsidRPr="005B20C2">
        <w:rPr>
          <w:rFonts w:ascii="Times New Roman" w:hAnsi="Times New Roman" w:cs="Times New Roman"/>
          <w:sz w:val="24"/>
          <w:szCs w:val="24"/>
        </w:rPr>
        <w:t xml:space="preserve"> and at </w:t>
      </w:r>
      <w:r w:rsidR="00134881">
        <w:rPr>
          <w:rFonts w:ascii="Times New Roman" w:hAnsi="Times New Roman" w:cs="Times New Roman"/>
          <w:sz w:val="24"/>
          <w:szCs w:val="24"/>
        </w:rPr>
        <w:t>26</w:t>
      </w:r>
      <w:r w:rsidRPr="005B20C2">
        <w:rPr>
          <w:rFonts w:ascii="Times New Roman" w:hAnsi="Times New Roman" w:cs="Times New Roman"/>
          <w:sz w:val="24"/>
          <w:szCs w:val="24"/>
        </w:rPr>
        <w:t xml:space="preserve"> campuses</w:t>
      </w:r>
      <w:r w:rsidR="0048334A">
        <w:rPr>
          <w:rFonts w:ascii="Times New Roman" w:hAnsi="Times New Roman" w:cs="Times New Roman"/>
          <w:sz w:val="24"/>
          <w:szCs w:val="24"/>
        </w:rPr>
        <w:t xml:space="preserve"> and sites</w:t>
      </w:r>
      <w:r w:rsidRPr="005B20C2">
        <w:rPr>
          <w:rFonts w:ascii="Times New Roman" w:hAnsi="Times New Roman" w:cs="Times New Roman"/>
          <w:sz w:val="24"/>
          <w:szCs w:val="24"/>
        </w:rPr>
        <w:t xml:space="preserve"> throughout California and Washington. The university’s online programs consistently rank among the top in the nation by U.S. News &amp; World Report. </w:t>
      </w:r>
      <w:hyperlink r:id="rId12" w:history="1">
        <w:r w:rsidRPr="005B20C2">
          <w:rPr>
            <w:rStyle w:val="Hyperlink"/>
            <w:rFonts w:ascii="Times New Roman" w:hAnsi="Times New Roman" w:cs="Times New Roman"/>
            <w:sz w:val="24"/>
            <w:szCs w:val="24"/>
          </w:rPr>
          <w:t>www.Brandman.edu</w:t>
        </w:r>
      </w:hyperlink>
    </w:p>
    <w:p w14:paraId="75A8A36D" w14:textId="77777777" w:rsidR="00795728" w:rsidRPr="00795728" w:rsidRDefault="00795728" w:rsidP="00795728">
      <w:pPr>
        <w:autoSpaceDE w:val="0"/>
        <w:autoSpaceDN w:val="0"/>
        <w:adjustRightInd w:val="0"/>
        <w:spacing w:after="0" w:line="240" w:lineRule="auto"/>
        <w:textAlignment w:val="center"/>
        <w:rPr>
          <w:rFonts w:ascii="Times New Roman" w:hAnsi="Times New Roman" w:cs="Times New Roman"/>
          <w:color w:val="0000FF" w:themeColor="hyperlink"/>
          <w:sz w:val="24"/>
          <w:szCs w:val="24"/>
          <w:u w:val="single"/>
        </w:rPr>
      </w:pPr>
    </w:p>
    <w:p w14:paraId="15BA35A0" w14:textId="77777777" w:rsidR="00B15211" w:rsidRPr="00B15211" w:rsidRDefault="00B15211" w:rsidP="00B15211">
      <w:pPr>
        <w:pStyle w:val="NormalWeb"/>
        <w:shd w:val="clear" w:color="auto" w:fill="FFFFFF"/>
        <w:spacing w:after="450"/>
        <w:rPr>
          <w:color w:val="000000"/>
        </w:rPr>
      </w:pPr>
      <w:r w:rsidRPr="00B15211">
        <w:rPr>
          <w:b/>
          <w:color w:val="000000"/>
          <w:u w:val="single"/>
        </w:rPr>
        <w:t>About VIZIO</w:t>
      </w:r>
      <w:r w:rsidRPr="00B15211">
        <w:rPr>
          <w:color w:val="000000"/>
        </w:rPr>
        <w:br/>
        <w:t>VIZIO’s mission is to deliver the ultimate entertainment experience through our community of connected consumers, advertisers, and media content providers. Through our connected entertainment platform, VIZIO is transforming the way consumers discover and experience media content. Since our founding in California in 2002, VIZIO has built an industry-leading brand and sold over 65 million products, including televisions, sound bars and other devices. VIZIO is a leading CE brand in North America with the #1 unit share in Smart TVs</w:t>
      </w:r>
      <w:r w:rsidRPr="00B15211">
        <w:rPr>
          <w:color w:val="000000"/>
          <w:vertAlign w:val="superscript"/>
        </w:rPr>
        <w:t>1</w:t>
      </w:r>
      <w:r w:rsidRPr="00B15211">
        <w:rPr>
          <w:rStyle w:val="apple-converted-space"/>
          <w:color w:val="000000"/>
        </w:rPr>
        <w:t> </w:t>
      </w:r>
      <w:r w:rsidRPr="00B15211">
        <w:rPr>
          <w:color w:val="000000"/>
        </w:rPr>
        <w:t>and #1 unit share in Sound Bars</w:t>
      </w:r>
      <w:r w:rsidRPr="00B15211">
        <w:rPr>
          <w:color w:val="000000"/>
          <w:vertAlign w:val="superscript"/>
        </w:rPr>
        <w:t>2</w:t>
      </w:r>
      <w:r w:rsidRPr="00B15211">
        <w:rPr>
          <w:color w:val="000000"/>
        </w:rPr>
        <w:t xml:space="preserve">. VIZIO product leadership is highlighted by </w:t>
      </w:r>
      <w:proofErr w:type="gramStart"/>
      <w:r w:rsidRPr="00B15211">
        <w:rPr>
          <w:color w:val="000000"/>
        </w:rPr>
        <w:t>a number of</w:t>
      </w:r>
      <w:proofErr w:type="gramEnd"/>
      <w:r w:rsidRPr="00B15211">
        <w:rPr>
          <w:color w:val="000000"/>
        </w:rPr>
        <w:t xml:space="preserve"> industry reviews and awards: the VIZIO P-Series </w:t>
      </w:r>
      <w:proofErr w:type="spellStart"/>
      <w:r w:rsidRPr="00B15211">
        <w:rPr>
          <w:color w:val="000000"/>
        </w:rPr>
        <w:t>SmartCast</w:t>
      </w:r>
      <w:proofErr w:type="spellEnd"/>
      <w:r w:rsidRPr="00B15211">
        <w:rPr>
          <w:color w:val="000000"/>
        </w:rPr>
        <w:t xml:space="preserve"> Home Theater Displays are the highest-ranked LED/LCD display on CNET in 2016, having received an editors’ rating of 4.5/5 stars</w:t>
      </w:r>
      <w:r w:rsidRPr="00B15211">
        <w:rPr>
          <w:color w:val="000000"/>
          <w:vertAlign w:val="superscript"/>
        </w:rPr>
        <w:t>3</w:t>
      </w:r>
      <w:r w:rsidRPr="00B15211">
        <w:rPr>
          <w:color w:val="000000"/>
        </w:rPr>
        <w:t>; the VIZIO Reference Series achieved a 2016 Editors’ Choice award from</w:t>
      </w:r>
      <w:r w:rsidRPr="00B15211">
        <w:rPr>
          <w:rStyle w:val="apple-converted-space"/>
          <w:color w:val="000000"/>
        </w:rPr>
        <w:t> </w:t>
      </w:r>
      <w:hyperlink r:id="rId13" w:history="1">
        <w:r w:rsidRPr="00B15211">
          <w:rPr>
            <w:rStyle w:val="Hyperlink"/>
            <w:color w:val="AC3322"/>
          </w:rPr>
          <w:t>Reviewed.com</w:t>
        </w:r>
      </w:hyperlink>
      <w:r w:rsidRPr="00B15211">
        <w:rPr>
          <w:color w:val="000000"/>
          <w:vertAlign w:val="superscript"/>
        </w:rPr>
        <w:t>4</w:t>
      </w:r>
      <w:r w:rsidRPr="00B15211">
        <w:rPr>
          <w:color w:val="000000"/>
        </w:rPr>
        <w:t>; and the VIZIO D-</w:t>
      </w:r>
      <w:proofErr w:type="spellStart"/>
      <w:r w:rsidRPr="00B15211">
        <w:rPr>
          <w:color w:val="000000"/>
        </w:rPr>
        <w:t>Seriesearned</w:t>
      </w:r>
      <w:proofErr w:type="spellEnd"/>
      <w:r w:rsidRPr="00B15211">
        <w:rPr>
          <w:color w:val="000000"/>
        </w:rPr>
        <w:t xml:space="preserve"> a 2016 Editor’s Choice award from PC Magazine</w:t>
      </w:r>
      <w:r w:rsidRPr="00B15211">
        <w:rPr>
          <w:color w:val="000000"/>
          <w:vertAlign w:val="superscript"/>
        </w:rPr>
        <w:t>5</w:t>
      </w:r>
      <w:r w:rsidRPr="00B15211">
        <w:rPr>
          <w:color w:val="000000"/>
        </w:rPr>
        <w:t>. For more information, please call 888-VIZIOCE or visit</w:t>
      </w:r>
      <w:r w:rsidRPr="00B15211">
        <w:rPr>
          <w:rStyle w:val="apple-converted-space"/>
          <w:color w:val="000000"/>
        </w:rPr>
        <w:t> </w:t>
      </w:r>
      <w:hyperlink r:id="rId14" w:history="1">
        <w:r w:rsidRPr="00B15211">
          <w:rPr>
            <w:rStyle w:val="Hyperlink"/>
            <w:color w:val="6C2015"/>
          </w:rPr>
          <w:t>www.VIZIO.com</w:t>
        </w:r>
      </w:hyperlink>
      <w:r w:rsidRPr="00B15211">
        <w:rPr>
          <w:color w:val="000000"/>
        </w:rPr>
        <w:t>.</w:t>
      </w:r>
    </w:p>
    <w:p w14:paraId="23A802E9" w14:textId="77777777" w:rsidR="00B15211" w:rsidRDefault="00B15211" w:rsidP="00B15211">
      <w:pPr>
        <w:rPr>
          <w:rFonts w:ascii="Times New Roman" w:eastAsia="Times New Roman" w:hAnsi="Times New Roman"/>
          <w:sz w:val="24"/>
          <w:szCs w:val="24"/>
        </w:rPr>
      </w:pPr>
    </w:p>
    <w:p w14:paraId="7F845891" w14:textId="77777777" w:rsidR="00930112" w:rsidRDefault="00930112" w:rsidP="0097173D">
      <w:pPr>
        <w:autoSpaceDE w:val="0"/>
        <w:autoSpaceDN w:val="0"/>
        <w:adjustRightInd w:val="0"/>
        <w:spacing w:after="0" w:line="288" w:lineRule="auto"/>
        <w:textAlignment w:val="center"/>
        <w:rPr>
          <w:rFonts w:ascii="Times New Roman" w:hAnsi="Times New Roman" w:cs="Times New Roman"/>
          <w:color w:val="000000"/>
        </w:rPr>
      </w:pPr>
    </w:p>
    <w:sectPr w:rsidR="00930112" w:rsidSect="00787F5C">
      <w:headerReference w:type="default" r:id="rId15"/>
      <w:footerReference w:type="default" r:id="rId16"/>
      <w:pgSz w:w="12240" w:h="15840"/>
      <w:pgMar w:top="2880" w:right="1440" w:bottom="1440" w:left="1440" w:header="720" w:footer="475"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41C5C" w14:textId="77777777" w:rsidR="00615D97" w:rsidRDefault="00615D97" w:rsidP="00212F9F">
      <w:pPr>
        <w:spacing w:after="0" w:line="240" w:lineRule="auto"/>
      </w:pPr>
      <w:r>
        <w:separator/>
      </w:r>
    </w:p>
  </w:endnote>
  <w:endnote w:type="continuationSeparator" w:id="0">
    <w:p w14:paraId="63CB26CE" w14:textId="77777777" w:rsidR="00615D97" w:rsidRDefault="00615D97" w:rsidP="0021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E496C" w14:textId="77777777" w:rsidR="00142DDF" w:rsidRPr="00626D0F" w:rsidRDefault="00142DDF" w:rsidP="00626D0F">
    <w:pPr>
      <w:pStyle w:val="Footer"/>
      <w:rPr>
        <w:szCs w:val="16"/>
      </w:rPr>
    </w:pPr>
    <w:r>
      <w:rPr>
        <w:noProof/>
        <w:szCs w:val="16"/>
      </w:rPr>
      <mc:AlternateContent>
        <mc:Choice Requires="wps">
          <w:drawing>
            <wp:anchor distT="0" distB="0" distL="114300" distR="114300" simplePos="0" relativeHeight="251663360" behindDoc="0" locked="0" layoutInCell="1" allowOverlap="1" wp14:anchorId="4A794DF2" wp14:editId="2AB016E8">
              <wp:simplePos x="0" y="0"/>
              <wp:positionH relativeFrom="page">
                <wp:posOffset>0</wp:posOffset>
              </wp:positionH>
              <wp:positionV relativeFrom="paragraph">
                <wp:posOffset>3175</wp:posOffset>
              </wp:positionV>
              <wp:extent cx="7772400" cy="222885"/>
              <wp:effectExtent l="0" t="3175"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B7B87" w14:textId="77777777" w:rsidR="00142DDF" w:rsidRPr="008D534D" w:rsidRDefault="00142DDF" w:rsidP="00626D0F">
                          <w:pPr>
                            <w:pStyle w:val="Header"/>
                            <w:jc w:val="center"/>
                            <w:rPr>
                              <w:rFonts w:ascii="Palatino Linotype" w:hAnsi="Palatino Linotype"/>
                              <w:sz w:val="16"/>
                              <w:szCs w:val="16"/>
                            </w:rPr>
                          </w:pPr>
                          <w:r w:rsidRPr="00212F9F">
                            <w:rPr>
                              <w:rFonts w:ascii="Palatino Linotype" w:hAnsi="Palatino Linotype"/>
                              <w:sz w:val="16"/>
                              <w:szCs w:val="16"/>
                            </w:rPr>
                            <w:t>16355 Laguna Canyon Road</w:t>
                          </w:r>
                          <w:r>
                            <w:rPr>
                              <w:rFonts w:ascii="Palatino Linotype" w:hAnsi="Palatino Linotype"/>
                              <w:sz w:val="16"/>
                              <w:szCs w:val="16"/>
                            </w:rPr>
                            <w:t xml:space="preserve"> ● Irvine, CA 92618 ● 9</w:t>
                          </w:r>
                          <w:r w:rsidRPr="00212F9F">
                            <w:rPr>
                              <w:rFonts w:ascii="Palatino Linotype" w:hAnsi="Palatino Linotype"/>
                              <w:sz w:val="16"/>
                              <w:szCs w:val="16"/>
                            </w:rPr>
                            <w:t>4</w:t>
                          </w:r>
                          <w:r>
                            <w:rPr>
                              <w:rFonts w:ascii="Palatino Linotype" w:hAnsi="Palatino Linotype"/>
                              <w:sz w:val="16"/>
                              <w:szCs w:val="16"/>
                            </w:rPr>
                            <w:t>9-341</w:t>
                          </w:r>
                          <w:r w:rsidRPr="00212F9F">
                            <w:rPr>
                              <w:rFonts w:ascii="Palatino Linotype" w:hAnsi="Palatino Linotype"/>
                              <w:sz w:val="16"/>
                              <w:szCs w:val="16"/>
                            </w:rPr>
                            <w:t>-</w:t>
                          </w:r>
                          <w:r>
                            <w:rPr>
                              <w:rFonts w:ascii="Palatino Linotype" w:hAnsi="Palatino Linotype"/>
                              <w:sz w:val="16"/>
                              <w:szCs w:val="16"/>
                            </w:rPr>
                            <w:t>7657 ● Fax: 949-754</w:t>
                          </w:r>
                          <w:r w:rsidRPr="00212F9F">
                            <w:rPr>
                              <w:rFonts w:ascii="Palatino Linotype" w:hAnsi="Palatino Linotype"/>
                              <w:sz w:val="16"/>
                              <w:szCs w:val="16"/>
                            </w:rPr>
                            <w:t>-</w:t>
                          </w:r>
                          <w:r>
                            <w:rPr>
                              <w:rFonts w:ascii="Palatino Linotype" w:hAnsi="Palatino Linotype"/>
                              <w:sz w:val="16"/>
                              <w:szCs w:val="16"/>
                            </w:rPr>
                            <w:t xml:space="preserve">1338 ● </w:t>
                          </w:r>
                          <w:r w:rsidRPr="00212F9F">
                            <w:rPr>
                              <w:rFonts w:ascii="Palatino Linotype" w:hAnsi="Palatino Linotype"/>
                              <w:sz w:val="16"/>
                              <w:szCs w:val="16"/>
                            </w:rPr>
                            <w:t>www.brandman.edu</w:t>
                          </w:r>
                        </w:p>
                        <w:p w14:paraId="766EBB30" w14:textId="77777777" w:rsidR="00142DDF" w:rsidRDefault="00142DDF"/>
                      </w:txbxContent>
                    </wps:txbx>
                    <wps:bodyPr rot="0" vert="horz" wrap="square" lIns="457200" tIns="45720" rIns="4572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94DF2" id="_x0000_t202" coordsize="21600,21600" o:spt="202" path="m0,0l0,21600,21600,21600,21600,0xe">
              <v:stroke joinstyle="miter"/>
              <v:path gradientshapeok="t" o:connecttype="rect"/>
            </v:shapetype>
            <v:shape id="Text Box 3" o:spid="_x0000_s1026" type="#_x0000_t202" style="position:absolute;margin-left:0;margin-top:.25pt;width:612pt;height:17.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" stroked="f">
              <v:textbox inset="36pt,,36pt">
                <w:txbxContent>
                  <w:p w14:paraId="406B7B87" w14:textId="77777777" w:rsidR="00142DDF" w:rsidRPr="008D534D" w:rsidRDefault="00142DDF" w:rsidP="00626D0F">
                    <w:pPr>
                      <w:pStyle w:val="Header"/>
                      <w:jc w:val="center"/>
                      <w:rPr>
                        <w:rFonts w:ascii="Palatino Linotype" w:hAnsi="Palatino Linotype"/>
                        <w:sz w:val="16"/>
                        <w:szCs w:val="16"/>
                      </w:rPr>
                    </w:pPr>
                    <w:r w:rsidRPr="00212F9F">
                      <w:rPr>
                        <w:rFonts w:ascii="Palatino Linotype" w:hAnsi="Palatino Linotype"/>
                        <w:sz w:val="16"/>
                        <w:szCs w:val="16"/>
                      </w:rPr>
                      <w:t>16355 Laguna Canyon Road</w:t>
                    </w:r>
                    <w:r>
                      <w:rPr>
                        <w:rFonts w:ascii="Palatino Linotype" w:hAnsi="Palatino Linotype"/>
                        <w:sz w:val="16"/>
                        <w:szCs w:val="16"/>
                      </w:rPr>
                      <w:t xml:space="preserve"> ● Irvine, CA 92618 ● 9</w:t>
                    </w:r>
                    <w:r w:rsidRPr="00212F9F">
                      <w:rPr>
                        <w:rFonts w:ascii="Palatino Linotype" w:hAnsi="Palatino Linotype"/>
                        <w:sz w:val="16"/>
                        <w:szCs w:val="16"/>
                      </w:rPr>
                      <w:t>4</w:t>
                    </w:r>
                    <w:r>
                      <w:rPr>
                        <w:rFonts w:ascii="Palatino Linotype" w:hAnsi="Palatino Linotype"/>
                        <w:sz w:val="16"/>
                        <w:szCs w:val="16"/>
                      </w:rPr>
                      <w:t>9-341</w:t>
                    </w:r>
                    <w:r w:rsidRPr="00212F9F">
                      <w:rPr>
                        <w:rFonts w:ascii="Palatino Linotype" w:hAnsi="Palatino Linotype"/>
                        <w:sz w:val="16"/>
                        <w:szCs w:val="16"/>
                      </w:rPr>
                      <w:t>-</w:t>
                    </w:r>
                    <w:r>
                      <w:rPr>
                        <w:rFonts w:ascii="Palatino Linotype" w:hAnsi="Palatino Linotype"/>
                        <w:sz w:val="16"/>
                        <w:szCs w:val="16"/>
                      </w:rPr>
                      <w:t>7657 ● Fax: 949-754</w:t>
                    </w:r>
                    <w:r w:rsidRPr="00212F9F">
                      <w:rPr>
                        <w:rFonts w:ascii="Palatino Linotype" w:hAnsi="Palatino Linotype"/>
                        <w:sz w:val="16"/>
                        <w:szCs w:val="16"/>
                      </w:rPr>
                      <w:t>-</w:t>
                    </w:r>
                    <w:r>
                      <w:rPr>
                        <w:rFonts w:ascii="Palatino Linotype" w:hAnsi="Palatino Linotype"/>
                        <w:sz w:val="16"/>
                        <w:szCs w:val="16"/>
                      </w:rPr>
                      <w:t xml:space="preserve">1338 ● </w:t>
                    </w:r>
                    <w:r w:rsidRPr="00212F9F">
                      <w:rPr>
                        <w:rFonts w:ascii="Palatino Linotype" w:hAnsi="Palatino Linotype"/>
                        <w:sz w:val="16"/>
                        <w:szCs w:val="16"/>
                      </w:rPr>
                      <w:t>www.brandman.edu</w:t>
                    </w:r>
                  </w:p>
                  <w:p w14:paraId="766EBB30" w14:textId="77777777" w:rsidR="00142DDF" w:rsidRDefault="00142DDF"/>
                </w:txbxContent>
              </v:textbox>
              <w10:wrap anchorx="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45802" w14:textId="77777777" w:rsidR="00615D97" w:rsidRDefault="00615D97" w:rsidP="00212F9F">
      <w:pPr>
        <w:spacing w:after="0" w:line="240" w:lineRule="auto"/>
      </w:pPr>
      <w:r>
        <w:separator/>
      </w:r>
    </w:p>
  </w:footnote>
  <w:footnote w:type="continuationSeparator" w:id="0">
    <w:p w14:paraId="2A121B37" w14:textId="77777777" w:rsidR="00615D97" w:rsidRDefault="00615D97" w:rsidP="00212F9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89A51" w14:textId="77777777" w:rsidR="00142DDF" w:rsidRPr="00212F9F" w:rsidRDefault="00142DDF" w:rsidP="00A56641">
    <w:pPr>
      <w:pStyle w:val="Header"/>
      <w:tabs>
        <w:tab w:val="clear" w:pos="4680"/>
      </w:tabs>
      <w:rPr>
        <w:rFonts w:ascii="Palatino Linotype" w:hAnsi="Palatino Linotype"/>
        <w:sz w:val="16"/>
        <w:szCs w:val="16"/>
      </w:rPr>
    </w:pPr>
    <w:r>
      <w:rPr>
        <w:rFonts w:ascii="Palatino Linotype" w:hAnsi="Palatino Linotype"/>
        <w:noProof/>
        <w:sz w:val="16"/>
        <w:szCs w:val="16"/>
      </w:rPr>
      <w:drawing>
        <wp:inline distT="0" distB="0" distL="0" distR="0" wp14:anchorId="12BD9B06" wp14:editId="0EF0E476">
          <wp:extent cx="2057400" cy="6928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m_mktg_3Color_uncoated_cmyk.png"/>
                  <pic:cNvPicPr/>
                </pic:nvPicPr>
                <pic:blipFill>
                  <a:blip r:embed="rId1">
                    <a:extLst>
                      <a:ext uri="{28A0092B-C50C-407E-A947-70E740481C1C}">
                        <a14:useLocalDpi xmlns:a14="http://schemas.microsoft.com/office/drawing/2010/main" val="0"/>
                      </a:ext>
                    </a:extLst>
                  </a:blip>
                  <a:stretch>
                    <a:fillRect/>
                  </a:stretch>
                </pic:blipFill>
                <pic:spPr>
                  <a:xfrm>
                    <a:off x="0" y="0"/>
                    <a:ext cx="2057400" cy="69288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9C0"/>
    <w:multiLevelType w:val="hybridMultilevel"/>
    <w:tmpl w:val="ACB88120"/>
    <w:lvl w:ilvl="0" w:tplc="1D7446F6">
      <w:start w:val="949"/>
      <w:numFmt w:val="bullet"/>
      <w:lvlText w:val="-"/>
      <w:lvlJc w:val="left"/>
      <w:pPr>
        <w:ind w:left="3390" w:hanging="360"/>
      </w:pPr>
      <w:rPr>
        <w:rFonts w:ascii="Calibri" w:eastAsiaTheme="minorEastAsia" w:hAnsi="Calibri" w:cstheme="minorBidi" w:hint="default"/>
      </w:rPr>
    </w:lvl>
    <w:lvl w:ilvl="1" w:tplc="04090003" w:tentative="1">
      <w:start w:val="1"/>
      <w:numFmt w:val="bullet"/>
      <w:lvlText w:val="o"/>
      <w:lvlJc w:val="left"/>
      <w:pPr>
        <w:ind w:left="4110" w:hanging="360"/>
      </w:pPr>
      <w:rPr>
        <w:rFonts w:ascii="Courier New" w:hAnsi="Courier New" w:cs="Courier New" w:hint="default"/>
      </w:rPr>
    </w:lvl>
    <w:lvl w:ilvl="2" w:tplc="04090005" w:tentative="1">
      <w:start w:val="1"/>
      <w:numFmt w:val="bullet"/>
      <w:lvlText w:val=""/>
      <w:lvlJc w:val="left"/>
      <w:pPr>
        <w:ind w:left="4830" w:hanging="360"/>
      </w:pPr>
      <w:rPr>
        <w:rFonts w:ascii="Wingdings" w:hAnsi="Wingdings" w:hint="default"/>
      </w:rPr>
    </w:lvl>
    <w:lvl w:ilvl="3" w:tplc="04090001" w:tentative="1">
      <w:start w:val="1"/>
      <w:numFmt w:val="bullet"/>
      <w:lvlText w:val=""/>
      <w:lvlJc w:val="left"/>
      <w:pPr>
        <w:ind w:left="5550" w:hanging="360"/>
      </w:pPr>
      <w:rPr>
        <w:rFonts w:ascii="Symbol" w:hAnsi="Symbol" w:hint="default"/>
      </w:rPr>
    </w:lvl>
    <w:lvl w:ilvl="4" w:tplc="04090003" w:tentative="1">
      <w:start w:val="1"/>
      <w:numFmt w:val="bullet"/>
      <w:lvlText w:val="o"/>
      <w:lvlJc w:val="left"/>
      <w:pPr>
        <w:ind w:left="6270" w:hanging="360"/>
      </w:pPr>
      <w:rPr>
        <w:rFonts w:ascii="Courier New" w:hAnsi="Courier New" w:cs="Courier New" w:hint="default"/>
      </w:rPr>
    </w:lvl>
    <w:lvl w:ilvl="5" w:tplc="04090005" w:tentative="1">
      <w:start w:val="1"/>
      <w:numFmt w:val="bullet"/>
      <w:lvlText w:val=""/>
      <w:lvlJc w:val="left"/>
      <w:pPr>
        <w:ind w:left="6990" w:hanging="360"/>
      </w:pPr>
      <w:rPr>
        <w:rFonts w:ascii="Wingdings" w:hAnsi="Wingdings" w:hint="default"/>
      </w:rPr>
    </w:lvl>
    <w:lvl w:ilvl="6" w:tplc="04090001" w:tentative="1">
      <w:start w:val="1"/>
      <w:numFmt w:val="bullet"/>
      <w:lvlText w:val=""/>
      <w:lvlJc w:val="left"/>
      <w:pPr>
        <w:ind w:left="7710" w:hanging="360"/>
      </w:pPr>
      <w:rPr>
        <w:rFonts w:ascii="Symbol" w:hAnsi="Symbol" w:hint="default"/>
      </w:rPr>
    </w:lvl>
    <w:lvl w:ilvl="7" w:tplc="04090003" w:tentative="1">
      <w:start w:val="1"/>
      <w:numFmt w:val="bullet"/>
      <w:lvlText w:val="o"/>
      <w:lvlJc w:val="left"/>
      <w:pPr>
        <w:ind w:left="8430" w:hanging="360"/>
      </w:pPr>
      <w:rPr>
        <w:rFonts w:ascii="Courier New" w:hAnsi="Courier New" w:cs="Courier New" w:hint="default"/>
      </w:rPr>
    </w:lvl>
    <w:lvl w:ilvl="8" w:tplc="04090005" w:tentative="1">
      <w:start w:val="1"/>
      <w:numFmt w:val="bullet"/>
      <w:lvlText w:val=""/>
      <w:lvlJc w:val="left"/>
      <w:pPr>
        <w:ind w:left="9150" w:hanging="360"/>
      </w:pPr>
      <w:rPr>
        <w:rFonts w:ascii="Wingdings" w:hAnsi="Wingdings" w:hint="default"/>
      </w:rPr>
    </w:lvl>
  </w:abstractNum>
  <w:abstractNum w:abstractNumId="1">
    <w:nsid w:val="6B987BDD"/>
    <w:multiLevelType w:val="hybridMultilevel"/>
    <w:tmpl w:val="CC405C2E"/>
    <w:lvl w:ilvl="0" w:tplc="9FC287A2">
      <w:start w:val="949"/>
      <w:numFmt w:val="bullet"/>
      <w:lvlText w:val="-"/>
      <w:lvlJc w:val="left"/>
      <w:pPr>
        <w:ind w:left="3885" w:hanging="360"/>
      </w:pPr>
      <w:rPr>
        <w:rFonts w:ascii="Calibri" w:eastAsiaTheme="minorEastAsia" w:hAnsi="Calibri" w:cstheme="minorBidi" w:hint="default"/>
        <w:b w:val="0"/>
      </w:rPr>
    </w:lvl>
    <w:lvl w:ilvl="1" w:tplc="04090003" w:tentative="1">
      <w:start w:val="1"/>
      <w:numFmt w:val="bullet"/>
      <w:lvlText w:val="o"/>
      <w:lvlJc w:val="left"/>
      <w:pPr>
        <w:ind w:left="4605" w:hanging="360"/>
      </w:pPr>
      <w:rPr>
        <w:rFonts w:ascii="Courier New" w:hAnsi="Courier New" w:cs="Courier New" w:hint="default"/>
      </w:rPr>
    </w:lvl>
    <w:lvl w:ilvl="2" w:tplc="04090005" w:tentative="1">
      <w:start w:val="1"/>
      <w:numFmt w:val="bullet"/>
      <w:lvlText w:val=""/>
      <w:lvlJc w:val="left"/>
      <w:pPr>
        <w:ind w:left="5325" w:hanging="360"/>
      </w:pPr>
      <w:rPr>
        <w:rFonts w:ascii="Wingdings" w:hAnsi="Wingdings" w:hint="default"/>
      </w:rPr>
    </w:lvl>
    <w:lvl w:ilvl="3" w:tplc="04090001" w:tentative="1">
      <w:start w:val="1"/>
      <w:numFmt w:val="bullet"/>
      <w:lvlText w:val=""/>
      <w:lvlJc w:val="left"/>
      <w:pPr>
        <w:ind w:left="6045" w:hanging="360"/>
      </w:pPr>
      <w:rPr>
        <w:rFonts w:ascii="Symbol" w:hAnsi="Symbol" w:hint="default"/>
      </w:rPr>
    </w:lvl>
    <w:lvl w:ilvl="4" w:tplc="04090003" w:tentative="1">
      <w:start w:val="1"/>
      <w:numFmt w:val="bullet"/>
      <w:lvlText w:val="o"/>
      <w:lvlJc w:val="left"/>
      <w:pPr>
        <w:ind w:left="6765" w:hanging="360"/>
      </w:pPr>
      <w:rPr>
        <w:rFonts w:ascii="Courier New" w:hAnsi="Courier New" w:cs="Courier New" w:hint="default"/>
      </w:rPr>
    </w:lvl>
    <w:lvl w:ilvl="5" w:tplc="04090005" w:tentative="1">
      <w:start w:val="1"/>
      <w:numFmt w:val="bullet"/>
      <w:lvlText w:val=""/>
      <w:lvlJc w:val="left"/>
      <w:pPr>
        <w:ind w:left="7485" w:hanging="360"/>
      </w:pPr>
      <w:rPr>
        <w:rFonts w:ascii="Wingdings" w:hAnsi="Wingdings" w:hint="default"/>
      </w:rPr>
    </w:lvl>
    <w:lvl w:ilvl="6" w:tplc="04090001" w:tentative="1">
      <w:start w:val="1"/>
      <w:numFmt w:val="bullet"/>
      <w:lvlText w:val=""/>
      <w:lvlJc w:val="left"/>
      <w:pPr>
        <w:ind w:left="8205" w:hanging="360"/>
      </w:pPr>
      <w:rPr>
        <w:rFonts w:ascii="Symbol" w:hAnsi="Symbol" w:hint="default"/>
      </w:rPr>
    </w:lvl>
    <w:lvl w:ilvl="7" w:tplc="04090003" w:tentative="1">
      <w:start w:val="1"/>
      <w:numFmt w:val="bullet"/>
      <w:lvlText w:val="o"/>
      <w:lvlJc w:val="left"/>
      <w:pPr>
        <w:ind w:left="8925" w:hanging="360"/>
      </w:pPr>
      <w:rPr>
        <w:rFonts w:ascii="Courier New" w:hAnsi="Courier New" w:cs="Courier New" w:hint="default"/>
      </w:rPr>
    </w:lvl>
    <w:lvl w:ilvl="8" w:tplc="04090005" w:tentative="1">
      <w:start w:val="1"/>
      <w:numFmt w:val="bullet"/>
      <w:lvlText w:val=""/>
      <w:lvlJc w:val="left"/>
      <w:pPr>
        <w:ind w:left="9645" w:hanging="360"/>
      </w:pPr>
      <w:rPr>
        <w:rFonts w:ascii="Wingdings" w:hAnsi="Wingdings" w:hint="default"/>
      </w:rPr>
    </w:lvl>
  </w:abstractNum>
  <w:abstractNum w:abstractNumId="2">
    <w:nsid w:val="76847170"/>
    <w:multiLevelType w:val="hybridMultilevel"/>
    <w:tmpl w:val="02FCF23A"/>
    <w:lvl w:ilvl="0" w:tplc="6BA40526">
      <w:start w:val="949"/>
      <w:numFmt w:val="bullet"/>
      <w:lvlText w:val="-"/>
      <w:lvlJc w:val="left"/>
      <w:pPr>
        <w:ind w:left="3390" w:hanging="360"/>
      </w:pPr>
      <w:rPr>
        <w:rFonts w:ascii="Calibri" w:eastAsiaTheme="minorEastAsia" w:hAnsi="Calibri" w:cstheme="minorBidi" w:hint="default"/>
      </w:rPr>
    </w:lvl>
    <w:lvl w:ilvl="1" w:tplc="04090003" w:tentative="1">
      <w:start w:val="1"/>
      <w:numFmt w:val="bullet"/>
      <w:lvlText w:val="o"/>
      <w:lvlJc w:val="left"/>
      <w:pPr>
        <w:ind w:left="4110" w:hanging="360"/>
      </w:pPr>
      <w:rPr>
        <w:rFonts w:ascii="Courier New" w:hAnsi="Courier New" w:cs="Courier New" w:hint="default"/>
      </w:rPr>
    </w:lvl>
    <w:lvl w:ilvl="2" w:tplc="04090005" w:tentative="1">
      <w:start w:val="1"/>
      <w:numFmt w:val="bullet"/>
      <w:lvlText w:val=""/>
      <w:lvlJc w:val="left"/>
      <w:pPr>
        <w:ind w:left="4830" w:hanging="360"/>
      </w:pPr>
      <w:rPr>
        <w:rFonts w:ascii="Wingdings" w:hAnsi="Wingdings" w:hint="default"/>
      </w:rPr>
    </w:lvl>
    <w:lvl w:ilvl="3" w:tplc="04090001" w:tentative="1">
      <w:start w:val="1"/>
      <w:numFmt w:val="bullet"/>
      <w:lvlText w:val=""/>
      <w:lvlJc w:val="left"/>
      <w:pPr>
        <w:ind w:left="5550" w:hanging="360"/>
      </w:pPr>
      <w:rPr>
        <w:rFonts w:ascii="Symbol" w:hAnsi="Symbol" w:hint="default"/>
      </w:rPr>
    </w:lvl>
    <w:lvl w:ilvl="4" w:tplc="04090003" w:tentative="1">
      <w:start w:val="1"/>
      <w:numFmt w:val="bullet"/>
      <w:lvlText w:val="o"/>
      <w:lvlJc w:val="left"/>
      <w:pPr>
        <w:ind w:left="6270" w:hanging="360"/>
      </w:pPr>
      <w:rPr>
        <w:rFonts w:ascii="Courier New" w:hAnsi="Courier New" w:cs="Courier New" w:hint="default"/>
      </w:rPr>
    </w:lvl>
    <w:lvl w:ilvl="5" w:tplc="04090005" w:tentative="1">
      <w:start w:val="1"/>
      <w:numFmt w:val="bullet"/>
      <w:lvlText w:val=""/>
      <w:lvlJc w:val="left"/>
      <w:pPr>
        <w:ind w:left="6990" w:hanging="360"/>
      </w:pPr>
      <w:rPr>
        <w:rFonts w:ascii="Wingdings" w:hAnsi="Wingdings" w:hint="default"/>
      </w:rPr>
    </w:lvl>
    <w:lvl w:ilvl="6" w:tplc="04090001" w:tentative="1">
      <w:start w:val="1"/>
      <w:numFmt w:val="bullet"/>
      <w:lvlText w:val=""/>
      <w:lvlJc w:val="left"/>
      <w:pPr>
        <w:ind w:left="7710" w:hanging="360"/>
      </w:pPr>
      <w:rPr>
        <w:rFonts w:ascii="Symbol" w:hAnsi="Symbol" w:hint="default"/>
      </w:rPr>
    </w:lvl>
    <w:lvl w:ilvl="7" w:tplc="04090003" w:tentative="1">
      <w:start w:val="1"/>
      <w:numFmt w:val="bullet"/>
      <w:lvlText w:val="o"/>
      <w:lvlJc w:val="left"/>
      <w:pPr>
        <w:ind w:left="8430" w:hanging="360"/>
      </w:pPr>
      <w:rPr>
        <w:rFonts w:ascii="Courier New" w:hAnsi="Courier New" w:cs="Courier New" w:hint="default"/>
      </w:rPr>
    </w:lvl>
    <w:lvl w:ilvl="8" w:tplc="04090005" w:tentative="1">
      <w:start w:val="1"/>
      <w:numFmt w:val="bullet"/>
      <w:lvlText w:val=""/>
      <w:lvlJc w:val="left"/>
      <w:pPr>
        <w:ind w:left="915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3AD"/>
    <w:rsid w:val="00005080"/>
    <w:rsid w:val="0000759C"/>
    <w:rsid w:val="00011FFD"/>
    <w:rsid w:val="000170A2"/>
    <w:rsid w:val="000233B1"/>
    <w:rsid w:val="0002351B"/>
    <w:rsid w:val="00027C4C"/>
    <w:rsid w:val="000442C8"/>
    <w:rsid w:val="00046476"/>
    <w:rsid w:val="00047023"/>
    <w:rsid w:val="000547AB"/>
    <w:rsid w:val="00062D57"/>
    <w:rsid w:val="00066F2F"/>
    <w:rsid w:val="00067D83"/>
    <w:rsid w:val="000726A6"/>
    <w:rsid w:val="00075E53"/>
    <w:rsid w:val="00081593"/>
    <w:rsid w:val="00082534"/>
    <w:rsid w:val="00090E61"/>
    <w:rsid w:val="00094174"/>
    <w:rsid w:val="00094ED4"/>
    <w:rsid w:val="000A6842"/>
    <w:rsid w:val="000B214F"/>
    <w:rsid w:val="000C057B"/>
    <w:rsid w:val="000C4B40"/>
    <w:rsid w:val="000D5A12"/>
    <w:rsid w:val="000E64D8"/>
    <w:rsid w:val="000E75BE"/>
    <w:rsid w:val="000E7B1D"/>
    <w:rsid w:val="000F1B4F"/>
    <w:rsid w:val="00102B19"/>
    <w:rsid w:val="0010312E"/>
    <w:rsid w:val="00104F6C"/>
    <w:rsid w:val="0011673D"/>
    <w:rsid w:val="001224C5"/>
    <w:rsid w:val="00127E98"/>
    <w:rsid w:val="00134881"/>
    <w:rsid w:val="00137757"/>
    <w:rsid w:val="00141C66"/>
    <w:rsid w:val="00142DDF"/>
    <w:rsid w:val="00147140"/>
    <w:rsid w:val="00151FEB"/>
    <w:rsid w:val="00153470"/>
    <w:rsid w:val="00153BEE"/>
    <w:rsid w:val="00154ED9"/>
    <w:rsid w:val="00162FFA"/>
    <w:rsid w:val="00190117"/>
    <w:rsid w:val="001901FE"/>
    <w:rsid w:val="00191723"/>
    <w:rsid w:val="001A292D"/>
    <w:rsid w:val="001A6BB8"/>
    <w:rsid w:val="001B17BE"/>
    <w:rsid w:val="001B38FA"/>
    <w:rsid w:val="001C2B1B"/>
    <w:rsid w:val="001C4A96"/>
    <w:rsid w:val="001C4AC5"/>
    <w:rsid w:val="001D6513"/>
    <w:rsid w:val="001E307D"/>
    <w:rsid w:val="002001AE"/>
    <w:rsid w:val="0020162D"/>
    <w:rsid w:val="00206E4A"/>
    <w:rsid w:val="00212F9F"/>
    <w:rsid w:val="00215081"/>
    <w:rsid w:val="00216C1B"/>
    <w:rsid w:val="00222F7D"/>
    <w:rsid w:val="00232BC9"/>
    <w:rsid w:val="002402F8"/>
    <w:rsid w:val="00255841"/>
    <w:rsid w:val="00270513"/>
    <w:rsid w:val="002720D2"/>
    <w:rsid w:val="00274812"/>
    <w:rsid w:val="00283FB2"/>
    <w:rsid w:val="00287010"/>
    <w:rsid w:val="00290031"/>
    <w:rsid w:val="00290A5B"/>
    <w:rsid w:val="002A4399"/>
    <w:rsid w:val="002A551D"/>
    <w:rsid w:val="002A7F27"/>
    <w:rsid w:val="002B00FE"/>
    <w:rsid w:val="002C11C6"/>
    <w:rsid w:val="002C5292"/>
    <w:rsid w:val="002C78DD"/>
    <w:rsid w:val="002D4B95"/>
    <w:rsid w:val="002E1199"/>
    <w:rsid w:val="002F5031"/>
    <w:rsid w:val="002F669A"/>
    <w:rsid w:val="00306690"/>
    <w:rsid w:val="003134C8"/>
    <w:rsid w:val="00325117"/>
    <w:rsid w:val="00332473"/>
    <w:rsid w:val="003350CF"/>
    <w:rsid w:val="00335C82"/>
    <w:rsid w:val="00336501"/>
    <w:rsid w:val="0034476E"/>
    <w:rsid w:val="00354F80"/>
    <w:rsid w:val="0035770B"/>
    <w:rsid w:val="00364DA0"/>
    <w:rsid w:val="00365281"/>
    <w:rsid w:val="00371674"/>
    <w:rsid w:val="003717E8"/>
    <w:rsid w:val="003758DB"/>
    <w:rsid w:val="00375E9F"/>
    <w:rsid w:val="003839EE"/>
    <w:rsid w:val="00385AD7"/>
    <w:rsid w:val="003901EB"/>
    <w:rsid w:val="003A1EF5"/>
    <w:rsid w:val="003A5DE9"/>
    <w:rsid w:val="003C164D"/>
    <w:rsid w:val="003D1674"/>
    <w:rsid w:val="003F2550"/>
    <w:rsid w:val="00401430"/>
    <w:rsid w:val="004057AA"/>
    <w:rsid w:val="004071C4"/>
    <w:rsid w:val="00431C1E"/>
    <w:rsid w:val="00445553"/>
    <w:rsid w:val="00447BF1"/>
    <w:rsid w:val="00447D9C"/>
    <w:rsid w:val="0045359E"/>
    <w:rsid w:val="00454697"/>
    <w:rsid w:val="004563BC"/>
    <w:rsid w:val="00461595"/>
    <w:rsid w:val="00480128"/>
    <w:rsid w:val="004828A9"/>
    <w:rsid w:val="0048334A"/>
    <w:rsid w:val="00483C72"/>
    <w:rsid w:val="00496DFF"/>
    <w:rsid w:val="004A6CB3"/>
    <w:rsid w:val="004B3972"/>
    <w:rsid w:val="004B4738"/>
    <w:rsid w:val="004B5745"/>
    <w:rsid w:val="004B7F07"/>
    <w:rsid w:val="004D0CB8"/>
    <w:rsid w:val="004D1575"/>
    <w:rsid w:val="004D6F77"/>
    <w:rsid w:val="004E18A7"/>
    <w:rsid w:val="004F4430"/>
    <w:rsid w:val="004F6A35"/>
    <w:rsid w:val="004F7D78"/>
    <w:rsid w:val="00504CBE"/>
    <w:rsid w:val="00506484"/>
    <w:rsid w:val="0050652D"/>
    <w:rsid w:val="00520D4E"/>
    <w:rsid w:val="00520F92"/>
    <w:rsid w:val="005233EE"/>
    <w:rsid w:val="00526757"/>
    <w:rsid w:val="00530F00"/>
    <w:rsid w:val="0053163E"/>
    <w:rsid w:val="00532DD6"/>
    <w:rsid w:val="00533A2C"/>
    <w:rsid w:val="005344A7"/>
    <w:rsid w:val="005359DE"/>
    <w:rsid w:val="00535BA5"/>
    <w:rsid w:val="00545156"/>
    <w:rsid w:val="00547927"/>
    <w:rsid w:val="00552BC6"/>
    <w:rsid w:val="0055543F"/>
    <w:rsid w:val="00555E4D"/>
    <w:rsid w:val="00560BB2"/>
    <w:rsid w:val="00566DA4"/>
    <w:rsid w:val="00570914"/>
    <w:rsid w:val="005717ED"/>
    <w:rsid w:val="005762A9"/>
    <w:rsid w:val="00591382"/>
    <w:rsid w:val="00591B28"/>
    <w:rsid w:val="005A2199"/>
    <w:rsid w:val="005B20C2"/>
    <w:rsid w:val="005B3682"/>
    <w:rsid w:val="005B3C48"/>
    <w:rsid w:val="005C4306"/>
    <w:rsid w:val="005C6EE2"/>
    <w:rsid w:val="005D02A3"/>
    <w:rsid w:val="005D304C"/>
    <w:rsid w:val="005D3A2D"/>
    <w:rsid w:val="005D57E8"/>
    <w:rsid w:val="005E14CB"/>
    <w:rsid w:val="005E2290"/>
    <w:rsid w:val="005F349A"/>
    <w:rsid w:val="005F41BE"/>
    <w:rsid w:val="005F75D9"/>
    <w:rsid w:val="00606212"/>
    <w:rsid w:val="0061272E"/>
    <w:rsid w:val="00615D97"/>
    <w:rsid w:val="00621401"/>
    <w:rsid w:val="00626D0F"/>
    <w:rsid w:val="00636830"/>
    <w:rsid w:val="00637175"/>
    <w:rsid w:val="006414F2"/>
    <w:rsid w:val="00647D16"/>
    <w:rsid w:val="00661B52"/>
    <w:rsid w:val="00664B54"/>
    <w:rsid w:val="0066504B"/>
    <w:rsid w:val="00672A7F"/>
    <w:rsid w:val="00676E91"/>
    <w:rsid w:val="00686436"/>
    <w:rsid w:val="00687077"/>
    <w:rsid w:val="006901AB"/>
    <w:rsid w:val="00691224"/>
    <w:rsid w:val="006A1524"/>
    <w:rsid w:val="006A529F"/>
    <w:rsid w:val="006A54F4"/>
    <w:rsid w:val="006B20BB"/>
    <w:rsid w:val="006B244A"/>
    <w:rsid w:val="006C0E8E"/>
    <w:rsid w:val="006C1C7E"/>
    <w:rsid w:val="006D1765"/>
    <w:rsid w:val="006D1D95"/>
    <w:rsid w:val="006D3F77"/>
    <w:rsid w:val="006D64BC"/>
    <w:rsid w:val="006E15F4"/>
    <w:rsid w:val="006E49F6"/>
    <w:rsid w:val="006F50C1"/>
    <w:rsid w:val="00700D0A"/>
    <w:rsid w:val="007260C3"/>
    <w:rsid w:val="0073755B"/>
    <w:rsid w:val="0075297C"/>
    <w:rsid w:val="00757BA0"/>
    <w:rsid w:val="007659EE"/>
    <w:rsid w:val="007804AA"/>
    <w:rsid w:val="00782378"/>
    <w:rsid w:val="00783ACB"/>
    <w:rsid w:val="00787F5C"/>
    <w:rsid w:val="0079000A"/>
    <w:rsid w:val="00791964"/>
    <w:rsid w:val="00795331"/>
    <w:rsid w:val="00795728"/>
    <w:rsid w:val="0079703C"/>
    <w:rsid w:val="007A2962"/>
    <w:rsid w:val="007A3026"/>
    <w:rsid w:val="007B3231"/>
    <w:rsid w:val="007B46AA"/>
    <w:rsid w:val="007C0784"/>
    <w:rsid w:val="007C0845"/>
    <w:rsid w:val="007C3CCA"/>
    <w:rsid w:val="007E4295"/>
    <w:rsid w:val="007E734A"/>
    <w:rsid w:val="007E752E"/>
    <w:rsid w:val="007F326B"/>
    <w:rsid w:val="007F72C9"/>
    <w:rsid w:val="00801980"/>
    <w:rsid w:val="00822169"/>
    <w:rsid w:val="00822468"/>
    <w:rsid w:val="00835AA4"/>
    <w:rsid w:val="00836813"/>
    <w:rsid w:val="00837AB4"/>
    <w:rsid w:val="0084421C"/>
    <w:rsid w:val="0084525D"/>
    <w:rsid w:val="00846B26"/>
    <w:rsid w:val="00847DB7"/>
    <w:rsid w:val="00851D2C"/>
    <w:rsid w:val="00854F8F"/>
    <w:rsid w:val="00860B96"/>
    <w:rsid w:val="008735D4"/>
    <w:rsid w:val="00873FF3"/>
    <w:rsid w:val="00880C8F"/>
    <w:rsid w:val="008910B8"/>
    <w:rsid w:val="00896F3E"/>
    <w:rsid w:val="008A0EAC"/>
    <w:rsid w:val="008A25A4"/>
    <w:rsid w:val="008B5BAF"/>
    <w:rsid w:val="008C0362"/>
    <w:rsid w:val="008C168B"/>
    <w:rsid w:val="008C43AD"/>
    <w:rsid w:val="008C4F22"/>
    <w:rsid w:val="008C5C63"/>
    <w:rsid w:val="008D1F89"/>
    <w:rsid w:val="008D25BF"/>
    <w:rsid w:val="008D534D"/>
    <w:rsid w:val="008D567A"/>
    <w:rsid w:val="008D6525"/>
    <w:rsid w:val="008F3302"/>
    <w:rsid w:val="009030FB"/>
    <w:rsid w:val="00917A55"/>
    <w:rsid w:val="009211DF"/>
    <w:rsid w:val="009231EB"/>
    <w:rsid w:val="00927EFF"/>
    <w:rsid w:val="00930112"/>
    <w:rsid w:val="00934BCB"/>
    <w:rsid w:val="00935F28"/>
    <w:rsid w:val="009537F7"/>
    <w:rsid w:val="00966FCC"/>
    <w:rsid w:val="00967665"/>
    <w:rsid w:val="0097173D"/>
    <w:rsid w:val="00971E8A"/>
    <w:rsid w:val="00972318"/>
    <w:rsid w:val="0097529D"/>
    <w:rsid w:val="00984C77"/>
    <w:rsid w:val="009B2589"/>
    <w:rsid w:val="009B3AF4"/>
    <w:rsid w:val="009C0FE9"/>
    <w:rsid w:val="009C693A"/>
    <w:rsid w:val="009D4269"/>
    <w:rsid w:val="009F0377"/>
    <w:rsid w:val="009F1BAC"/>
    <w:rsid w:val="009F79C5"/>
    <w:rsid w:val="00A2015F"/>
    <w:rsid w:val="00A2524E"/>
    <w:rsid w:val="00A32DBA"/>
    <w:rsid w:val="00A56641"/>
    <w:rsid w:val="00A5697B"/>
    <w:rsid w:val="00A56A8F"/>
    <w:rsid w:val="00A71749"/>
    <w:rsid w:val="00A71F46"/>
    <w:rsid w:val="00AA4F14"/>
    <w:rsid w:val="00AD4CC5"/>
    <w:rsid w:val="00AE24FC"/>
    <w:rsid w:val="00AE29AF"/>
    <w:rsid w:val="00AE6EBE"/>
    <w:rsid w:val="00AF48EC"/>
    <w:rsid w:val="00B13B85"/>
    <w:rsid w:val="00B145B1"/>
    <w:rsid w:val="00B15211"/>
    <w:rsid w:val="00B222D1"/>
    <w:rsid w:val="00B2553A"/>
    <w:rsid w:val="00B328F7"/>
    <w:rsid w:val="00B33F5D"/>
    <w:rsid w:val="00B40E5C"/>
    <w:rsid w:val="00B41E27"/>
    <w:rsid w:val="00B42377"/>
    <w:rsid w:val="00B43E20"/>
    <w:rsid w:val="00B508A9"/>
    <w:rsid w:val="00B515E6"/>
    <w:rsid w:val="00B559BA"/>
    <w:rsid w:val="00B65701"/>
    <w:rsid w:val="00B71060"/>
    <w:rsid w:val="00B776AA"/>
    <w:rsid w:val="00B81033"/>
    <w:rsid w:val="00B84A83"/>
    <w:rsid w:val="00B87209"/>
    <w:rsid w:val="00B96CEC"/>
    <w:rsid w:val="00BA13D8"/>
    <w:rsid w:val="00BB256D"/>
    <w:rsid w:val="00BB7970"/>
    <w:rsid w:val="00BD507D"/>
    <w:rsid w:val="00BE2999"/>
    <w:rsid w:val="00BF1DD6"/>
    <w:rsid w:val="00BF2DD9"/>
    <w:rsid w:val="00BF353C"/>
    <w:rsid w:val="00C04D5D"/>
    <w:rsid w:val="00C04D94"/>
    <w:rsid w:val="00C14DB4"/>
    <w:rsid w:val="00C22F0F"/>
    <w:rsid w:val="00C23F81"/>
    <w:rsid w:val="00C37294"/>
    <w:rsid w:val="00C419C1"/>
    <w:rsid w:val="00C467CC"/>
    <w:rsid w:val="00C46D89"/>
    <w:rsid w:val="00C5639C"/>
    <w:rsid w:val="00C57C54"/>
    <w:rsid w:val="00C63E4F"/>
    <w:rsid w:val="00C65FE2"/>
    <w:rsid w:val="00C664E1"/>
    <w:rsid w:val="00C81CD5"/>
    <w:rsid w:val="00C826AB"/>
    <w:rsid w:val="00C8494B"/>
    <w:rsid w:val="00C867A6"/>
    <w:rsid w:val="00C87CAB"/>
    <w:rsid w:val="00C943DC"/>
    <w:rsid w:val="00CA08F1"/>
    <w:rsid w:val="00CA59DD"/>
    <w:rsid w:val="00CB0BF8"/>
    <w:rsid w:val="00CB6D24"/>
    <w:rsid w:val="00CB78E0"/>
    <w:rsid w:val="00CB7F3D"/>
    <w:rsid w:val="00CC7976"/>
    <w:rsid w:val="00CD2A13"/>
    <w:rsid w:val="00CE03FB"/>
    <w:rsid w:val="00CE5957"/>
    <w:rsid w:val="00CE605A"/>
    <w:rsid w:val="00CF2FFD"/>
    <w:rsid w:val="00D00019"/>
    <w:rsid w:val="00D016C8"/>
    <w:rsid w:val="00D11251"/>
    <w:rsid w:val="00D137F8"/>
    <w:rsid w:val="00D16274"/>
    <w:rsid w:val="00D22293"/>
    <w:rsid w:val="00D30970"/>
    <w:rsid w:val="00D32D7A"/>
    <w:rsid w:val="00D4095D"/>
    <w:rsid w:val="00D424E4"/>
    <w:rsid w:val="00D43664"/>
    <w:rsid w:val="00D503FB"/>
    <w:rsid w:val="00D55F09"/>
    <w:rsid w:val="00D56482"/>
    <w:rsid w:val="00D71FD1"/>
    <w:rsid w:val="00D924A9"/>
    <w:rsid w:val="00DA0BE8"/>
    <w:rsid w:val="00DB5F20"/>
    <w:rsid w:val="00DC37D9"/>
    <w:rsid w:val="00DC4F9C"/>
    <w:rsid w:val="00DF6772"/>
    <w:rsid w:val="00DF6E87"/>
    <w:rsid w:val="00E045E5"/>
    <w:rsid w:val="00E048BB"/>
    <w:rsid w:val="00E07104"/>
    <w:rsid w:val="00E10376"/>
    <w:rsid w:val="00E11C0B"/>
    <w:rsid w:val="00E15776"/>
    <w:rsid w:val="00E164F2"/>
    <w:rsid w:val="00E173BE"/>
    <w:rsid w:val="00E22B32"/>
    <w:rsid w:val="00E31E6C"/>
    <w:rsid w:val="00E4228D"/>
    <w:rsid w:val="00E46307"/>
    <w:rsid w:val="00E56F8B"/>
    <w:rsid w:val="00E615B4"/>
    <w:rsid w:val="00E705F8"/>
    <w:rsid w:val="00E72405"/>
    <w:rsid w:val="00E82C4D"/>
    <w:rsid w:val="00E92E67"/>
    <w:rsid w:val="00E96C56"/>
    <w:rsid w:val="00EA14D9"/>
    <w:rsid w:val="00EA2B5D"/>
    <w:rsid w:val="00EA3730"/>
    <w:rsid w:val="00EA460D"/>
    <w:rsid w:val="00EA5165"/>
    <w:rsid w:val="00EA7E47"/>
    <w:rsid w:val="00EB0ED9"/>
    <w:rsid w:val="00EB1EC1"/>
    <w:rsid w:val="00EB5A9A"/>
    <w:rsid w:val="00EC43F4"/>
    <w:rsid w:val="00ED002D"/>
    <w:rsid w:val="00ED416A"/>
    <w:rsid w:val="00ED4496"/>
    <w:rsid w:val="00ED5324"/>
    <w:rsid w:val="00ED6BC9"/>
    <w:rsid w:val="00EE0C82"/>
    <w:rsid w:val="00EE2EE0"/>
    <w:rsid w:val="00EE769E"/>
    <w:rsid w:val="00EF12FE"/>
    <w:rsid w:val="00EF2858"/>
    <w:rsid w:val="00EF2D91"/>
    <w:rsid w:val="00EF3A57"/>
    <w:rsid w:val="00F11780"/>
    <w:rsid w:val="00F22CFE"/>
    <w:rsid w:val="00F40149"/>
    <w:rsid w:val="00F407E5"/>
    <w:rsid w:val="00F51EA0"/>
    <w:rsid w:val="00F5412D"/>
    <w:rsid w:val="00F55DAC"/>
    <w:rsid w:val="00F60AD8"/>
    <w:rsid w:val="00F8184E"/>
    <w:rsid w:val="00F845F1"/>
    <w:rsid w:val="00F95394"/>
    <w:rsid w:val="00FA0958"/>
    <w:rsid w:val="00FA3036"/>
    <w:rsid w:val="00FA6FEE"/>
    <w:rsid w:val="00FB1F0E"/>
    <w:rsid w:val="00FB59DD"/>
    <w:rsid w:val="00FC24BD"/>
    <w:rsid w:val="00FC624D"/>
    <w:rsid w:val="00FC7F0B"/>
    <w:rsid w:val="00FD1C2E"/>
    <w:rsid w:val="00FD2AAD"/>
    <w:rsid w:val="00FD736C"/>
    <w:rsid w:val="00FE5FA3"/>
    <w:rsid w:val="00FF3E5E"/>
    <w:rsid w:val="00FF4B2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7D65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3682"/>
  </w:style>
  <w:style w:type="paragraph" w:styleId="Heading1">
    <w:name w:val="heading 1"/>
    <w:basedOn w:val="Normal"/>
    <w:next w:val="Normal"/>
    <w:link w:val="Heading1Char"/>
    <w:uiPriority w:val="9"/>
    <w:qFormat/>
    <w:rsid w:val="007C3CCA"/>
    <w:pPr>
      <w:keepNext/>
      <w:spacing w:after="0" w:line="240" w:lineRule="auto"/>
      <w:jc w:val="center"/>
      <w:outlineLvl w:val="0"/>
    </w:pPr>
    <w:rPr>
      <w:rFonts w:ascii="Calibri" w:eastAsia="Times New Roman" w:hAnsi="Calibri" w:cs="Times New Roman"/>
      <w:b/>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F9F"/>
  </w:style>
  <w:style w:type="paragraph" w:styleId="Footer">
    <w:name w:val="footer"/>
    <w:basedOn w:val="Normal"/>
    <w:link w:val="FooterChar"/>
    <w:uiPriority w:val="99"/>
    <w:unhideWhenUsed/>
    <w:rsid w:val="00212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F9F"/>
  </w:style>
  <w:style w:type="paragraph" w:styleId="BalloonText">
    <w:name w:val="Balloon Text"/>
    <w:basedOn w:val="Normal"/>
    <w:link w:val="BalloonTextChar"/>
    <w:uiPriority w:val="99"/>
    <w:semiHidden/>
    <w:unhideWhenUsed/>
    <w:rsid w:val="00212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F9F"/>
    <w:rPr>
      <w:rFonts w:ascii="Tahoma" w:hAnsi="Tahoma" w:cs="Tahoma"/>
      <w:sz w:val="16"/>
      <w:szCs w:val="16"/>
    </w:rPr>
  </w:style>
  <w:style w:type="character" w:styleId="Hyperlink">
    <w:name w:val="Hyperlink"/>
    <w:basedOn w:val="DefaultParagraphFont"/>
    <w:uiPriority w:val="99"/>
    <w:unhideWhenUsed/>
    <w:rsid w:val="00365281"/>
    <w:rPr>
      <w:color w:val="0000FF" w:themeColor="hyperlink"/>
      <w:u w:val="single"/>
    </w:rPr>
  </w:style>
  <w:style w:type="character" w:customStyle="1" w:styleId="Heading1Char">
    <w:name w:val="Heading 1 Char"/>
    <w:basedOn w:val="DefaultParagraphFont"/>
    <w:link w:val="Heading1"/>
    <w:uiPriority w:val="9"/>
    <w:rsid w:val="007C3CCA"/>
    <w:rPr>
      <w:rFonts w:ascii="Calibri" w:eastAsia="Times New Roman" w:hAnsi="Calibri" w:cs="Times New Roman"/>
      <w:b/>
      <w:sz w:val="36"/>
      <w:szCs w:val="26"/>
    </w:rPr>
  </w:style>
  <w:style w:type="paragraph" w:styleId="ListParagraph">
    <w:name w:val="List Paragraph"/>
    <w:basedOn w:val="Normal"/>
    <w:uiPriority w:val="34"/>
    <w:qFormat/>
    <w:rsid w:val="00431C1E"/>
    <w:pPr>
      <w:ind w:left="720"/>
      <w:contextualSpacing/>
    </w:pPr>
  </w:style>
  <w:style w:type="paragraph" w:styleId="NormalWeb">
    <w:name w:val="Normal (Web)"/>
    <w:basedOn w:val="Normal"/>
    <w:uiPriority w:val="99"/>
    <w:unhideWhenUsed/>
    <w:rsid w:val="00AE24FC"/>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3664"/>
    <w:rPr>
      <w:b/>
      <w:bCs/>
    </w:rPr>
  </w:style>
  <w:style w:type="character" w:customStyle="1" w:styleId="il">
    <w:name w:val="il"/>
    <w:basedOn w:val="DefaultParagraphFont"/>
    <w:rsid w:val="00CA08F1"/>
  </w:style>
  <w:style w:type="character" w:styleId="Emphasis">
    <w:name w:val="Emphasis"/>
    <w:basedOn w:val="DefaultParagraphFont"/>
    <w:uiPriority w:val="20"/>
    <w:qFormat/>
    <w:rsid w:val="00127E98"/>
    <w:rPr>
      <w:i/>
      <w:iCs/>
    </w:rPr>
  </w:style>
  <w:style w:type="character" w:customStyle="1" w:styleId="apple-style-span">
    <w:name w:val="apple-style-span"/>
    <w:basedOn w:val="DefaultParagraphFont"/>
    <w:rsid w:val="00E10376"/>
  </w:style>
  <w:style w:type="character" w:customStyle="1" w:styleId="apple-converted-space">
    <w:name w:val="apple-converted-space"/>
    <w:basedOn w:val="DefaultParagraphFont"/>
    <w:rsid w:val="0045359E"/>
  </w:style>
  <w:style w:type="character" w:styleId="CommentReference">
    <w:name w:val="annotation reference"/>
    <w:basedOn w:val="DefaultParagraphFont"/>
    <w:uiPriority w:val="99"/>
    <w:semiHidden/>
    <w:unhideWhenUsed/>
    <w:rsid w:val="00EC43F4"/>
    <w:rPr>
      <w:sz w:val="16"/>
      <w:szCs w:val="16"/>
    </w:rPr>
  </w:style>
  <w:style w:type="paragraph" w:styleId="CommentText">
    <w:name w:val="annotation text"/>
    <w:basedOn w:val="Normal"/>
    <w:link w:val="CommentTextChar"/>
    <w:uiPriority w:val="99"/>
    <w:semiHidden/>
    <w:unhideWhenUsed/>
    <w:rsid w:val="00EC43F4"/>
    <w:pPr>
      <w:spacing w:line="240" w:lineRule="auto"/>
    </w:pPr>
    <w:rPr>
      <w:sz w:val="20"/>
      <w:szCs w:val="20"/>
    </w:rPr>
  </w:style>
  <w:style w:type="character" w:customStyle="1" w:styleId="CommentTextChar">
    <w:name w:val="Comment Text Char"/>
    <w:basedOn w:val="DefaultParagraphFont"/>
    <w:link w:val="CommentText"/>
    <w:uiPriority w:val="99"/>
    <w:semiHidden/>
    <w:rsid w:val="00EC43F4"/>
    <w:rPr>
      <w:sz w:val="20"/>
      <w:szCs w:val="20"/>
    </w:rPr>
  </w:style>
  <w:style w:type="paragraph" w:styleId="CommentSubject">
    <w:name w:val="annotation subject"/>
    <w:basedOn w:val="CommentText"/>
    <w:next w:val="CommentText"/>
    <w:link w:val="CommentSubjectChar"/>
    <w:uiPriority w:val="99"/>
    <w:semiHidden/>
    <w:unhideWhenUsed/>
    <w:rsid w:val="00EC43F4"/>
    <w:rPr>
      <w:b/>
      <w:bCs/>
    </w:rPr>
  </w:style>
  <w:style w:type="character" w:customStyle="1" w:styleId="CommentSubjectChar">
    <w:name w:val="Comment Subject Char"/>
    <w:basedOn w:val="CommentTextChar"/>
    <w:link w:val="CommentSubject"/>
    <w:uiPriority w:val="99"/>
    <w:semiHidden/>
    <w:rsid w:val="00EC43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066035">
      <w:bodyDiv w:val="1"/>
      <w:marLeft w:val="0"/>
      <w:marRight w:val="0"/>
      <w:marTop w:val="0"/>
      <w:marBottom w:val="0"/>
      <w:divBdr>
        <w:top w:val="none" w:sz="0" w:space="0" w:color="auto"/>
        <w:left w:val="none" w:sz="0" w:space="0" w:color="auto"/>
        <w:bottom w:val="none" w:sz="0" w:space="0" w:color="auto"/>
        <w:right w:val="none" w:sz="0" w:space="0" w:color="auto"/>
      </w:divBdr>
    </w:div>
    <w:div w:id="888541134">
      <w:bodyDiv w:val="1"/>
      <w:marLeft w:val="0"/>
      <w:marRight w:val="0"/>
      <w:marTop w:val="0"/>
      <w:marBottom w:val="0"/>
      <w:divBdr>
        <w:top w:val="none" w:sz="0" w:space="0" w:color="auto"/>
        <w:left w:val="none" w:sz="0" w:space="0" w:color="auto"/>
        <w:bottom w:val="none" w:sz="0" w:space="0" w:color="auto"/>
        <w:right w:val="none" w:sz="0" w:space="0" w:color="auto"/>
      </w:divBdr>
    </w:div>
    <w:div w:id="963734840">
      <w:bodyDiv w:val="1"/>
      <w:marLeft w:val="0"/>
      <w:marRight w:val="0"/>
      <w:marTop w:val="0"/>
      <w:marBottom w:val="0"/>
      <w:divBdr>
        <w:top w:val="none" w:sz="0" w:space="0" w:color="auto"/>
        <w:left w:val="none" w:sz="0" w:space="0" w:color="auto"/>
        <w:bottom w:val="none" w:sz="0" w:space="0" w:color="auto"/>
        <w:right w:val="none" w:sz="0" w:space="0" w:color="auto"/>
      </w:divBdr>
    </w:div>
    <w:div w:id="1543058702">
      <w:bodyDiv w:val="1"/>
      <w:marLeft w:val="0"/>
      <w:marRight w:val="0"/>
      <w:marTop w:val="0"/>
      <w:marBottom w:val="0"/>
      <w:divBdr>
        <w:top w:val="none" w:sz="0" w:space="0" w:color="auto"/>
        <w:left w:val="none" w:sz="0" w:space="0" w:color="auto"/>
        <w:bottom w:val="none" w:sz="0" w:space="0" w:color="auto"/>
        <w:right w:val="none" w:sz="0" w:space="0" w:color="auto"/>
      </w:divBdr>
      <w:divsChild>
        <w:div w:id="634062390">
          <w:marLeft w:val="0"/>
          <w:marRight w:val="0"/>
          <w:marTop w:val="0"/>
          <w:marBottom w:val="0"/>
          <w:divBdr>
            <w:top w:val="none" w:sz="0" w:space="0" w:color="auto"/>
            <w:left w:val="none" w:sz="0" w:space="0" w:color="auto"/>
            <w:bottom w:val="none" w:sz="0" w:space="0" w:color="auto"/>
            <w:right w:val="none" w:sz="0" w:space="0" w:color="auto"/>
          </w:divBdr>
          <w:divsChild>
            <w:div w:id="1376275532">
              <w:marLeft w:val="0"/>
              <w:marRight w:val="0"/>
              <w:marTop w:val="0"/>
              <w:marBottom w:val="0"/>
              <w:divBdr>
                <w:top w:val="none" w:sz="0" w:space="0" w:color="auto"/>
                <w:left w:val="none" w:sz="0" w:space="0" w:color="auto"/>
                <w:bottom w:val="none" w:sz="0" w:space="0" w:color="auto"/>
                <w:right w:val="none" w:sz="0" w:space="0" w:color="auto"/>
              </w:divBdr>
              <w:divsChild>
                <w:div w:id="266348148">
                  <w:marLeft w:val="0"/>
                  <w:marRight w:val="0"/>
                  <w:marTop w:val="0"/>
                  <w:marBottom w:val="0"/>
                  <w:divBdr>
                    <w:top w:val="none" w:sz="0" w:space="0" w:color="auto"/>
                    <w:left w:val="none" w:sz="0" w:space="0" w:color="auto"/>
                    <w:bottom w:val="none" w:sz="0" w:space="0" w:color="auto"/>
                    <w:right w:val="none" w:sz="0" w:space="0" w:color="auto"/>
                  </w:divBdr>
                  <w:divsChild>
                    <w:div w:id="980813681">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37351">
      <w:bodyDiv w:val="1"/>
      <w:marLeft w:val="0"/>
      <w:marRight w:val="0"/>
      <w:marTop w:val="0"/>
      <w:marBottom w:val="0"/>
      <w:divBdr>
        <w:top w:val="none" w:sz="0" w:space="0" w:color="auto"/>
        <w:left w:val="none" w:sz="0" w:space="0" w:color="auto"/>
        <w:bottom w:val="none" w:sz="0" w:space="0" w:color="auto"/>
        <w:right w:val="none" w:sz="0" w:space="0" w:color="auto"/>
      </w:divBdr>
      <w:divsChild>
        <w:div w:id="1116220672">
          <w:marLeft w:val="0"/>
          <w:marRight w:val="0"/>
          <w:marTop w:val="0"/>
          <w:marBottom w:val="0"/>
          <w:divBdr>
            <w:top w:val="none" w:sz="0" w:space="0" w:color="auto"/>
            <w:left w:val="none" w:sz="0" w:space="0" w:color="auto"/>
            <w:bottom w:val="none" w:sz="0" w:space="0" w:color="auto"/>
            <w:right w:val="none" w:sz="0" w:space="0" w:color="auto"/>
          </w:divBdr>
          <w:divsChild>
            <w:div w:id="726298083">
              <w:marLeft w:val="0"/>
              <w:marRight w:val="0"/>
              <w:marTop w:val="0"/>
              <w:marBottom w:val="0"/>
              <w:divBdr>
                <w:top w:val="none" w:sz="0" w:space="0" w:color="auto"/>
                <w:left w:val="none" w:sz="0" w:space="0" w:color="auto"/>
                <w:bottom w:val="none" w:sz="0" w:space="0" w:color="auto"/>
                <w:right w:val="none" w:sz="0" w:space="0" w:color="auto"/>
              </w:divBdr>
              <w:divsChild>
                <w:div w:id="874196953">
                  <w:marLeft w:val="0"/>
                  <w:marRight w:val="0"/>
                  <w:marTop w:val="0"/>
                  <w:marBottom w:val="0"/>
                  <w:divBdr>
                    <w:top w:val="none" w:sz="0" w:space="0" w:color="auto"/>
                    <w:left w:val="none" w:sz="0" w:space="0" w:color="auto"/>
                    <w:bottom w:val="none" w:sz="0" w:space="0" w:color="auto"/>
                    <w:right w:val="none" w:sz="0" w:space="0" w:color="auto"/>
                  </w:divBdr>
                  <w:divsChild>
                    <w:div w:id="837774295">
                      <w:marLeft w:val="0"/>
                      <w:marRight w:val="0"/>
                      <w:marTop w:val="0"/>
                      <w:marBottom w:val="0"/>
                      <w:divBdr>
                        <w:top w:val="none" w:sz="0" w:space="0" w:color="auto"/>
                        <w:left w:val="none" w:sz="0" w:space="0" w:color="auto"/>
                        <w:bottom w:val="none" w:sz="0" w:space="0" w:color="auto"/>
                        <w:right w:val="none" w:sz="0" w:space="0" w:color="auto"/>
                      </w:divBdr>
                      <w:divsChild>
                        <w:div w:id="1097366625">
                          <w:marLeft w:val="0"/>
                          <w:marRight w:val="0"/>
                          <w:marTop w:val="0"/>
                          <w:marBottom w:val="0"/>
                          <w:divBdr>
                            <w:top w:val="none" w:sz="0" w:space="0" w:color="auto"/>
                            <w:left w:val="none" w:sz="0" w:space="0" w:color="auto"/>
                            <w:bottom w:val="none" w:sz="0" w:space="0" w:color="auto"/>
                            <w:right w:val="none" w:sz="0" w:space="0" w:color="auto"/>
                          </w:divBdr>
                          <w:divsChild>
                            <w:div w:id="306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045855">
              <w:marLeft w:val="0"/>
              <w:marRight w:val="0"/>
              <w:marTop w:val="0"/>
              <w:marBottom w:val="0"/>
              <w:divBdr>
                <w:top w:val="none" w:sz="0" w:space="0" w:color="auto"/>
                <w:left w:val="none" w:sz="0" w:space="0" w:color="auto"/>
                <w:bottom w:val="none" w:sz="0" w:space="0" w:color="auto"/>
                <w:right w:val="none" w:sz="0" w:space="0" w:color="auto"/>
              </w:divBdr>
              <w:divsChild>
                <w:div w:id="1392584105">
                  <w:marLeft w:val="0"/>
                  <w:marRight w:val="0"/>
                  <w:marTop w:val="0"/>
                  <w:marBottom w:val="0"/>
                  <w:divBdr>
                    <w:top w:val="none" w:sz="0" w:space="0" w:color="auto"/>
                    <w:left w:val="none" w:sz="0" w:space="0" w:color="auto"/>
                    <w:bottom w:val="none" w:sz="0" w:space="0" w:color="auto"/>
                    <w:right w:val="none" w:sz="0" w:space="0" w:color="auto"/>
                  </w:divBdr>
                  <w:divsChild>
                    <w:div w:id="1199899290">
                      <w:marLeft w:val="0"/>
                      <w:marRight w:val="0"/>
                      <w:marTop w:val="0"/>
                      <w:marBottom w:val="300"/>
                      <w:divBdr>
                        <w:top w:val="none" w:sz="0" w:space="0" w:color="auto"/>
                        <w:left w:val="none" w:sz="0" w:space="0" w:color="auto"/>
                        <w:bottom w:val="none" w:sz="0" w:space="0" w:color="auto"/>
                        <w:right w:val="none" w:sz="0" w:space="0" w:color="auto"/>
                      </w:divBdr>
                      <w:divsChild>
                        <w:div w:id="591932097">
                          <w:marLeft w:val="0"/>
                          <w:marRight w:val="0"/>
                          <w:marTop w:val="0"/>
                          <w:marBottom w:val="0"/>
                          <w:divBdr>
                            <w:top w:val="none" w:sz="0" w:space="0" w:color="auto"/>
                            <w:left w:val="none" w:sz="0" w:space="0" w:color="auto"/>
                            <w:bottom w:val="none" w:sz="0" w:space="0" w:color="auto"/>
                            <w:right w:val="none" w:sz="0" w:space="0" w:color="auto"/>
                          </w:divBdr>
                          <w:divsChild>
                            <w:div w:id="243534426">
                              <w:marLeft w:val="0"/>
                              <w:marRight w:val="0"/>
                              <w:marTop w:val="0"/>
                              <w:marBottom w:val="0"/>
                              <w:divBdr>
                                <w:top w:val="none" w:sz="0" w:space="0" w:color="auto"/>
                                <w:left w:val="none" w:sz="0" w:space="0" w:color="auto"/>
                                <w:bottom w:val="single" w:sz="6" w:space="0" w:color="CCCCCC"/>
                                <w:right w:val="none" w:sz="0" w:space="0" w:color="auto"/>
                              </w:divBdr>
                              <w:divsChild>
                                <w:div w:id="763770329">
                                  <w:marLeft w:val="0"/>
                                  <w:marRight w:val="0"/>
                                  <w:marTop w:val="0"/>
                                  <w:marBottom w:val="0"/>
                                  <w:divBdr>
                                    <w:top w:val="none" w:sz="0" w:space="0" w:color="auto"/>
                                    <w:left w:val="none" w:sz="0" w:space="0" w:color="auto"/>
                                    <w:bottom w:val="none" w:sz="0" w:space="0" w:color="auto"/>
                                    <w:right w:val="none" w:sz="0" w:space="0" w:color="auto"/>
                                  </w:divBdr>
                                </w:div>
                                <w:div w:id="837572484">
                                  <w:marLeft w:val="0"/>
                                  <w:marRight w:val="0"/>
                                  <w:marTop w:val="0"/>
                                  <w:marBottom w:val="0"/>
                                  <w:divBdr>
                                    <w:top w:val="none" w:sz="0" w:space="0" w:color="auto"/>
                                    <w:left w:val="none" w:sz="0" w:space="0" w:color="auto"/>
                                    <w:bottom w:val="none" w:sz="0" w:space="0" w:color="auto"/>
                                    <w:right w:val="none" w:sz="0" w:space="0" w:color="auto"/>
                                  </w:divBdr>
                                </w:div>
                              </w:divsChild>
                            </w:div>
                            <w:div w:id="2051296753">
                              <w:marLeft w:val="0"/>
                              <w:marRight w:val="0"/>
                              <w:marTop w:val="0"/>
                              <w:marBottom w:val="0"/>
                              <w:divBdr>
                                <w:top w:val="none" w:sz="0" w:space="0" w:color="auto"/>
                                <w:left w:val="none" w:sz="0" w:space="0" w:color="auto"/>
                                <w:bottom w:val="none" w:sz="0" w:space="0" w:color="auto"/>
                                <w:right w:val="none" w:sz="0" w:space="0" w:color="auto"/>
                              </w:divBdr>
                              <w:divsChild>
                                <w:div w:id="16815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6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odell@brandman.edu" TargetMode="External"/><Relationship Id="rId12" Type="http://schemas.openxmlformats.org/officeDocument/2006/relationships/hyperlink" Target="http://www.Brandman.edu" TargetMode="External"/><Relationship Id="rId13" Type="http://schemas.openxmlformats.org/officeDocument/2006/relationships/hyperlink" Target="http://reviewed.com/" TargetMode="External"/><Relationship Id="rId14" Type="http://schemas.openxmlformats.org/officeDocument/2006/relationships/hyperlink" Target="http://www.vizio.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codell/Library/Group%20Containers/UBF8T346G9.Office/User%20Content.localized/Templates.localized/About%20Brandman%20University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1391599FC5924D84B856C04B000147" ma:contentTypeVersion="0" ma:contentTypeDescription="Create a new document." ma:contentTypeScope="" ma:versionID="fc5ff9e8d603002b117eb11b4d5f742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8747C-6445-476E-9848-0EB38EA9658F}">
  <ds:schemaRefs>
    <ds:schemaRef ds:uri="http://schemas.microsoft.com/office/2006/metadata/properties"/>
  </ds:schemaRefs>
</ds:datastoreItem>
</file>

<file path=customXml/itemProps2.xml><?xml version="1.0" encoding="utf-8"?>
<ds:datastoreItem xmlns:ds="http://schemas.openxmlformats.org/officeDocument/2006/customXml" ds:itemID="{9FA50B49-6B66-46D5-A6EF-8EBD75CCEF47}">
  <ds:schemaRefs>
    <ds:schemaRef ds:uri="http://schemas.microsoft.com/sharepoint/v3/contenttype/forms"/>
  </ds:schemaRefs>
</ds:datastoreItem>
</file>

<file path=customXml/itemProps3.xml><?xml version="1.0" encoding="utf-8"?>
<ds:datastoreItem xmlns:ds="http://schemas.openxmlformats.org/officeDocument/2006/customXml" ds:itemID="{C1CF29B3-CD2D-4BD8-B5EE-008E10270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4E484B7-A679-DC4A-8321-AE9EBB249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About Brandman UniversityNEW.dotx</Template>
  <TotalTime>6</TotalTime>
  <Pages>2</Pages>
  <Words>702</Words>
  <Characters>4003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O'Dell, Cindy</dc:creator>
  <cp:lastModifiedBy>O'Dell, Cindy</cp:lastModifiedBy>
  <cp:revision>2</cp:revision>
  <cp:lastPrinted>2014-09-24T16:21:00Z</cp:lastPrinted>
  <dcterms:created xsi:type="dcterms:W3CDTF">2016-11-29T22:46:00Z</dcterms:created>
  <dcterms:modified xsi:type="dcterms:W3CDTF">2016-11-29T22:59:00Z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0x010100801391599FC5924D84B856C04B000147</vt:lpwstr>
  </property>
</Properties>
</file>