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BD414" w14:textId="73E9937E" w:rsidR="001534E1" w:rsidRPr="00AC0518" w:rsidRDefault="002F1BA1">
      <w:pPr>
        <w:rPr>
          <w:rFonts w:ascii="OpenSans-Light" w:hAnsi="OpenSans-Light" w:cs="OpenSans-Light"/>
          <w:color w:val="000000" w:themeColor="text1"/>
          <w:sz w:val="40"/>
          <w:szCs w:val="40"/>
        </w:rPr>
      </w:pPr>
      <w:r w:rsidRPr="00AC0518">
        <w:rPr>
          <w:rFonts w:ascii="OpenSans-Light" w:hAnsi="OpenSans-Light" w:cs="OpenSans-Light"/>
          <w:color w:val="000000" w:themeColor="text1"/>
          <w:sz w:val="40"/>
          <w:szCs w:val="40"/>
        </w:rPr>
        <w:t>Classic</w:t>
      </w:r>
      <w:r w:rsidR="001A0D0C" w:rsidRPr="00AC0518">
        <w:rPr>
          <w:rFonts w:ascii="OpenSans-Light" w:hAnsi="OpenSans-Light" w:cs="OpenSans-Light"/>
          <w:color w:val="000000" w:themeColor="text1"/>
          <w:sz w:val="40"/>
          <w:szCs w:val="40"/>
        </w:rPr>
        <w:t xml:space="preserve"> Black </w:t>
      </w:r>
      <w:r w:rsidR="006236A1" w:rsidRPr="00AC0518">
        <w:rPr>
          <w:rFonts w:ascii="OpenSans-Light" w:hAnsi="OpenSans-Light" w:cs="OpenSans-Light"/>
          <w:color w:val="000000" w:themeColor="text1"/>
          <w:sz w:val="40"/>
          <w:szCs w:val="40"/>
        </w:rPr>
        <w:t>is Texas’ number 1 plate in 2016</w:t>
      </w:r>
      <w:r w:rsidR="001A0D0C" w:rsidRPr="00AC0518">
        <w:rPr>
          <w:rFonts w:ascii="OpenSans-Light" w:hAnsi="OpenSans-Light" w:cs="OpenSans-Light"/>
          <w:color w:val="000000" w:themeColor="text1"/>
          <w:sz w:val="40"/>
          <w:szCs w:val="40"/>
        </w:rPr>
        <w:t>!</w:t>
      </w:r>
    </w:p>
    <w:p w14:paraId="4DC21E00" w14:textId="6ED5556F" w:rsidR="005E102B" w:rsidRDefault="0082040F" w:rsidP="00931156">
      <w:pPr>
        <w:rPr>
          <w:rFonts w:ascii="OpenSans-Light" w:hAnsi="OpenSans-Light" w:cs="OpenSans-Light"/>
          <w:noProof/>
          <w:color w:val="3F3F3F"/>
          <w:sz w:val="28"/>
          <w:szCs w:val="28"/>
        </w:rPr>
      </w:pPr>
      <w:r>
        <w:rPr>
          <w:rFonts w:cs="OpenSans"/>
          <w:noProof/>
          <w:color w:val="000000" w:themeColor="text1"/>
        </w:rPr>
        <w:drawing>
          <wp:inline distT="0" distB="0" distL="0" distR="0" wp14:anchorId="3BC951C8" wp14:editId="1955EAC8">
            <wp:extent cx="5418455" cy="2847092"/>
            <wp:effectExtent l="0" t="0" r="0" b="0"/>
            <wp:docPr id="5" name="Picture 5" descr="Macintosh HD:Users:steve:Desktop:Screen Shot 2016-03-21 at 11.03.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Desktop:Screen Shot 2016-03-21 at 11.03.5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2228" cy="2854329"/>
                    </a:xfrm>
                    <a:prstGeom prst="rect">
                      <a:avLst/>
                    </a:prstGeom>
                    <a:noFill/>
                    <a:ln>
                      <a:noFill/>
                    </a:ln>
                  </pic:spPr>
                </pic:pic>
              </a:graphicData>
            </a:graphic>
          </wp:inline>
        </w:drawing>
      </w:r>
    </w:p>
    <w:p w14:paraId="093B7645" w14:textId="77777777" w:rsidR="00105CC0" w:rsidRPr="00931156" w:rsidRDefault="00105CC0" w:rsidP="00931156">
      <w:pPr>
        <w:rPr>
          <w:rFonts w:ascii="OpenSans-Light" w:hAnsi="OpenSans-Light" w:cs="OpenSans-Light"/>
          <w:noProof/>
          <w:color w:val="3F3F3F"/>
          <w:sz w:val="28"/>
          <w:szCs w:val="28"/>
        </w:rPr>
      </w:pPr>
    </w:p>
    <w:p w14:paraId="17DEB6DB" w14:textId="6FCEFCE8" w:rsidR="00333865" w:rsidRDefault="00402478" w:rsidP="00E3737A">
      <w:pPr>
        <w:widowControl w:val="0"/>
        <w:autoSpaceDE w:val="0"/>
        <w:autoSpaceDN w:val="0"/>
        <w:adjustRightInd w:val="0"/>
        <w:rPr>
          <w:rFonts w:cs="OpenSans"/>
          <w:color w:val="000000" w:themeColor="text1"/>
        </w:rPr>
      </w:pPr>
      <w:r>
        <w:rPr>
          <w:rFonts w:cs="OpenSans"/>
          <w:color w:val="800000"/>
          <w:sz w:val="20"/>
          <w:szCs w:val="20"/>
        </w:rPr>
        <w:t xml:space="preserve">5 </w:t>
      </w:r>
      <w:r w:rsidR="00333865">
        <w:rPr>
          <w:rFonts w:cs="OpenSans"/>
          <w:color w:val="800000"/>
          <w:sz w:val="20"/>
          <w:szCs w:val="20"/>
        </w:rPr>
        <w:t>January 2017</w:t>
      </w:r>
      <w:r w:rsidR="007F5D4E" w:rsidRPr="007F5D4E">
        <w:rPr>
          <w:rFonts w:cs="OpenSans"/>
          <w:color w:val="800000"/>
          <w:sz w:val="20"/>
          <w:szCs w:val="20"/>
        </w:rPr>
        <w:t xml:space="preserve"> (Austin, TX)</w:t>
      </w:r>
      <w:r w:rsidR="007F5D4E">
        <w:rPr>
          <w:rFonts w:cs="OpenSans"/>
          <w:color w:val="3F3F3F"/>
        </w:rPr>
        <w:t xml:space="preserve"> </w:t>
      </w:r>
      <w:r w:rsidR="001A0D0C">
        <w:rPr>
          <w:rFonts w:cs="OpenSans"/>
          <w:color w:val="3F3F3F"/>
        </w:rPr>
        <w:t>–</w:t>
      </w:r>
      <w:r w:rsidR="007F5D4E">
        <w:rPr>
          <w:rFonts w:cs="OpenSans"/>
          <w:color w:val="3F3F3F"/>
        </w:rPr>
        <w:t xml:space="preserve"> </w:t>
      </w:r>
      <w:r w:rsidR="001A0D0C" w:rsidRPr="00961E3A">
        <w:rPr>
          <w:rFonts w:cs="OpenSans"/>
          <w:color w:val="000000" w:themeColor="text1"/>
        </w:rPr>
        <w:t xml:space="preserve">It’s </w:t>
      </w:r>
      <w:r w:rsidR="00931156" w:rsidRPr="00961E3A">
        <w:rPr>
          <w:rFonts w:cs="OpenSans"/>
          <w:color w:val="000000" w:themeColor="text1"/>
        </w:rPr>
        <w:t>official;</w:t>
      </w:r>
      <w:r w:rsidR="001A0D0C" w:rsidRPr="00961E3A">
        <w:rPr>
          <w:rFonts w:cs="OpenSans"/>
          <w:color w:val="000000" w:themeColor="text1"/>
        </w:rPr>
        <w:t xml:space="preserve"> the number one specialty license plate </w:t>
      </w:r>
      <w:r w:rsidR="00931156" w:rsidRPr="00961E3A">
        <w:rPr>
          <w:rFonts w:cs="OpenSans"/>
          <w:color w:val="000000" w:themeColor="text1"/>
        </w:rPr>
        <w:t>design sold by My Plates in</w:t>
      </w:r>
      <w:r w:rsidR="00333865" w:rsidRPr="00961E3A">
        <w:rPr>
          <w:rFonts w:cs="OpenSans"/>
          <w:color w:val="000000" w:themeColor="text1"/>
        </w:rPr>
        <w:t xml:space="preserve"> 2016</w:t>
      </w:r>
      <w:r w:rsidR="001A0D0C" w:rsidRPr="00961E3A">
        <w:rPr>
          <w:rFonts w:cs="OpenSans"/>
          <w:color w:val="000000" w:themeColor="text1"/>
        </w:rPr>
        <w:t xml:space="preserve"> </w:t>
      </w:r>
      <w:r w:rsidR="00333865" w:rsidRPr="00961E3A">
        <w:rPr>
          <w:rFonts w:cs="OpenSans"/>
          <w:color w:val="000000" w:themeColor="text1"/>
        </w:rPr>
        <w:t xml:space="preserve">is the full black background design, Classic Black.  This new design outsold the previous record holder Lone Star Black that had held the top spot for the past seven consecutive years. </w:t>
      </w:r>
    </w:p>
    <w:p w14:paraId="14FE0D71" w14:textId="77777777" w:rsidR="00E85015" w:rsidRDefault="00E85015" w:rsidP="00E3737A">
      <w:pPr>
        <w:widowControl w:val="0"/>
        <w:autoSpaceDE w:val="0"/>
        <w:autoSpaceDN w:val="0"/>
        <w:adjustRightInd w:val="0"/>
        <w:rPr>
          <w:rFonts w:cs="OpenSans"/>
          <w:color w:val="000000" w:themeColor="text1"/>
        </w:rPr>
      </w:pPr>
    </w:p>
    <w:p w14:paraId="5235CB23" w14:textId="2E97A896" w:rsidR="00961E3A" w:rsidRDefault="00402478" w:rsidP="00961E3A">
      <w:pPr>
        <w:widowControl w:val="0"/>
        <w:autoSpaceDE w:val="0"/>
        <w:autoSpaceDN w:val="0"/>
        <w:adjustRightInd w:val="0"/>
        <w:rPr>
          <w:rFonts w:cs="OpenSans"/>
          <w:color w:val="000000" w:themeColor="text1"/>
        </w:rPr>
      </w:pPr>
      <w:r>
        <w:rPr>
          <w:rFonts w:cs="OpenSans"/>
          <w:color w:val="000000" w:themeColor="text1"/>
        </w:rPr>
        <w:t>In 2016, more than 8,1</w:t>
      </w:r>
      <w:r w:rsidR="00E85015">
        <w:rPr>
          <w:rFonts w:cs="OpenSans"/>
          <w:color w:val="000000" w:themeColor="text1"/>
        </w:rPr>
        <w:t xml:space="preserve">00 Texans purchased the new Classic Black design. </w:t>
      </w:r>
      <w:r w:rsidR="00961E3A" w:rsidRPr="00961E3A">
        <w:rPr>
          <w:rFonts w:cs="OpenSans"/>
          <w:color w:val="000000" w:themeColor="text1"/>
        </w:rPr>
        <w:t xml:space="preserve">The last time a full black plate was available in Texas was in 1968 as a general issue pattern. Since that time, Texas has moved to a number of other designs with the most recent being the full white plate with black lettering.  </w:t>
      </w:r>
    </w:p>
    <w:p w14:paraId="58E199E7" w14:textId="77777777" w:rsidR="00961E3A" w:rsidRDefault="00961E3A" w:rsidP="00961E3A">
      <w:pPr>
        <w:widowControl w:val="0"/>
        <w:autoSpaceDE w:val="0"/>
        <w:autoSpaceDN w:val="0"/>
        <w:adjustRightInd w:val="0"/>
        <w:rPr>
          <w:rFonts w:cs="OpenSans"/>
          <w:color w:val="000000" w:themeColor="text1"/>
        </w:rPr>
      </w:pPr>
    </w:p>
    <w:p w14:paraId="64ED4EE7" w14:textId="4688B7D3" w:rsidR="00961E3A" w:rsidRPr="00961E3A" w:rsidRDefault="00961E3A" w:rsidP="00961E3A">
      <w:pPr>
        <w:widowControl w:val="0"/>
        <w:autoSpaceDE w:val="0"/>
        <w:autoSpaceDN w:val="0"/>
        <w:adjustRightInd w:val="0"/>
        <w:rPr>
          <w:rFonts w:cs="OpenSans"/>
          <w:color w:val="000000" w:themeColor="text1"/>
        </w:rPr>
      </w:pPr>
      <w:r>
        <w:rPr>
          <w:rFonts w:cs="OpenSans"/>
          <w:color w:val="000000" w:themeColor="text1"/>
        </w:rPr>
        <w:t xml:space="preserve">The launch of this retro Classic Black license plate design in March 2016 has proven to be very popular confirmed Steve Farrar, President of My Plates. “From day one, the new Classic Black design has eclipsed the sales of the Lone Star Black, it is a very sought after design” said Farrar. </w:t>
      </w:r>
    </w:p>
    <w:p w14:paraId="52AC8449" w14:textId="77777777" w:rsidR="001A0D0C" w:rsidRPr="00961E3A" w:rsidRDefault="001A0D0C" w:rsidP="00E3737A">
      <w:pPr>
        <w:widowControl w:val="0"/>
        <w:autoSpaceDE w:val="0"/>
        <w:autoSpaceDN w:val="0"/>
        <w:adjustRightInd w:val="0"/>
        <w:rPr>
          <w:rFonts w:cs="OpenSans"/>
          <w:color w:val="000000" w:themeColor="text1"/>
        </w:rPr>
      </w:pPr>
    </w:p>
    <w:p w14:paraId="7BA70A16" w14:textId="0B2B5F08" w:rsidR="00E85015" w:rsidRDefault="00E85015" w:rsidP="00E3737A">
      <w:pPr>
        <w:widowControl w:val="0"/>
        <w:autoSpaceDE w:val="0"/>
        <w:autoSpaceDN w:val="0"/>
        <w:adjustRightInd w:val="0"/>
        <w:rPr>
          <w:rFonts w:cs="OpenSans"/>
          <w:color w:val="000000" w:themeColor="text1"/>
        </w:rPr>
      </w:pPr>
      <w:r>
        <w:rPr>
          <w:rFonts w:cs="OpenSans"/>
          <w:color w:val="000000" w:themeColor="text1"/>
        </w:rPr>
        <w:t>In second spot</w:t>
      </w:r>
      <w:r w:rsidR="00402478">
        <w:rPr>
          <w:rFonts w:cs="OpenSans"/>
          <w:color w:val="000000" w:themeColor="text1"/>
        </w:rPr>
        <w:t xml:space="preserve"> with 7,712 plates sold in 2016</w:t>
      </w:r>
      <w:r>
        <w:rPr>
          <w:rFonts w:cs="OpenSans"/>
          <w:color w:val="000000" w:themeColor="text1"/>
        </w:rPr>
        <w:t xml:space="preserve">, </w:t>
      </w:r>
      <w:r w:rsidR="00961E3A">
        <w:rPr>
          <w:rFonts w:cs="OpenSans"/>
          <w:color w:val="000000" w:themeColor="text1"/>
        </w:rPr>
        <w:t>not surprising is the ever popular Lone Star Black design that can still boast having more plates</w:t>
      </w:r>
      <w:r>
        <w:rPr>
          <w:rFonts w:cs="OpenSans"/>
          <w:color w:val="000000" w:themeColor="text1"/>
        </w:rPr>
        <w:t xml:space="preserve"> sold in Texas, totaling more than 73,000. </w:t>
      </w:r>
      <w:r w:rsidR="00961E3A">
        <w:rPr>
          <w:rFonts w:cs="OpenSans"/>
          <w:color w:val="000000" w:themeColor="text1"/>
        </w:rPr>
        <w:t xml:space="preserve"> </w:t>
      </w:r>
      <w:r>
        <w:rPr>
          <w:rFonts w:cs="OpenSans"/>
          <w:color w:val="000000" w:themeColor="text1"/>
        </w:rPr>
        <w:t xml:space="preserve">Rounding out the top 4 plates included two more black and white designs, Texas Black 1845 and Small Star Black respectively.  In fact, the top 4 plates that are all black and white account for more than </w:t>
      </w:r>
      <w:r w:rsidR="006E7BF1">
        <w:rPr>
          <w:rFonts w:cs="OpenSans"/>
          <w:color w:val="000000" w:themeColor="text1"/>
        </w:rPr>
        <w:t xml:space="preserve">51% of total sales. With over 43,000 plates sold each year, that’s a lot of black and white plates. </w:t>
      </w:r>
    </w:p>
    <w:p w14:paraId="73EBD237" w14:textId="77777777" w:rsidR="00C65F59" w:rsidRDefault="00C65F59" w:rsidP="00E3737A">
      <w:pPr>
        <w:widowControl w:val="0"/>
        <w:autoSpaceDE w:val="0"/>
        <w:autoSpaceDN w:val="0"/>
        <w:adjustRightInd w:val="0"/>
        <w:rPr>
          <w:rFonts w:cs="OpenSans"/>
          <w:color w:val="000000" w:themeColor="text1"/>
        </w:rPr>
      </w:pPr>
    </w:p>
    <w:p w14:paraId="4E173AE7" w14:textId="32D47970" w:rsidR="00105CC0" w:rsidRDefault="00105CC0" w:rsidP="00E3737A">
      <w:pPr>
        <w:widowControl w:val="0"/>
        <w:autoSpaceDE w:val="0"/>
        <w:autoSpaceDN w:val="0"/>
        <w:adjustRightInd w:val="0"/>
        <w:rPr>
          <w:rFonts w:cs="OpenSans"/>
          <w:color w:val="000000" w:themeColor="text1"/>
        </w:rPr>
      </w:pPr>
      <w:r>
        <w:rPr>
          <w:b/>
          <w:noProof/>
          <w:sz w:val="32"/>
          <w:szCs w:val="32"/>
        </w:rPr>
        <w:lastRenderedPageBreak/>
        <w:drawing>
          <wp:inline distT="0" distB="0" distL="0" distR="0" wp14:anchorId="4445DBF5" wp14:editId="587A4F97">
            <wp:extent cx="1765935" cy="882968"/>
            <wp:effectExtent l="0" t="0" r="12065" b="6350"/>
            <wp:docPr id="1" name="Picture 1" descr="Macintosh HD:Users:steve:Desktop:CLASSIC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CLASSIC 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72" cy="922986"/>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243FF326" wp14:editId="53BA08F7">
            <wp:extent cx="1783715" cy="890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509" cy="934110"/>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15848D3" wp14:editId="2F49DA17">
            <wp:extent cx="1793875" cy="8953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537" cy="963072"/>
                    </a:xfrm>
                    <a:prstGeom prst="rect">
                      <a:avLst/>
                    </a:prstGeom>
                    <a:noFill/>
                    <a:ln>
                      <a:noFill/>
                    </a:ln>
                  </pic:spPr>
                </pic:pic>
              </a:graphicData>
            </a:graphic>
          </wp:inline>
        </w:drawing>
      </w:r>
    </w:p>
    <w:p w14:paraId="012B01FB" w14:textId="77777777" w:rsidR="00402478" w:rsidRDefault="00402478" w:rsidP="00E3737A">
      <w:pPr>
        <w:widowControl w:val="0"/>
        <w:autoSpaceDE w:val="0"/>
        <w:autoSpaceDN w:val="0"/>
        <w:adjustRightInd w:val="0"/>
        <w:rPr>
          <w:rFonts w:cs="OpenSans"/>
          <w:b/>
          <w:color w:val="000000" w:themeColor="text1"/>
        </w:rPr>
      </w:pPr>
    </w:p>
    <w:p w14:paraId="38EC9047" w14:textId="02B140D5" w:rsidR="00C65F59" w:rsidRPr="0026189F" w:rsidRDefault="00C65F59" w:rsidP="00E3737A">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Selling Plates 2016 </w:t>
      </w:r>
    </w:p>
    <w:p w14:paraId="0C591305" w14:textId="19E975E6"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Classic Black</w:t>
      </w:r>
      <w:r w:rsidR="00402478">
        <w:rPr>
          <w:rFonts w:cs="OpenSans"/>
          <w:color w:val="000000" w:themeColor="text1"/>
        </w:rPr>
        <w:tab/>
      </w:r>
      <w:r w:rsidR="00402478">
        <w:rPr>
          <w:rFonts w:cs="OpenSans"/>
          <w:color w:val="000000" w:themeColor="text1"/>
        </w:rPr>
        <w:tab/>
        <w:t>8,212</w:t>
      </w:r>
    </w:p>
    <w:p w14:paraId="37DBEA79" w14:textId="2C5CB0AD"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Lone Star Black</w:t>
      </w:r>
      <w:r w:rsidR="00402478">
        <w:rPr>
          <w:rFonts w:cs="OpenSans"/>
          <w:color w:val="000000" w:themeColor="text1"/>
        </w:rPr>
        <w:tab/>
        <w:t>7,712</w:t>
      </w:r>
    </w:p>
    <w:p w14:paraId="5D3ABFD9" w14:textId="7AF2B88E"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Texas Black 1845</w:t>
      </w:r>
      <w:r w:rsidR="00402478">
        <w:rPr>
          <w:rFonts w:cs="OpenSans"/>
          <w:color w:val="000000" w:themeColor="text1"/>
        </w:rPr>
        <w:tab/>
        <w:t>4,034</w:t>
      </w:r>
    </w:p>
    <w:p w14:paraId="4B22E4DC" w14:textId="4C9F2C60" w:rsid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Small Star Black</w:t>
      </w:r>
      <w:r w:rsidR="00402478">
        <w:rPr>
          <w:rFonts w:cs="OpenSans"/>
          <w:color w:val="000000" w:themeColor="text1"/>
        </w:rPr>
        <w:tab/>
        <w:t>2,257</w:t>
      </w:r>
    </w:p>
    <w:p w14:paraId="2728DD83" w14:textId="11764468" w:rsidR="00C65F59" w:rsidRPr="00C65F59" w:rsidRDefault="00C65F59" w:rsidP="00C65F59">
      <w:pPr>
        <w:pStyle w:val="ListParagraph"/>
        <w:widowControl w:val="0"/>
        <w:numPr>
          <w:ilvl w:val="0"/>
          <w:numId w:val="4"/>
        </w:numPr>
        <w:autoSpaceDE w:val="0"/>
        <w:autoSpaceDN w:val="0"/>
        <w:adjustRightInd w:val="0"/>
        <w:rPr>
          <w:rFonts w:cs="OpenSans"/>
          <w:color w:val="000000" w:themeColor="text1"/>
        </w:rPr>
      </w:pPr>
      <w:r>
        <w:rPr>
          <w:rFonts w:cs="OpenSans"/>
          <w:color w:val="000000" w:themeColor="text1"/>
        </w:rPr>
        <w:t>Small Star Silver</w:t>
      </w:r>
      <w:r w:rsidR="00402478">
        <w:rPr>
          <w:rFonts w:cs="OpenSans"/>
          <w:color w:val="000000" w:themeColor="text1"/>
        </w:rPr>
        <w:tab/>
        <w:t>1,063</w:t>
      </w:r>
    </w:p>
    <w:p w14:paraId="7BC5DD46" w14:textId="77777777" w:rsidR="001A0D0C" w:rsidRPr="00961E3A" w:rsidRDefault="001A0D0C" w:rsidP="00E3737A">
      <w:pPr>
        <w:widowControl w:val="0"/>
        <w:autoSpaceDE w:val="0"/>
        <w:autoSpaceDN w:val="0"/>
        <w:adjustRightInd w:val="0"/>
        <w:rPr>
          <w:rFonts w:cs="OpenSans"/>
          <w:color w:val="000000" w:themeColor="text1"/>
        </w:rPr>
      </w:pPr>
    </w:p>
    <w:p w14:paraId="70C6D22B" w14:textId="2979A2FD" w:rsidR="001A0D0C" w:rsidRPr="00961E3A" w:rsidRDefault="001A0D0C" w:rsidP="00E3737A">
      <w:pPr>
        <w:widowControl w:val="0"/>
        <w:autoSpaceDE w:val="0"/>
        <w:autoSpaceDN w:val="0"/>
        <w:adjustRightInd w:val="0"/>
        <w:rPr>
          <w:rFonts w:cs="OpenSans"/>
          <w:color w:val="000000" w:themeColor="text1"/>
        </w:rPr>
      </w:pPr>
      <w:r w:rsidRPr="00961E3A">
        <w:rPr>
          <w:rFonts w:cs="OpenSans"/>
          <w:color w:val="000000" w:themeColor="text1"/>
        </w:rPr>
        <w:t>“</w:t>
      </w:r>
      <w:bookmarkStart w:id="0" w:name="_GoBack"/>
      <w:r w:rsidRPr="00961E3A">
        <w:rPr>
          <w:rFonts w:cs="OpenSans"/>
          <w:color w:val="000000" w:themeColor="text1"/>
        </w:rPr>
        <w:t>Black and white plate</w:t>
      </w:r>
      <w:r w:rsidR="000E21D2" w:rsidRPr="00961E3A">
        <w:rPr>
          <w:rFonts w:cs="OpenSans"/>
          <w:color w:val="000000" w:themeColor="text1"/>
        </w:rPr>
        <w:t>s are very popular in Texas</w:t>
      </w:r>
      <w:bookmarkEnd w:id="0"/>
      <w:r w:rsidR="000E21D2" w:rsidRPr="00961E3A">
        <w:rPr>
          <w:rFonts w:cs="OpenSans"/>
          <w:color w:val="000000" w:themeColor="text1"/>
        </w:rPr>
        <w:t xml:space="preserve">, </w:t>
      </w:r>
      <w:r w:rsidRPr="00961E3A">
        <w:rPr>
          <w:rFonts w:cs="OpenSans"/>
          <w:color w:val="000000" w:themeColor="text1"/>
        </w:rPr>
        <w:t xml:space="preserve">they look </w:t>
      </w:r>
      <w:r w:rsidR="000E21D2" w:rsidRPr="00961E3A">
        <w:rPr>
          <w:rFonts w:cs="OpenSans"/>
          <w:color w:val="000000" w:themeColor="text1"/>
        </w:rPr>
        <w:t xml:space="preserve">smart, sleek, cool, </w:t>
      </w:r>
      <w:r w:rsidRPr="00961E3A">
        <w:rPr>
          <w:rFonts w:cs="OpenSans"/>
          <w:color w:val="000000" w:themeColor="text1"/>
        </w:rPr>
        <w:t>and compliment any vehicle color</w:t>
      </w:r>
      <w:r w:rsidR="000E21D2" w:rsidRPr="00961E3A">
        <w:rPr>
          <w:rFonts w:cs="OpenSans"/>
          <w:color w:val="000000" w:themeColor="text1"/>
        </w:rPr>
        <w:t>,”</w:t>
      </w:r>
      <w:r w:rsidR="00CD544C" w:rsidRPr="00961E3A">
        <w:rPr>
          <w:rFonts w:cs="OpenSans"/>
          <w:color w:val="000000" w:themeColor="text1"/>
        </w:rPr>
        <w:t xml:space="preserve"> said Steve Farrar. </w:t>
      </w:r>
    </w:p>
    <w:p w14:paraId="4D195523" w14:textId="77777777" w:rsidR="001A0D0C" w:rsidRPr="00961E3A" w:rsidRDefault="001A0D0C" w:rsidP="00E3737A">
      <w:pPr>
        <w:widowControl w:val="0"/>
        <w:autoSpaceDE w:val="0"/>
        <w:autoSpaceDN w:val="0"/>
        <w:adjustRightInd w:val="0"/>
        <w:rPr>
          <w:rFonts w:cs="OpenSans"/>
          <w:color w:val="000000" w:themeColor="text1"/>
        </w:rPr>
      </w:pPr>
    </w:p>
    <w:p w14:paraId="2CF80AB9" w14:textId="6F89988B" w:rsidR="00C65F59" w:rsidRDefault="004801DD" w:rsidP="00E3737A">
      <w:pPr>
        <w:widowControl w:val="0"/>
        <w:autoSpaceDE w:val="0"/>
        <w:autoSpaceDN w:val="0"/>
        <w:adjustRightInd w:val="0"/>
        <w:rPr>
          <w:rFonts w:cs="OpenSans"/>
          <w:color w:val="000000" w:themeColor="text1"/>
        </w:rPr>
      </w:pPr>
      <w:r>
        <w:rPr>
          <w:rFonts w:cs="OpenSans"/>
          <w:color w:val="000000" w:themeColor="text1"/>
        </w:rPr>
        <w:t>So, if</w:t>
      </w:r>
      <w:r w:rsidRPr="00961E3A">
        <w:rPr>
          <w:rFonts w:cs="OpenSans"/>
          <w:color w:val="000000" w:themeColor="text1"/>
        </w:rPr>
        <w:t xml:space="preserve"> you were wondering </w:t>
      </w:r>
      <w:r>
        <w:rPr>
          <w:rFonts w:cs="OpenSans"/>
          <w:color w:val="000000" w:themeColor="text1"/>
        </w:rPr>
        <w:t xml:space="preserve">what other plates proved popular in 2016, like which plate was the top College Plate? Or, the top Sports plate? Well, </w:t>
      </w:r>
      <w:r w:rsidR="00274B2A">
        <w:rPr>
          <w:rFonts w:cs="OpenSans"/>
          <w:color w:val="000000" w:themeColor="text1"/>
        </w:rPr>
        <w:t xml:space="preserve">My Plates </w:t>
      </w:r>
      <w:r w:rsidR="00C65F59">
        <w:rPr>
          <w:rFonts w:cs="OpenSans"/>
          <w:color w:val="000000" w:themeColor="text1"/>
        </w:rPr>
        <w:t xml:space="preserve">also released the rankings for other plate categories including College, Sports, Flags, Texas Theme, Colors and Charity.  </w:t>
      </w:r>
    </w:p>
    <w:p w14:paraId="3F408025" w14:textId="77777777" w:rsidR="00105CC0" w:rsidRDefault="00105CC0" w:rsidP="00E3737A">
      <w:pPr>
        <w:widowControl w:val="0"/>
        <w:autoSpaceDE w:val="0"/>
        <w:autoSpaceDN w:val="0"/>
        <w:adjustRightInd w:val="0"/>
        <w:rPr>
          <w:rFonts w:cs="OpenSans"/>
          <w:color w:val="000000" w:themeColor="text1"/>
        </w:rPr>
      </w:pPr>
    </w:p>
    <w:p w14:paraId="2880D27A" w14:textId="61E1B8E3" w:rsidR="00105CC0" w:rsidRDefault="00105CC0" w:rsidP="00E3737A">
      <w:pPr>
        <w:widowControl w:val="0"/>
        <w:autoSpaceDE w:val="0"/>
        <w:autoSpaceDN w:val="0"/>
        <w:adjustRightInd w:val="0"/>
        <w:rPr>
          <w:rFonts w:cs="OpenSans"/>
          <w:color w:val="000000" w:themeColor="text1"/>
        </w:rPr>
      </w:pPr>
      <w:r>
        <w:rPr>
          <w:rFonts w:ascii="Helvetica" w:hAnsi="Helvetica" w:cs="Helvetica"/>
          <w:noProof/>
        </w:rPr>
        <w:drawing>
          <wp:inline distT="0" distB="0" distL="0" distR="0" wp14:anchorId="72575342" wp14:editId="35292276">
            <wp:extent cx="1535642" cy="766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001" cy="784120"/>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11E5045D" wp14:editId="1429CD11">
            <wp:extent cx="1525812" cy="76030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2731" cy="808602"/>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046F1A4" wp14:editId="0E6587FE">
            <wp:extent cx="1559348" cy="77830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889" cy="794047"/>
                    </a:xfrm>
                    <a:prstGeom prst="rect">
                      <a:avLst/>
                    </a:prstGeom>
                    <a:noFill/>
                    <a:ln>
                      <a:noFill/>
                    </a:ln>
                  </pic:spPr>
                </pic:pic>
              </a:graphicData>
            </a:graphic>
          </wp:inline>
        </w:drawing>
      </w:r>
      <w:r>
        <w:rPr>
          <w:rFonts w:cs="OpenSans"/>
          <w:color w:val="000000" w:themeColor="text1"/>
        </w:rPr>
        <w:t>’</w:t>
      </w:r>
    </w:p>
    <w:p w14:paraId="3C8F616E" w14:textId="186B7DEC" w:rsidR="00C65F59" w:rsidRPr="0026189F" w:rsidRDefault="00C65F59" w:rsidP="00E3737A">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College Plates (In-State) </w:t>
      </w:r>
    </w:p>
    <w:p w14:paraId="16764A94" w14:textId="725C6275"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A&amp;M University</w:t>
      </w:r>
    </w:p>
    <w:p w14:paraId="6AE1C556" w14:textId="1B71BE92"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University of Texas</w:t>
      </w:r>
    </w:p>
    <w:p w14:paraId="5D3A2A33" w14:textId="6401E8A5"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Tech University</w:t>
      </w:r>
    </w:p>
    <w:p w14:paraId="75A8AAEC" w14:textId="6D42C74C"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Texas Christian University</w:t>
      </w:r>
    </w:p>
    <w:p w14:paraId="6ECA9854" w14:textId="35E4A752" w:rsidR="00C65F59" w:rsidRDefault="00C65F59" w:rsidP="00C65F59">
      <w:pPr>
        <w:pStyle w:val="ListParagraph"/>
        <w:widowControl w:val="0"/>
        <w:numPr>
          <w:ilvl w:val="0"/>
          <w:numId w:val="5"/>
        </w:numPr>
        <w:autoSpaceDE w:val="0"/>
        <w:autoSpaceDN w:val="0"/>
        <w:adjustRightInd w:val="0"/>
        <w:rPr>
          <w:rFonts w:cs="OpenSans"/>
          <w:color w:val="000000" w:themeColor="text1"/>
        </w:rPr>
      </w:pPr>
      <w:r>
        <w:rPr>
          <w:rFonts w:cs="OpenSans"/>
          <w:color w:val="000000" w:themeColor="text1"/>
        </w:rPr>
        <w:t>University of Houston</w:t>
      </w:r>
    </w:p>
    <w:p w14:paraId="3899E850" w14:textId="77777777" w:rsidR="00C65F59" w:rsidRDefault="00C65F59" w:rsidP="00C65F59">
      <w:pPr>
        <w:widowControl w:val="0"/>
        <w:autoSpaceDE w:val="0"/>
        <w:autoSpaceDN w:val="0"/>
        <w:adjustRightInd w:val="0"/>
        <w:rPr>
          <w:rFonts w:cs="OpenSans"/>
          <w:color w:val="000000" w:themeColor="text1"/>
        </w:rPr>
      </w:pPr>
    </w:p>
    <w:p w14:paraId="7F857BB8" w14:textId="4F74D7B1" w:rsidR="00C65F59" w:rsidRPr="0026189F" w:rsidRDefault="00C65F59" w:rsidP="00C65F59">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College Plates (Out-of-State) </w:t>
      </w:r>
    </w:p>
    <w:p w14:paraId="3EE844E5" w14:textId="50AFA8E8"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 of Colorado (</w:t>
      </w:r>
      <w:r w:rsidRPr="00C65F59">
        <w:rPr>
          <w:rFonts w:cs="OpenSans"/>
          <w:color w:val="000000" w:themeColor="text1"/>
          <w:sz w:val="18"/>
          <w:szCs w:val="18"/>
        </w:rPr>
        <w:t>launched in 2016</w:t>
      </w:r>
      <w:r>
        <w:rPr>
          <w:rFonts w:cs="OpenSans"/>
          <w:color w:val="000000" w:themeColor="text1"/>
        </w:rPr>
        <w:t xml:space="preserve">) </w:t>
      </w:r>
    </w:p>
    <w:p w14:paraId="4A27224E" w14:textId="77777777" w:rsidR="0026189F" w:rsidRDefault="0026189F"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Louisiana State University</w:t>
      </w:r>
    </w:p>
    <w:p w14:paraId="6FA7D330" w14:textId="5A5BF9D4"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 of Alabama</w:t>
      </w:r>
    </w:p>
    <w:p w14:paraId="145DDC04" w14:textId="3B80779C"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w:t>
      </w:r>
      <w:r w:rsidR="0026189F">
        <w:rPr>
          <w:rFonts w:cs="OpenSans"/>
          <w:color w:val="000000" w:themeColor="text1"/>
        </w:rPr>
        <w:t xml:space="preserve"> of Oklahoma</w:t>
      </w:r>
    </w:p>
    <w:p w14:paraId="09EA6085" w14:textId="13014D78" w:rsidR="00C65F59" w:rsidRDefault="00C65F59" w:rsidP="00C65F59">
      <w:pPr>
        <w:pStyle w:val="ListParagraph"/>
        <w:widowControl w:val="0"/>
        <w:numPr>
          <w:ilvl w:val="0"/>
          <w:numId w:val="6"/>
        </w:numPr>
        <w:autoSpaceDE w:val="0"/>
        <w:autoSpaceDN w:val="0"/>
        <w:adjustRightInd w:val="0"/>
        <w:rPr>
          <w:rFonts w:cs="OpenSans"/>
          <w:color w:val="000000" w:themeColor="text1"/>
        </w:rPr>
      </w:pPr>
      <w:r>
        <w:rPr>
          <w:rFonts w:cs="OpenSans"/>
          <w:color w:val="000000" w:themeColor="text1"/>
        </w:rPr>
        <w:t>University</w:t>
      </w:r>
      <w:r w:rsidR="0026189F">
        <w:rPr>
          <w:rFonts w:cs="OpenSans"/>
          <w:color w:val="000000" w:themeColor="text1"/>
        </w:rPr>
        <w:t xml:space="preserve"> of Arkansas</w:t>
      </w:r>
    </w:p>
    <w:p w14:paraId="3405BC87" w14:textId="77777777" w:rsidR="00105CC0" w:rsidRDefault="00105CC0" w:rsidP="00105CC0">
      <w:pPr>
        <w:widowControl w:val="0"/>
        <w:autoSpaceDE w:val="0"/>
        <w:autoSpaceDN w:val="0"/>
        <w:adjustRightInd w:val="0"/>
        <w:rPr>
          <w:rFonts w:cs="OpenSans"/>
          <w:color w:val="000000" w:themeColor="text1"/>
        </w:rPr>
      </w:pPr>
    </w:p>
    <w:p w14:paraId="4369FC2C" w14:textId="4EE0E7FD" w:rsidR="00105CC0" w:rsidRDefault="00AC0518" w:rsidP="00105CC0">
      <w:pPr>
        <w:widowControl w:val="0"/>
        <w:autoSpaceDE w:val="0"/>
        <w:autoSpaceDN w:val="0"/>
        <w:adjustRightInd w:val="0"/>
        <w:rPr>
          <w:rFonts w:cs="OpenSans"/>
          <w:color w:val="000000" w:themeColor="text1"/>
        </w:rPr>
      </w:pPr>
      <w:r>
        <w:rPr>
          <w:rFonts w:ascii="Helvetica" w:hAnsi="Helvetica" w:cs="Helvetica"/>
          <w:noProof/>
        </w:rPr>
        <w:drawing>
          <wp:inline distT="0" distB="0" distL="0" distR="0" wp14:anchorId="0497B836" wp14:editId="03F2C786">
            <wp:extent cx="1535642" cy="765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86" cy="773813"/>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045E42CD" wp14:editId="7C1198DA">
            <wp:extent cx="1535642" cy="766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8597" cy="772938"/>
                    </a:xfrm>
                    <a:prstGeom prst="rect">
                      <a:avLst/>
                    </a:prstGeom>
                    <a:noFill/>
                    <a:ln>
                      <a:noFill/>
                    </a:ln>
                  </pic:spPr>
                </pic:pic>
              </a:graphicData>
            </a:graphic>
          </wp:inline>
        </w:drawing>
      </w:r>
      <w:r>
        <w:rPr>
          <w:rFonts w:cs="OpenSans"/>
          <w:color w:val="000000" w:themeColor="text1"/>
        </w:rPr>
        <w:t xml:space="preserve"> </w:t>
      </w:r>
      <w:r>
        <w:rPr>
          <w:rFonts w:ascii="Helvetica" w:hAnsi="Helvetica" w:cs="Helvetica"/>
          <w:noProof/>
        </w:rPr>
        <w:drawing>
          <wp:inline distT="0" distB="0" distL="0" distR="0" wp14:anchorId="3A35ED0C" wp14:editId="76901219">
            <wp:extent cx="1535642" cy="76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722" cy="769507"/>
                    </a:xfrm>
                    <a:prstGeom prst="rect">
                      <a:avLst/>
                    </a:prstGeom>
                    <a:noFill/>
                    <a:ln>
                      <a:noFill/>
                    </a:ln>
                  </pic:spPr>
                </pic:pic>
              </a:graphicData>
            </a:graphic>
          </wp:inline>
        </w:drawing>
      </w:r>
    </w:p>
    <w:p w14:paraId="2530AA7B" w14:textId="77777777" w:rsidR="00AC0518" w:rsidRPr="00105CC0" w:rsidRDefault="00AC0518" w:rsidP="00105CC0">
      <w:pPr>
        <w:widowControl w:val="0"/>
        <w:autoSpaceDE w:val="0"/>
        <w:autoSpaceDN w:val="0"/>
        <w:adjustRightInd w:val="0"/>
        <w:rPr>
          <w:rFonts w:cs="OpenSans"/>
          <w:color w:val="000000" w:themeColor="text1"/>
        </w:rPr>
      </w:pPr>
    </w:p>
    <w:p w14:paraId="65529556" w14:textId="693C3B04" w:rsidR="0026189F" w:rsidRPr="0026189F" w:rsidRDefault="0026189F" w:rsidP="0026189F">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Sports</w:t>
      </w:r>
      <w:r w:rsidRPr="0026189F">
        <w:rPr>
          <w:rFonts w:cs="OpenSans"/>
          <w:b/>
          <w:color w:val="000000" w:themeColor="text1"/>
        </w:rPr>
        <w:t xml:space="preserve"> </w:t>
      </w:r>
      <w:r w:rsidR="004801DD">
        <w:rPr>
          <w:rFonts w:cs="OpenSans"/>
          <w:b/>
          <w:color w:val="000000" w:themeColor="text1"/>
        </w:rPr>
        <w:t xml:space="preserve">Themed </w:t>
      </w:r>
      <w:r w:rsidRPr="0026189F">
        <w:rPr>
          <w:rFonts w:cs="OpenSans"/>
          <w:b/>
          <w:color w:val="000000" w:themeColor="text1"/>
        </w:rPr>
        <w:t xml:space="preserve">Plates </w:t>
      </w:r>
    </w:p>
    <w:p w14:paraId="2C37F084" w14:textId="4FAE8F10" w:rsidR="0026189F" w:rsidRDefault="0026189F"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Dallas Cowboys</w:t>
      </w:r>
    </w:p>
    <w:p w14:paraId="7912D47D" w14:textId="5468B9CE" w:rsidR="0026189F" w:rsidRDefault="0026189F"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Houston Texans</w:t>
      </w:r>
    </w:p>
    <w:p w14:paraId="626EA5C3" w14:textId="1228F65A" w:rsidR="0026189F" w:rsidRDefault="004801DD"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 xml:space="preserve">Texas Trophy Hunters </w:t>
      </w:r>
    </w:p>
    <w:p w14:paraId="49DA0879" w14:textId="61F3AED8" w:rsidR="0026189F" w:rsidRDefault="004801DD"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San Antonio Spurs</w:t>
      </w:r>
    </w:p>
    <w:p w14:paraId="4C83F39B" w14:textId="51313E9F" w:rsidR="0026189F" w:rsidRDefault="004801DD" w:rsidP="0026189F">
      <w:pPr>
        <w:pStyle w:val="ListParagraph"/>
        <w:widowControl w:val="0"/>
        <w:numPr>
          <w:ilvl w:val="0"/>
          <w:numId w:val="7"/>
        </w:numPr>
        <w:autoSpaceDE w:val="0"/>
        <w:autoSpaceDN w:val="0"/>
        <w:adjustRightInd w:val="0"/>
        <w:rPr>
          <w:rFonts w:cs="OpenSans"/>
          <w:color w:val="000000" w:themeColor="text1"/>
        </w:rPr>
      </w:pPr>
      <w:r>
        <w:rPr>
          <w:rFonts w:cs="OpenSans"/>
          <w:color w:val="000000" w:themeColor="text1"/>
        </w:rPr>
        <w:t xml:space="preserve">I’d Rather Be Golfing </w:t>
      </w:r>
    </w:p>
    <w:p w14:paraId="63999858" w14:textId="77777777" w:rsidR="00C65F59" w:rsidRDefault="00C65F59" w:rsidP="00E3737A">
      <w:pPr>
        <w:widowControl w:val="0"/>
        <w:autoSpaceDE w:val="0"/>
        <w:autoSpaceDN w:val="0"/>
        <w:adjustRightInd w:val="0"/>
        <w:rPr>
          <w:rFonts w:cs="OpenSans"/>
          <w:color w:val="000000" w:themeColor="text1"/>
        </w:rPr>
      </w:pPr>
    </w:p>
    <w:p w14:paraId="4DF58402" w14:textId="1140B654" w:rsidR="004801DD" w:rsidRPr="0026189F" w:rsidRDefault="004801DD" w:rsidP="004801DD">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Flag</w:t>
      </w:r>
      <w:r w:rsidR="005B53CD">
        <w:rPr>
          <w:rFonts w:cs="OpenSans"/>
          <w:b/>
          <w:color w:val="000000" w:themeColor="text1"/>
        </w:rPr>
        <w:t xml:space="preserve"> or Texas Themed</w:t>
      </w:r>
      <w:r>
        <w:rPr>
          <w:rFonts w:cs="OpenSans"/>
          <w:b/>
          <w:color w:val="000000" w:themeColor="text1"/>
        </w:rPr>
        <w:t xml:space="preserve"> </w:t>
      </w:r>
      <w:r w:rsidRPr="0026189F">
        <w:rPr>
          <w:rFonts w:cs="OpenSans"/>
          <w:b/>
          <w:color w:val="000000" w:themeColor="text1"/>
        </w:rPr>
        <w:t xml:space="preserve">Plates </w:t>
      </w:r>
    </w:p>
    <w:p w14:paraId="5ED61CBD" w14:textId="7FB08FDF" w:rsidR="004801DD" w:rsidRDefault="004801DD"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Come and Take It</w:t>
      </w:r>
    </w:p>
    <w:p w14:paraId="7A9F7699" w14:textId="5295D3BA" w:rsidR="005B53CD" w:rsidRDefault="005B53CD"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Texas Oil &amp; Gas</w:t>
      </w:r>
    </w:p>
    <w:p w14:paraId="0A02AE0E" w14:textId="77777777" w:rsidR="006B299F" w:rsidRDefault="006B299F"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Don’t Tread on Me</w:t>
      </w:r>
    </w:p>
    <w:p w14:paraId="140401F0" w14:textId="6606AAF8" w:rsidR="005B53CD" w:rsidRDefault="005B53CD"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Natural Texas</w:t>
      </w:r>
    </w:p>
    <w:p w14:paraId="58E8620E" w14:textId="28D9DDE9" w:rsidR="005B53CD" w:rsidRDefault="005B53CD" w:rsidP="004801DD">
      <w:pPr>
        <w:pStyle w:val="ListParagraph"/>
        <w:widowControl w:val="0"/>
        <w:numPr>
          <w:ilvl w:val="0"/>
          <w:numId w:val="8"/>
        </w:numPr>
        <w:autoSpaceDE w:val="0"/>
        <w:autoSpaceDN w:val="0"/>
        <w:adjustRightInd w:val="0"/>
        <w:rPr>
          <w:rFonts w:cs="OpenSans"/>
          <w:color w:val="000000" w:themeColor="text1"/>
        </w:rPr>
      </w:pPr>
      <w:r>
        <w:rPr>
          <w:rFonts w:cs="OpenSans"/>
          <w:color w:val="000000" w:themeColor="text1"/>
        </w:rPr>
        <w:t>Yellow Rose of Texas</w:t>
      </w:r>
    </w:p>
    <w:p w14:paraId="550BED62" w14:textId="77777777" w:rsidR="001534E1" w:rsidRPr="00961E3A" w:rsidRDefault="001534E1" w:rsidP="00E3737A">
      <w:pPr>
        <w:rPr>
          <w:rFonts w:cs="OpenSans"/>
          <w:b/>
          <w:color w:val="000000" w:themeColor="text1"/>
        </w:rPr>
      </w:pPr>
    </w:p>
    <w:p w14:paraId="7F2F45E5" w14:textId="670E2BB7" w:rsidR="005B53CD" w:rsidRPr="0026189F" w:rsidRDefault="005B53CD" w:rsidP="005B53CD">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5 </w:t>
      </w:r>
      <w:r>
        <w:rPr>
          <w:rFonts w:cs="OpenSans"/>
          <w:b/>
          <w:color w:val="000000" w:themeColor="text1"/>
        </w:rPr>
        <w:t xml:space="preserve">Colors </w:t>
      </w:r>
      <w:r w:rsidRPr="00402478">
        <w:rPr>
          <w:rFonts w:cs="OpenSans"/>
          <w:color w:val="000000" w:themeColor="text1"/>
        </w:rPr>
        <w:t>(excluding black)</w:t>
      </w:r>
      <w:r w:rsidRPr="0026189F">
        <w:rPr>
          <w:rFonts w:cs="OpenSans"/>
          <w:b/>
          <w:color w:val="000000" w:themeColor="text1"/>
        </w:rPr>
        <w:t xml:space="preserve"> </w:t>
      </w:r>
    </w:p>
    <w:p w14:paraId="7095A856"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Pink</w:t>
      </w:r>
    </w:p>
    <w:p w14:paraId="29B47596" w14:textId="7F9D063C" w:rsidR="003254CB" w:rsidRPr="003254CB" w:rsidRDefault="003254CB" w:rsidP="003254CB">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 xml:space="preserve">Silver </w:t>
      </w:r>
    </w:p>
    <w:p w14:paraId="794431E0"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Red</w:t>
      </w:r>
    </w:p>
    <w:p w14:paraId="01D82AB1"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Blue</w:t>
      </w:r>
    </w:p>
    <w:p w14:paraId="278A9646" w14:textId="77777777" w:rsidR="003254CB" w:rsidRDefault="003254CB" w:rsidP="005B53CD">
      <w:pPr>
        <w:pStyle w:val="ListParagraph"/>
        <w:widowControl w:val="0"/>
        <w:numPr>
          <w:ilvl w:val="0"/>
          <w:numId w:val="9"/>
        </w:numPr>
        <w:autoSpaceDE w:val="0"/>
        <w:autoSpaceDN w:val="0"/>
        <w:adjustRightInd w:val="0"/>
        <w:rPr>
          <w:rFonts w:cs="OpenSans"/>
          <w:color w:val="000000" w:themeColor="text1"/>
        </w:rPr>
      </w:pPr>
      <w:r>
        <w:rPr>
          <w:rFonts w:cs="OpenSans"/>
          <w:color w:val="000000" w:themeColor="text1"/>
        </w:rPr>
        <w:t>White</w:t>
      </w:r>
    </w:p>
    <w:p w14:paraId="3C721227" w14:textId="77777777" w:rsidR="005B53CD" w:rsidRDefault="005B53CD" w:rsidP="00E3737A">
      <w:pPr>
        <w:rPr>
          <w:rFonts w:cs="OpenSans"/>
          <w:b/>
          <w:color w:val="3F3F3F"/>
        </w:rPr>
      </w:pPr>
    </w:p>
    <w:p w14:paraId="46051D50" w14:textId="6E365F27" w:rsidR="003254CB" w:rsidRPr="0026189F" w:rsidRDefault="003254CB" w:rsidP="003254CB">
      <w:pPr>
        <w:widowControl w:val="0"/>
        <w:autoSpaceDE w:val="0"/>
        <w:autoSpaceDN w:val="0"/>
        <w:adjustRightInd w:val="0"/>
        <w:rPr>
          <w:rFonts w:cs="OpenSans"/>
          <w:b/>
          <w:color w:val="000000" w:themeColor="text1"/>
        </w:rPr>
      </w:pPr>
      <w:r w:rsidRPr="0026189F">
        <w:rPr>
          <w:rFonts w:cs="OpenSans"/>
          <w:b/>
          <w:color w:val="000000" w:themeColor="text1"/>
        </w:rPr>
        <w:t xml:space="preserve">My Plates - Top </w:t>
      </w:r>
      <w:r>
        <w:rPr>
          <w:rFonts w:cs="OpenSans"/>
          <w:b/>
          <w:color w:val="000000" w:themeColor="text1"/>
        </w:rPr>
        <w:t xml:space="preserve">Charity </w:t>
      </w:r>
      <w:r w:rsidRPr="0026189F">
        <w:rPr>
          <w:rFonts w:cs="OpenSans"/>
          <w:b/>
          <w:color w:val="000000" w:themeColor="text1"/>
        </w:rPr>
        <w:t xml:space="preserve">Plates </w:t>
      </w:r>
    </w:p>
    <w:p w14:paraId="4D426718" w14:textId="608FF4E9" w:rsidR="003254CB" w:rsidRDefault="003254CB"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Calvary Hill</w:t>
      </w:r>
    </w:p>
    <w:p w14:paraId="0779E62E" w14:textId="3EE2B12F" w:rsidR="003254CB" w:rsidRDefault="00D92CD9"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Protect Wild Animals</w:t>
      </w:r>
    </w:p>
    <w:p w14:paraId="69961CFB" w14:textId="319827EC" w:rsidR="00D92CD9" w:rsidRDefault="00D92CD9"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Breast Cancer</w:t>
      </w:r>
    </w:p>
    <w:p w14:paraId="19B43669" w14:textId="7F71D155" w:rsidR="00D92CD9" w:rsidRDefault="00D92CD9" w:rsidP="003254CB">
      <w:pPr>
        <w:pStyle w:val="ListParagraph"/>
        <w:widowControl w:val="0"/>
        <w:numPr>
          <w:ilvl w:val="0"/>
          <w:numId w:val="10"/>
        </w:numPr>
        <w:autoSpaceDE w:val="0"/>
        <w:autoSpaceDN w:val="0"/>
        <w:adjustRightInd w:val="0"/>
        <w:rPr>
          <w:rFonts w:cs="OpenSans"/>
          <w:color w:val="000000" w:themeColor="text1"/>
        </w:rPr>
      </w:pPr>
      <w:r>
        <w:rPr>
          <w:rFonts w:cs="OpenSans"/>
          <w:color w:val="000000" w:themeColor="text1"/>
        </w:rPr>
        <w:t xml:space="preserve">Peace Officers Memorial </w:t>
      </w:r>
    </w:p>
    <w:p w14:paraId="306160CF" w14:textId="77777777" w:rsidR="00A23621" w:rsidRDefault="00A23621" w:rsidP="00A23621">
      <w:pPr>
        <w:widowControl w:val="0"/>
        <w:autoSpaceDE w:val="0"/>
        <w:autoSpaceDN w:val="0"/>
        <w:adjustRightInd w:val="0"/>
        <w:rPr>
          <w:rFonts w:cs="OpenSans"/>
          <w:color w:val="3F3F3F"/>
        </w:rPr>
      </w:pP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709A55C2" w14:textId="77777777" w:rsidR="00FF6F86" w:rsidRDefault="00FF6F86" w:rsidP="00E3737A">
      <w:pPr>
        <w:rPr>
          <w:rFonts w:cs="OpenSans"/>
          <w:color w:val="3F3F3F"/>
        </w:rPr>
      </w:pPr>
    </w:p>
    <w:p w14:paraId="3776E1F1" w14:textId="7A018208" w:rsidR="00105CC0" w:rsidRPr="00F82383" w:rsidRDefault="00105CC0" w:rsidP="00105CC0">
      <w:pPr>
        <w:rPr>
          <w:rFonts w:eastAsia="Times New Roman" w:cs="Times New Roman"/>
          <w:b/>
        </w:rPr>
      </w:pPr>
      <w:r w:rsidRPr="00A653B3">
        <w:rPr>
          <w:rFonts w:ascii="Helvetica" w:eastAsia="Times New Roman" w:hAnsi="Helvetica" w:cs="Times New Roman"/>
          <w:b/>
          <w:sz w:val="20"/>
          <w:szCs w:val="20"/>
        </w:rPr>
        <w:t>My Plates</w:t>
      </w:r>
      <w:r w:rsidRPr="00A653B3">
        <w:rPr>
          <w:rFonts w:ascii="Helvetica" w:eastAsia="Times New Roman" w:hAnsi="Helvetica" w:cs="Times New Roman"/>
          <w:sz w:val="20"/>
          <w:szCs w:val="20"/>
        </w:rPr>
        <w:t xml:space="preserve"> designs and markets new specialty license plates as a vendor for the Texas Department of Motor Vehicles. </w:t>
      </w:r>
      <w:r>
        <w:rPr>
          <w:rFonts w:ascii="Helvetica" w:eastAsia="Times New Roman" w:hAnsi="Helvetica" w:cs="Times New Roman"/>
          <w:sz w:val="20"/>
          <w:szCs w:val="20"/>
        </w:rPr>
        <w:t>Texans have bought more than 300</w:t>
      </w:r>
      <w:r w:rsidRPr="00A653B3">
        <w:rPr>
          <w:rFonts w:ascii="Helvetica" w:eastAsia="Times New Roman" w:hAnsi="Helvetica" w:cs="Times New Roman"/>
          <w:sz w:val="20"/>
          <w:szCs w:val="20"/>
        </w:rPr>
        <w:t xml:space="preserve">,000 My Plates since November 2009, putting more </w:t>
      </w:r>
      <w:r>
        <w:rPr>
          <w:rFonts w:ascii="Helvetica" w:eastAsia="Times New Roman" w:hAnsi="Helvetica" w:cs="Times New Roman"/>
          <w:sz w:val="20"/>
          <w:szCs w:val="20"/>
        </w:rPr>
        <w:t>than $48</w:t>
      </w:r>
      <w:r w:rsidRPr="00A653B3">
        <w:rPr>
          <w:rFonts w:ascii="Helvetica" w:eastAsia="Times New Roman" w:hAnsi="Helvetica" w:cs="Times New Roman"/>
          <w:sz w:val="20"/>
          <w:szCs w:val="20"/>
        </w:rPr>
        <w:t xml:space="preserve">M in the state general revenue fund. My Plates’ goal is to create a long-term, mutually beneficial relationship designed to maximize revenues for the state through the sale of My Plates specialty plates. </w:t>
      </w:r>
      <w:hyperlink r:id="rId17" w:history="1">
        <w:r w:rsidRPr="00A653B3">
          <w:rPr>
            <w:rStyle w:val="Hyperlink"/>
            <w:rFonts w:ascii="Helvetica" w:eastAsia="Times New Roman" w:hAnsi="Helvetica" w:cs="Times New Roman"/>
            <w:sz w:val="20"/>
            <w:szCs w:val="20"/>
          </w:rPr>
          <w:t>www.myplates.com</w:t>
        </w:r>
      </w:hyperlink>
      <w:r w:rsidRPr="00A653B3">
        <w:rPr>
          <w:rFonts w:ascii="Helvetica" w:eastAsia="Times New Roman" w:hAnsi="Helvetica" w:cs="Times New Roman"/>
          <w:sz w:val="20"/>
          <w:szCs w:val="20"/>
        </w:rPr>
        <w:t>.</w:t>
      </w:r>
    </w:p>
    <w:p w14:paraId="66C6B48A" w14:textId="77777777" w:rsidR="00105CC0" w:rsidRDefault="00105CC0" w:rsidP="00105CC0">
      <w:pPr>
        <w:rPr>
          <w:rFonts w:ascii="Helvetica" w:eastAsia="Times New Roman" w:hAnsi="Helvetica" w:cs="Times New Roman"/>
          <w:sz w:val="20"/>
          <w:szCs w:val="20"/>
        </w:rPr>
      </w:pPr>
    </w:p>
    <w:p w14:paraId="7008F1BD" w14:textId="77777777" w:rsidR="00105CC0" w:rsidRPr="00BD008D" w:rsidRDefault="00105CC0" w:rsidP="00105CC0">
      <w:pPr>
        <w:rPr>
          <w:rFonts w:ascii="Helvetica" w:eastAsia="Times New Roman" w:hAnsi="Helvetica" w:cs="Times New Roman"/>
          <w:color w:val="000000" w:themeColor="text1"/>
          <w:sz w:val="20"/>
          <w:szCs w:val="20"/>
        </w:rPr>
      </w:pPr>
      <w:r w:rsidRPr="00A653B3">
        <w:rPr>
          <w:rFonts w:ascii="Helvetica" w:eastAsia="Times New Roman" w:hAnsi="Helvetica" w:cs="Times New Roman"/>
          <w:b/>
          <w:sz w:val="20"/>
          <w:szCs w:val="20"/>
        </w:rPr>
        <w:t>The Texas Department of Motor Vehicles (</w:t>
      </w:r>
      <w:proofErr w:type="spellStart"/>
      <w:r w:rsidRPr="00A653B3">
        <w:rPr>
          <w:rFonts w:ascii="Helvetica" w:eastAsia="Times New Roman" w:hAnsi="Helvetica" w:cs="Times New Roman"/>
          <w:b/>
          <w:sz w:val="20"/>
          <w:szCs w:val="20"/>
        </w:rPr>
        <w:t>TxDMV</w:t>
      </w:r>
      <w:proofErr w:type="spellEnd"/>
      <w:r w:rsidRPr="00A653B3">
        <w:rPr>
          <w:rFonts w:ascii="Helvetica" w:eastAsia="Times New Roman" w:hAnsi="Helvetica" w:cs="Times New Roman"/>
          <w:b/>
          <w:sz w:val="20"/>
          <w:szCs w:val="20"/>
        </w:rPr>
        <w:t>)</w:t>
      </w:r>
      <w:r w:rsidRPr="00A653B3">
        <w:rPr>
          <w:rFonts w:ascii="Helvetica" w:eastAsia="Times New Roman" w:hAnsi="Helvetica" w:cs="Times New Roman"/>
          <w:sz w:val="20"/>
          <w:szCs w:val="20"/>
        </w:rPr>
        <w:t xml:space="preserve"> </w:t>
      </w:r>
      <w:r w:rsidRPr="007F5D4E">
        <w:rPr>
          <w:rFonts w:ascii="Helvetica" w:hAnsi="Helvetica" w:cs="Calibri"/>
          <w:color w:val="000000" w:themeColor="text1"/>
          <w:sz w:val="20"/>
          <w:szCs w:val="20"/>
        </w:rPr>
        <w:t xml:space="preserve">serves protects and advances the citizens and industries in the state with quality motor vehicle related services. For every $1 it spends, the </w:t>
      </w:r>
      <w:proofErr w:type="spellStart"/>
      <w:r w:rsidRPr="007F5D4E">
        <w:rPr>
          <w:rFonts w:ascii="Helvetica" w:hAnsi="Helvetica" w:cs="Calibri"/>
          <w:color w:val="000000" w:themeColor="text1"/>
          <w:sz w:val="20"/>
          <w:szCs w:val="20"/>
        </w:rPr>
        <w:t>TxDMV</w:t>
      </w:r>
      <w:proofErr w:type="spellEnd"/>
      <w:r w:rsidRPr="007F5D4E">
        <w:rPr>
          <w:rFonts w:ascii="Helvetica" w:hAnsi="Helvetica" w:cs="Calibri"/>
          <w:color w:val="000000" w:themeColor="text1"/>
          <w:sz w:val="20"/>
          <w:szCs w:val="20"/>
        </w:rPr>
        <w:t xml:space="preserve"> returns $11 to the state. </w:t>
      </w:r>
      <w:r>
        <w:rPr>
          <w:rFonts w:ascii="Helvetica" w:hAnsi="Helvetica" w:cs="Calibri"/>
          <w:color w:val="000000" w:themeColor="text1"/>
          <w:sz w:val="20"/>
          <w:szCs w:val="20"/>
        </w:rPr>
        <w:t xml:space="preserve">The agency currently </w:t>
      </w:r>
      <w:r w:rsidRPr="007F5D4E">
        <w:rPr>
          <w:rFonts w:ascii="Helvetica" w:hAnsi="Helvetica" w:cs="Calibri"/>
          <w:color w:val="000000" w:themeColor="text1"/>
          <w:sz w:val="20"/>
          <w:szCs w:val="20"/>
        </w:rPr>
        <w:t xml:space="preserve">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A653B3">
        <w:rPr>
          <w:rFonts w:ascii="Helvetica" w:eastAsia="Times New Roman" w:hAnsi="Helvetica" w:cs="Times New Roman"/>
          <w:sz w:val="20"/>
          <w:szCs w:val="20"/>
        </w:rPr>
        <w:t xml:space="preserve">Learn more at </w:t>
      </w:r>
      <w:hyperlink r:id="rId18" w:history="1">
        <w:r w:rsidRPr="00A653B3">
          <w:rPr>
            <w:rStyle w:val="Hyperlink"/>
            <w:rFonts w:ascii="Helvetica" w:eastAsia="Times New Roman" w:hAnsi="Helvetica" w:cs="Times New Roman"/>
            <w:sz w:val="20"/>
            <w:szCs w:val="20"/>
          </w:rPr>
          <w:t>www.TxDMV.gov</w:t>
        </w:r>
      </w:hyperlink>
      <w:r w:rsidRPr="00A653B3">
        <w:rPr>
          <w:rFonts w:ascii="Helvetica" w:eastAsia="Times New Roman" w:hAnsi="Helvetica" w:cs="Times New Roman"/>
          <w:sz w:val="20"/>
          <w:szCs w:val="20"/>
        </w:rPr>
        <w:t>.</w:t>
      </w:r>
    </w:p>
    <w:p w14:paraId="612203B8"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18A0E188" w14:textId="77777777" w:rsidR="00F33A3E" w:rsidRPr="00400496" w:rsidRDefault="00F33A3E" w:rsidP="00F33A3E">
      <w:pPr>
        <w:rPr>
          <w:rStyle w:val="Hyperlink"/>
          <w:rFonts w:ascii="Helvetica" w:eastAsia="Times New Roman" w:hAnsi="Helvetica" w:cs="Times New Roman"/>
          <w:color w:val="auto"/>
          <w:u w:val="none"/>
        </w:rPr>
      </w:pPr>
      <w:r w:rsidRPr="00A653B3">
        <w:rPr>
          <w:rFonts w:ascii="Helvetica" w:eastAsia="Times New Roman" w:hAnsi="Helvetica" w:cs="Times New Roman"/>
        </w:rPr>
        <w:t xml:space="preserve">Contact </w:t>
      </w:r>
      <w:r w:rsidRPr="00475A80">
        <w:rPr>
          <w:rFonts w:ascii="Helvetica" w:eastAsia="Times New Roman" w:hAnsi="Helvetica" w:cs="Times New Roman"/>
        </w:rPr>
        <w:t>Steve Farrar</w:t>
      </w:r>
      <w:r>
        <w:rPr>
          <w:rFonts w:ascii="Helvetica" w:eastAsia="Times New Roman" w:hAnsi="Helvetica" w:cs="Times New Roman"/>
        </w:rPr>
        <w:t xml:space="preserve"> at (512) 633-7978 </w:t>
      </w:r>
      <w:r w:rsidRPr="00A653B3">
        <w:rPr>
          <w:rFonts w:ascii="Helvetica" w:eastAsia="Times New Roman" w:hAnsi="Helvetica" w:cs="Times New Roman"/>
        </w:rPr>
        <w:t xml:space="preserve">or </w:t>
      </w:r>
      <w:hyperlink r:id="rId19" w:history="1">
        <w:r>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214FA970" w14:textId="77777777" w:rsidR="00402478" w:rsidRDefault="00402478" w:rsidP="00402478">
      <w:pPr>
        <w:rPr>
          <w:rFonts w:ascii="Helvetica" w:eastAsia="Times New Roman" w:hAnsi="Helvetica" w:cs="Times New Roman"/>
        </w:rPr>
      </w:pPr>
    </w:p>
    <w:p w14:paraId="297958ED" w14:textId="77777777" w:rsidR="00402478" w:rsidRPr="00B61F03" w:rsidRDefault="00402478" w:rsidP="00402478">
      <w:pPr>
        <w:rPr>
          <w:rFonts w:ascii="Helvetica" w:eastAsia="Times New Roman" w:hAnsi="Helvetica" w:cs="Times New Roman"/>
        </w:rPr>
      </w:pPr>
      <w:r w:rsidRPr="00B61F03">
        <w:rPr>
          <w:rFonts w:ascii="Helvetica" w:eastAsia="Times New Roman" w:hAnsi="Helvetica" w:cs="Times New Roman"/>
        </w:rPr>
        <w:t xml:space="preserve">Image download: Classic Plate on car: </w:t>
      </w:r>
    </w:p>
    <w:p w14:paraId="2F5534D2" w14:textId="77777777" w:rsidR="00402478" w:rsidRDefault="00402478" w:rsidP="00402478">
      <w:pPr>
        <w:rPr>
          <w:rFonts w:ascii="Helvetica" w:eastAsia="Times New Roman" w:hAnsi="Helvetica" w:cs="Times New Roman"/>
          <w:color w:val="FF0000"/>
        </w:rPr>
      </w:pPr>
      <w:hyperlink r:id="rId20" w:history="1">
        <w:r w:rsidRPr="00FE210A">
          <w:rPr>
            <w:rStyle w:val="Hyperlink"/>
            <w:rFonts w:ascii="Helvetica" w:eastAsia="Times New Roman" w:hAnsi="Helvetica" w:cs="Times New Roman"/>
          </w:rPr>
          <w:t>https://ce9a9387e1bc258c3cfa-af7906f4e771b24864bbfa3048e4a635.ssl.cf2.rackcdn.com/ClassicCarImage.jpg</w:t>
        </w:r>
      </w:hyperlink>
    </w:p>
    <w:p w14:paraId="72D82305" w14:textId="77777777" w:rsidR="00402478" w:rsidRDefault="00402478" w:rsidP="00402478">
      <w:pPr>
        <w:rPr>
          <w:rFonts w:ascii="Helvetica" w:eastAsia="Times New Roman" w:hAnsi="Helvetica" w:cs="Times New Roman"/>
          <w:color w:val="FF0000"/>
        </w:rPr>
      </w:pPr>
    </w:p>
    <w:p w14:paraId="68C462A3" w14:textId="77777777" w:rsidR="00402478" w:rsidRPr="00B61F03" w:rsidRDefault="00402478" w:rsidP="00402478">
      <w:pPr>
        <w:rPr>
          <w:rFonts w:ascii="Helvetica" w:eastAsia="Times New Roman" w:hAnsi="Helvetica" w:cs="Times New Roman"/>
        </w:rPr>
      </w:pPr>
      <w:r w:rsidRPr="00B61F03">
        <w:rPr>
          <w:rFonts w:ascii="Helvetica" w:eastAsia="Times New Roman" w:hAnsi="Helvetica" w:cs="Times New Roman"/>
        </w:rPr>
        <w:t xml:space="preserve">Image download: </w:t>
      </w:r>
      <w:r>
        <w:rPr>
          <w:rFonts w:ascii="Helvetica" w:eastAsia="Times New Roman" w:hAnsi="Helvetica" w:cs="Times New Roman"/>
        </w:rPr>
        <w:t>Classic Plate</w:t>
      </w:r>
    </w:p>
    <w:p w14:paraId="5108EFBD" w14:textId="77777777" w:rsidR="00402478" w:rsidRDefault="00402478" w:rsidP="00402478">
      <w:pPr>
        <w:rPr>
          <w:rFonts w:ascii="Helvetica" w:eastAsia="Times New Roman" w:hAnsi="Helvetica" w:cs="Times New Roman"/>
          <w:color w:val="FF0000"/>
        </w:rPr>
      </w:pPr>
      <w:hyperlink r:id="rId21" w:history="1">
        <w:r w:rsidRPr="00FE210A">
          <w:rPr>
            <w:rStyle w:val="Hyperlink"/>
            <w:rFonts w:ascii="Helvetica" w:eastAsia="Times New Roman" w:hAnsi="Helvetica" w:cs="Times New Roman"/>
          </w:rPr>
          <w:t>https://ce9a9387e1bc258c3cfa-af7906f4e771b24864bbfa3048e4a635.ssl.cf2.rackcdn.com/ClassicBlack.jpg</w:t>
        </w:r>
      </w:hyperlink>
    </w:p>
    <w:p w14:paraId="5EE20E69" w14:textId="77777777" w:rsidR="00402478" w:rsidRDefault="00402478" w:rsidP="00402478">
      <w:pPr>
        <w:rPr>
          <w:rFonts w:ascii="Helvetica" w:eastAsia="Times New Roman" w:hAnsi="Helvetica" w:cs="Times New Roman"/>
          <w:color w:val="FF0000"/>
        </w:rPr>
      </w:pPr>
    </w:p>
    <w:p w14:paraId="69F7B680" w14:textId="77777777" w:rsidR="00402478" w:rsidRPr="00BD008D" w:rsidRDefault="00402478">
      <w:pPr>
        <w:rPr>
          <w:rFonts w:ascii="Helvetica" w:eastAsia="Times New Roman" w:hAnsi="Helvetica" w:cs="Times New Roman"/>
          <w:sz w:val="18"/>
          <w:szCs w:val="18"/>
        </w:rPr>
      </w:pPr>
    </w:p>
    <w:sectPr w:rsidR="00402478" w:rsidRPr="00BD008D" w:rsidSect="00625FEA">
      <w:head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FE5BE" w14:textId="77777777" w:rsidR="00E94EE0" w:rsidRDefault="00E94EE0" w:rsidP="00BD4C33">
      <w:r>
        <w:separator/>
      </w:r>
    </w:p>
  </w:endnote>
  <w:endnote w:type="continuationSeparator" w:id="0">
    <w:p w14:paraId="7C036072" w14:textId="77777777" w:rsidR="00E94EE0" w:rsidRDefault="00E94EE0"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29B35" w14:textId="77777777" w:rsidR="00E94EE0" w:rsidRDefault="00E94EE0" w:rsidP="00BD4C33">
      <w:r>
        <w:separator/>
      </w:r>
    </w:p>
  </w:footnote>
  <w:footnote w:type="continuationSeparator" w:id="0">
    <w:p w14:paraId="2A91EBE9" w14:textId="77777777" w:rsidR="00E94EE0" w:rsidRDefault="00E94EE0"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0"/>
  </w:num>
  <w:num w:numId="6">
    <w:abstractNumId w:val="7"/>
  </w:num>
  <w:num w:numId="7">
    <w:abstractNumId w:val="9"/>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95F9C"/>
    <w:rsid w:val="000E21D2"/>
    <w:rsid w:val="00105CC0"/>
    <w:rsid w:val="001534E1"/>
    <w:rsid w:val="00187F5C"/>
    <w:rsid w:val="0019444B"/>
    <w:rsid w:val="001A0D0C"/>
    <w:rsid w:val="0026189F"/>
    <w:rsid w:val="00274B2A"/>
    <w:rsid w:val="002F1BA1"/>
    <w:rsid w:val="003128C3"/>
    <w:rsid w:val="003254CB"/>
    <w:rsid w:val="00333865"/>
    <w:rsid w:val="00341B7B"/>
    <w:rsid w:val="003D0FD6"/>
    <w:rsid w:val="003F1F8F"/>
    <w:rsid w:val="003F4D61"/>
    <w:rsid w:val="00402478"/>
    <w:rsid w:val="004801DD"/>
    <w:rsid w:val="00565F97"/>
    <w:rsid w:val="005A6350"/>
    <w:rsid w:val="005B53CD"/>
    <w:rsid w:val="005E102B"/>
    <w:rsid w:val="006236A1"/>
    <w:rsid w:val="00625FEA"/>
    <w:rsid w:val="006B299F"/>
    <w:rsid w:val="006B3824"/>
    <w:rsid w:val="006E7BF1"/>
    <w:rsid w:val="00753B3F"/>
    <w:rsid w:val="007779ED"/>
    <w:rsid w:val="007A4D5B"/>
    <w:rsid w:val="007C3EAB"/>
    <w:rsid w:val="007C61CB"/>
    <w:rsid w:val="007F5D4E"/>
    <w:rsid w:val="0082040F"/>
    <w:rsid w:val="00820EC2"/>
    <w:rsid w:val="00931156"/>
    <w:rsid w:val="00961E3A"/>
    <w:rsid w:val="00973DA1"/>
    <w:rsid w:val="009A2654"/>
    <w:rsid w:val="00A12341"/>
    <w:rsid w:val="00A23621"/>
    <w:rsid w:val="00AB7FBE"/>
    <w:rsid w:val="00AC0518"/>
    <w:rsid w:val="00AE557F"/>
    <w:rsid w:val="00B508E2"/>
    <w:rsid w:val="00B54914"/>
    <w:rsid w:val="00B70A38"/>
    <w:rsid w:val="00BD008D"/>
    <w:rsid w:val="00BD4C33"/>
    <w:rsid w:val="00C24AB4"/>
    <w:rsid w:val="00C450BF"/>
    <w:rsid w:val="00C65F59"/>
    <w:rsid w:val="00C740CF"/>
    <w:rsid w:val="00C77641"/>
    <w:rsid w:val="00CD544C"/>
    <w:rsid w:val="00D55F3A"/>
    <w:rsid w:val="00D57545"/>
    <w:rsid w:val="00D60398"/>
    <w:rsid w:val="00D72F53"/>
    <w:rsid w:val="00D759A7"/>
    <w:rsid w:val="00D92CD9"/>
    <w:rsid w:val="00DA1587"/>
    <w:rsid w:val="00DD6BC5"/>
    <w:rsid w:val="00DE70BB"/>
    <w:rsid w:val="00DF61A6"/>
    <w:rsid w:val="00E015AA"/>
    <w:rsid w:val="00E3737A"/>
    <w:rsid w:val="00E85015"/>
    <w:rsid w:val="00E94EE0"/>
    <w:rsid w:val="00ED34FA"/>
    <w:rsid w:val="00F33A3E"/>
    <w:rsid w:val="00F61CF3"/>
    <w:rsid w:val="00FD70D9"/>
    <w:rsid w:val="00FE4539"/>
    <w:rsid w:val="00FF6F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ce9a9387e1bc258c3cfa-af7906f4e771b24864bbfa3048e4a635.ssl.cf2.rackcdn.com/ClassicCarImage.jpg" TargetMode="External"/><Relationship Id="rId21" Type="http://schemas.openxmlformats.org/officeDocument/2006/relationships/hyperlink" Target="https://ce9a9387e1bc258c3cfa-af7906f4e771b24864bbfa3048e4a635.ssl.cf2.rackcdn.com/ClassicBlack.jpg"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www.myplates.com" TargetMode="External"/><Relationship Id="rId18" Type="http://schemas.openxmlformats.org/officeDocument/2006/relationships/hyperlink" Target="http://www.TxDMV.gov" TargetMode="External"/><Relationship Id="rId19" Type="http://schemas.openxmlformats.org/officeDocument/2006/relationships/hyperlink" Target="mailto:kristy@myplates.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707</Words>
  <Characters>4032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6</cp:revision>
  <dcterms:created xsi:type="dcterms:W3CDTF">2016-12-20T16:17:00Z</dcterms:created>
  <dcterms:modified xsi:type="dcterms:W3CDTF">2017-01-04T22:33:00Z</dcterms:modified>
</cp:coreProperties>
</file>