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43" w:rsidRPr="001139F7" w:rsidRDefault="00F93043" w:rsidP="00F93043">
      <w:pPr>
        <w:rPr>
          <w:rFonts w:asciiTheme="majorHAnsi" w:eastAsia="Times New Roman" w:hAnsiTheme="majorHAnsi" w:cstheme="minorHAnsi"/>
          <w:b/>
        </w:rPr>
      </w:pPr>
      <w:r w:rsidRPr="001139F7">
        <w:rPr>
          <w:rFonts w:asciiTheme="majorHAnsi" w:eastAsia="Times New Roman" w:hAnsiTheme="majorHAnsi" w:cstheme="minorHAnsi"/>
          <w:b/>
        </w:rPr>
        <w:t>Press Contact:</w:t>
      </w:r>
    </w:p>
    <w:p w:rsidR="00F93043" w:rsidRDefault="00F93043" w:rsidP="00F93043">
      <w:pPr>
        <w:rPr>
          <w:rFonts w:asciiTheme="majorHAnsi" w:eastAsia="Times New Roman" w:hAnsiTheme="majorHAnsi" w:cstheme="minorHAnsi"/>
          <w:b/>
        </w:rPr>
      </w:pPr>
      <w:r>
        <w:rPr>
          <w:rFonts w:asciiTheme="majorHAnsi" w:eastAsia="Times New Roman" w:hAnsiTheme="majorHAnsi" w:cstheme="minorHAnsi"/>
          <w:b/>
        </w:rPr>
        <w:t>Mr. Don Sciolaro</w:t>
      </w:r>
      <w:bookmarkStart w:id="0" w:name="_GoBack"/>
      <w:bookmarkEnd w:id="0"/>
    </w:p>
    <w:p w:rsidR="00F93043" w:rsidRPr="001139F7" w:rsidRDefault="00F93043" w:rsidP="00F93043">
      <w:pPr>
        <w:rPr>
          <w:rFonts w:asciiTheme="majorHAnsi" w:eastAsia="Times New Roman" w:hAnsiTheme="majorHAnsi" w:cstheme="minorHAnsi"/>
          <w:b/>
        </w:rPr>
      </w:pPr>
      <w:r w:rsidRPr="00F95E6E">
        <w:rPr>
          <w:rFonts w:asciiTheme="majorHAnsi" w:eastAsia="Times New Roman" w:hAnsiTheme="majorHAnsi" w:cstheme="minorHAnsi"/>
          <w:b/>
        </w:rPr>
        <w:t>Deputy Director</w:t>
      </w:r>
    </w:p>
    <w:p w:rsidR="00F93043" w:rsidRPr="001139F7" w:rsidRDefault="00F93043" w:rsidP="00F93043">
      <w:pPr>
        <w:rPr>
          <w:rFonts w:asciiTheme="majorHAnsi" w:eastAsia="Times New Roman" w:hAnsiTheme="majorHAnsi" w:cstheme="minorHAnsi"/>
          <w:b/>
        </w:rPr>
      </w:pPr>
      <w:r>
        <w:rPr>
          <w:rFonts w:asciiTheme="majorHAnsi" w:eastAsia="Times New Roman" w:hAnsiTheme="majorHAnsi" w:cstheme="minorHAnsi"/>
          <w:b/>
        </w:rPr>
        <w:t>201.394.8801</w:t>
      </w:r>
    </w:p>
    <w:p w:rsidR="00F93043" w:rsidRPr="0037241C" w:rsidRDefault="00F93043" w:rsidP="00F93043">
      <w:pPr>
        <w:rPr>
          <w:rFonts w:asciiTheme="majorHAnsi" w:eastAsia="Times New Roman" w:hAnsiTheme="majorHAnsi" w:cstheme="minorHAnsi"/>
          <w:b/>
        </w:rPr>
      </w:pPr>
      <w:proofErr w:type="gramStart"/>
      <w:r>
        <w:rPr>
          <w:rFonts w:asciiTheme="majorHAnsi" w:eastAsia="Times New Roman" w:hAnsiTheme="majorHAnsi" w:cstheme="minorHAnsi"/>
          <w:b/>
        </w:rPr>
        <w:t>don.sciolaro</w:t>
      </w:r>
      <w:r w:rsidRPr="001139F7">
        <w:rPr>
          <w:rFonts w:asciiTheme="majorHAnsi" w:eastAsia="Times New Roman" w:hAnsiTheme="majorHAnsi" w:cstheme="minorHAnsi"/>
          <w:b/>
        </w:rPr>
        <w:t>@f4ss.org</w:t>
      </w:r>
      <w:proofErr w:type="gramEnd"/>
    </w:p>
    <w:p w:rsidR="00F93043" w:rsidRPr="003E409C" w:rsidRDefault="00F93043" w:rsidP="00F93043">
      <w:pPr>
        <w:rPr>
          <w:rFonts w:eastAsia="Times New Roman" w:cstheme="minorHAnsi"/>
        </w:rPr>
      </w:pPr>
    </w:p>
    <w:p w:rsidR="00F93043" w:rsidRPr="001139F7" w:rsidRDefault="00F93043" w:rsidP="00F93043">
      <w:pPr>
        <w:rPr>
          <w:rFonts w:asciiTheme="majorHAnsi" w:eastAsia="Times New Roman" w:hAnsiTheme="majorHAnsi" w:cstheme="minorHAnsi"/>
          <w:b/>
          <w:sz w:val="20"/>
          <w:szCs w:val="20"/>
        </w:rPr>
      </w:pPr>
      <w:r w:rsidRPr="001139F7">
        <w:rPr>
          <w:rFonts w:asciiTheme="majorHAnsi" w:eastAsia="Times New Roman" w:hAnsiTheme="majorHAnsi" w:cstheme="minorHAnsi"/>
          <w:b/>
          <w:sz w:val="20"/>
          <w:szCs w:val="20"/>
        </w:rPr>
        <w:t>FOR IMMEDIATE RELEASE</w:t>
      </w:r>
    </w:p>
    <w:p w:rsidR="00F93043" w:rsidRPr="001139F7" w:rsidRDefault="00F93043" w:rsidP="00F93043">
      <w:pPr>
        <w:rPr>
          <w:rFonts w:asciiTheme="majorHAnsi" w:eastAsia="Times New Roman" w:hAnsiTheme="majorHAnsi" w:cstheme="minorHAnsi"/>
          <w:b/>
          <w:sz w:val="20"/>
          <w:szCs w:val="20"/>
        </w:rPr>
      </w:pPr>
    </w:p>
    <w:p w:rsidR="00F93043" w:rsidRPr="00EB251D" w:rsidRDefault="00F93043" w:rsidP="00F93043">
      <w:pPr>
        <w:rPr>
          <w:rFonts w:asciiTheme="majorHAnsi" w:eastAsia="Times New Roman" w:hAnsiTheme="majorHAnsi" w:cstheme="minorHAnsi"/>
          <w:b/>
          <w:color w:val="000000"/>
          <w:sz w:val="20"/>
          <w:szCs w:val="20"/>
        </w:rPr>
      </w:pPr>
      <w:r w:rsidRPr="00EB251D">
        <w:rPr>
          <w:rFonts w:asciiTheme="majorHAnsi" w:eastAsia="Times New Roman" w:hAnsiTheme="majorHAnsi" w:cstheme="minorHAnsi"/>
          <w:b/>
          <w:color w:val="000000"/>
          <w:sz w:val="20"/>
          <w:szCs w:val="20"/>
        </w:rPr>
        <w:t>F4SS</w:t>
      </w:r>
      <w:r>
        <w:rPr>
          <w:rFonts w:asciiTheme="majorHAnsi" w:eastAsia="Times New Roman" w:hAnsiTheme="majorHAnsi" w:cstheme="minorHAnsi"/>
          <w:b/>
          <w:color w:val="000000"/>
          <w:sz w:val="20"/>
          <w:szCs w:val="20"/>
        </w:rPr>
        <w:t xml:space="preserve"> Announces Exciting Development for Both </w:t>
      </w:r>
      <w:r w:rsidRPr="00EB251D">
        <w:rPr>
          <w:rFonts w:asciiTheme="majorHAnsi" w:eastAsia="Times New Roman" w:hAnsiTheme="majorHAnsi" w:cstheme="minorHAnsi"/>
          <w:b/>
          <w:color w:val="000000"/>
          <w:sz w:val="20"/>
          <w:szCs w:val="20"/>
        </w:rPr>
        <w:t>the Organiza</w:t>
      </w:r>
      <w:r>
        <w:rPr>
          <w:rFonts w:asciiTheme="majorHAnsi" w:eastAsia="Times New Roman" w:hAnsiTheme="majorHAnsi" w:cstheme="minorHAnsi"/>
          <w:b/>
          <w:color w:val="000000"/>
          <w:sz w:val="20"/>
          <w:szCs w:val="20"/>
        </w:rPr>
        <w:t xml:space="preserve">tion and </w:t>
      </w:r>
      <w:r w:rsidRPr="00EB251D">
        <w:rPr>
          <w:rFonts w:asciiTheme="majorHAnsi" w:eastAsia="Times New Roman" w:hAnsiTheme="majorHAnsi" w:cstheme="minorHAnsi"/>
          <w:b/>
          <w:color w:val="000000"/>
          <w:sz w:val="20"/>
          <w:szCs w:val="20"/>
        </w:rPr>
        <w:t xml:space="preserve">FMCG/CPG Industry </w:t>
      </w:r>
      <w:r>
        <w:rPr>
          <w:rFonts w:asciiTheme="majorHAnsi" w:eastAsia="Times New Roman" w:hAnsiTheme="majorHAnsi" w:cstheme="minorHAnsi"/>
          <w:b/>
          <w:color w:val="000000"/>
          <w:sz w:val="20"/>
          <w:szCs w:val="20"/>
        </w:rPr>
        <w:t>about</w:t>
      </w:r>
      <w:r w:rsidRPr="00EB251D">
        <w:rPr>
          <w:rFonts w:asciiTheme="majorHAnsi" w:eastAsia="Times New Roman" w:hAnsiTheme="majorHAnsi" w:cstheme="minorHAnsi"/>
          <w:b/>
          <w:color w:val="000000"/>
          <w:sz w:val="20"/>
          <w:szCs w:val="20"/>
        </w:rPr>
        <w:t xml:space="preserve"> </w:t>
      </w:r>
      <w:proofErr w:type="spellStart"/>
      <w:r w:rsidRPr="00EB251D">
        <w:rPr>
          <w:rFonts w:asciiTheme="majorHAnsi" w:eastAsia="Times New Roman" w:hAnsiTheme="majorHAnsi" w:cstheme="minorHAnsi"/>
          <w:b/>
          <w:color w:val="000000"/>
          <w:sz w:val="20"/>
          <w:szCs w:val="20"/>
        </w:rPr>
        <w:t>AuditOne</w:t>
      </w:r>
      <w:r w:rsidRPr="00EB251D">
        <w:rPr>
          <w:rFonts w:asciiTheme="majorHAnsi" w:eastAsia="Times New Roman" w:hAnsiTheme="majorHAnsi" w:cstheme="minorHAnsi"/>
          <w:b/>
          <w:color w:val="000000"/>
          <w:sz w:val="20"/>
          <w:szCs w:val="20"/>
          <w:vertAlign w:val="superscript"/>
        </w:rPr>
        <w:t>TM</w:t>
      </w:r>
      <w:proofErr w:type="spellEnd"/>
    </w:p>
    <w:p w:rsidR="00F93043" w:rsidRPr="00A64049" w:rsidRDefault="00F93043" w:rsidP="00F93043">
      <w:pPr>
        <w:spacing w:line="276" w:lineRule="auto"/>
        <w:rPr>
          <w:rFonts w:asciiTheme="majorHAnsi" w:eastAsia="Times New Roman" w:hAnsiTheme="majorHAnsi" w:cstheme="minorHAnsi"/>
          <w:color w:val="000000"/>
          <w:sz w:val="20"/>
          <w:szCs w:val="20"/>
        </w:rPr>
      </w:pPr>
      <w:r>
        <w:rPr>
          <w:rFonts w:asciiTheme="majorHAnsi" w:eastAsia="Times New Roman" w:hAnsiTheme="majorHAnsi" w:cstheme="minorHAnsi"/>
          <w:b/>
          <w:color w:val="000000"/>
          <w:sz w:val="20"/>
          <w:szCs w:val="20"/>
        </w:rPr>
        <w:t xml:space="preserve">Denver, CO (March </w:t>
      </w:r>
      <w:r w:rsidRPr="00F93043">
        <w:rPr>
          <w:rFonts w:asciiTheme="majorHAnsi" w:eastAsia="Times New Roman" w:hAnsiTheme="majorHAnsi" w:cstheme="minorHAnsi"/>
          <w:b/>
          <w:color w:val="000000"/>
          <w:sz w:val="20"/>
          <w:szCs w:val="20"/>
        </w:rPr>
        <w:t>24</w:t>
      </w:r>
      <w:r w:rsidRPr="001139F7">
        <w:rPr>
          <w:rFonts w:asciiTheme="majorHAnsi" w:eastAsia="Times New Roman" w:hAnsiTheme="majorHAnsi" w:cstheme="minorHAnsi"/>
          <w:b/>
          <w:color w:val="000000"/>
          <w:sz w:val="20"/>
          <w:szCs w:val="20"/>
        </w:rPr>
        <w:t>, 201</w:t>
      </w:r>
      <w:r>
        <w:rPr>
          <w:rFonts w:asciiTheme="majorHAnsi" w:eastAsia="Times New Roman" w:hAnsiTheme="majorHAnsi" w:cstheme="minorHAnsi"/>
          <w:b/>
          <w:color w:val="000000"/>
          <w:sz w:val="20"/>
          <w:szCs w:val="20"/>
        </w:rPr>
        <w:t>7</w:t>
      </w:r>
      <w:r w:rsidRPr="001139F7">
        <w:rPr>
          <w:rFonts w:asciiTheme="majorHAnsi" w:eastAsia="Times New Roman" w:hAnsiTheme="majorHAnsi" w:cstheme="minorHAnsi"/>
          <w:color w:val="000000"/>
          <w:sz w:val="20"/>
          <w:szCs w:val="20"/>
        </w:rPr>
        <w:t xml:space="preserve">)—The Foundation for Strategic Sourcing (F4SS) </w:t>
      </w:r>
      <w:r>
        <w:rPr>
          <w:rFonts w:asciiTheme="majorHAnsi" w:eastAsia="Times New Roman" w:hAnsiTheme="majorHAnsi" w:cstheme="minorHAnsi"/>
          <w:color w:val="000000"/>
          <w:sz w:val="20"/>
          <w:szCs w:val="20"/>
        </w:rPr>
        <w:t xml:space="preserve">announces an exciting development with </w:t>
      </w:r>
      <w:proofErr w:type="spellStart"/>
      <w:r w:rsidRPr="00890284">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benefitting both the organization and the FMCG/CPG industry. F4SS successfully launched </w:t>
      </w:r>
      <w:proofErr w:type="spellStart"/>
      <w:r w:rsidRPr="00505698">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in </w:t>
      </w:r>
      <w:r w:rsidRPr="00812165">
        <w:rPr>
          <w:rFonts w:asciiTheme="majorHAnsi" w:eastAsia="Times New Roman" w:hAnsiTheme="majorHAnsi" w:cstheme="minorHAnsi"/>
          <w:color w:val="000000"/>
          <w:sz w:val="20"/>
          <w:szCs w:val="20"/>
        </w:rPr>
        <w:t>2016</w:t>
      </w:r>
      <w:r>
        <w:rPr>
          <w:rFonts w:asciiTheme="majorHAnsi" w:eastAsia="Times New Roman" w:hAnsiTheme="majorHAnsi" w:cstheme="minorHAnsi"/>
          <w:color w:val="000000"/>
          <w:sz w:val="20"/>
          <w:szCs w:val="20"/>
        </w:rPr>
        <w:t xml:space="preserve">, in cooperation </w:t>
      </w:r>
      <w:r w:rsidRPr="00812165">
        <w:rPr>
          <w:rFonts w:asciiTheme="majorHAnsi" w:eastAsia="Times New Roman" w:hAnsiTheme="majorHAnsi" w:cstheme="minorHAnsi"/>
          <w:color w:val="000000"/>
          <w:sz w:val="20"/>
          <w:szCs w:val="20"/>
        </w:rPr>
        <w:t>with Procter &amp; Gamble, Johnson &amp; Johnson, Unilever, L’Oreal</w:t>
      </w:r>
      <w:r>
        <w:rPr>
          <w:rFonts w:asciiTheme="majorHAnsi" w:eastAsia="Times New Roman" w:hAnsiTheme="majorHAnsi" w:cstheme="minorHAnsi"/>
          <w:color w:val="000000"/>
          <w:sz w:val="20"/>
          <w:szCs w:val="20"/>
        </w:rPr>
        <w:t>, and Estee Lauder, and has gained widespread support to transform the quality audit process across the health &amp; beauty and household segments of CPG Industry. The next phase—</w:t>
      </w:r>
      <w:r w:rsidRPr="00484BE5">
        <w:rPr>
          <w:rFonts w:asciiTheme="majorHAnsi" w:eastAsia="Times New Roman" w:hAnsiTheme="majorHAnsi" w:cstheme="minorHAnsi"/>
          <w:color w:val="000000"/>
          <w:sz w:val="20"/>
          <w:szCs w:val="20"/>
        </w:rPr>
        <w:t xml:space="preserve"> </w:t>
      </w:r>
      <w:r>
        <w:rPr>
          <w:rFonts w:asciiTheme="majorHAnsi" w:eastAsia="Times New Roman" w:hAnsiTheme="majorHAnsi" w:cstheme="minorHAnsi"/>
          <w:color w:val="000000"/>
          <w:sz w:val="20"/>
          <w:szCs w:val="20"/>
        </w:rPr>
        <w:t xml:space="preserve">the expansion of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as an industry-wide quality audit program— is considered beyond the foundation’s mission. After 10 years of service establishing F4SS as a leading association within the CPG industry, Lisa </w:t>
      </w:r>
      <w:proofErr w:type="spellStart"/>
      <w:r>
        <w:rPr>
          <w:rFonts w:asciiTheme="majorHAnsi" w:eastAsia="Times New Roman" w:hAnsiTheme="majorHAnsi" w:cstheme="minorHAnsi"/>
          <w:color w:val="000000"/>
          <w:sz w:val="20"/>
          <w:szCs w:val="20"/>
        </w:rPr>
        <w:t>Shambro</w:t>
      </w:r>
      <w:proofErr w:type="spellEnd"/>
      <w:r>
        <w:rPr>
          <w:rFonts w:asciiTheme="majorHAnsi" w:eastAsia="Times New Roman" w:hAnsiTheme="majorHAnsi" w:cstheme="minorHAnsi"/>
          <w:color w:val="000000"/>
          <w:sz w:val="20"/>
          <w:szCs w:val="20"/>
        </w:rPr>
        <w:t xml:space="preserve"> will step down as Executive Director and will take over the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i/>
          <w:color w:val="000000"/>
          <w:sz w:val="20"/>
          <w:szCs w:val="20"/>
          <w:vertAlign w:val="superscript"/>
        </w:rPr>
        <w:t xml:space="preserve"> </w:t>
      </w:r>
      <w:r>
        <w:rPr>
          <w:rFonts w:asciiTheme="majorHAnsi" w:eastAsia="Times New Roman" w:hAnsiTheme="majorHAnsi" w:cstheme="minorHAnsi"/>
          <w:color w:val="000000"/>
          <w:sz w:val="20"/>
          <w:szCs w:val="20"/>
        </w:rPr>
        <w:t>business.</w:t>
      </w:r>
    </w:p>
    <w:p w:rsidR="00F93043" w:rsidRDefault="00F93043" w:rsidP="00F93043">
      <w:pPr>
        <w:spacing w:line="276"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 xml:space="preserve">“We are delighted to see Lisa, who has been involved in both F4SS and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from inception, take over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w:t>
      </w:r>
      <w:r w:rsidRPr="0022212C">
        <w:rPr>
          <w:rFonts w:asciiTheme="majorHAnsi" w:eastAsia="Times New Roman" w:hAnsiTheme="majorHAnsi" w:cstheme="minorHAnsi"/>
          <w:color w:val="000000"/>
          <w:sz w:val="20"/>
          <w:szCs w:val="20"/>
        </w:rPr>
        <w:t xml:space="preserve">and </w:t>
      </w:r>
      <w:r>
        <w:rPr>
          <w:rFonts w:asciiTheme="majorHAnsi" w:eastAsia="Times New Roman" w:hAnsiTheme="majorHAnsi" w:cstheme="minorHAnsi"/>
          <w:color w:val="000000"/>
          <w:sz w:val="20"/>
          <w:szCs w:val="20"/>
        </w:rPr>
        <w:t xml:space="preserve">advance it across multiple audit areas and across the entire CPG industry. We thank Lisa for her leadership and contributions to F4SS over the past 10 years and look forward to collaborating with her as she takes the actions necessary to successfully establish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as THE process by which consumer companies and their suppliers conduct quality audits globally.” Mr. Steve Weinstein, Chairman of F4SS. </w:t>
      </w:r>
    </w:p>
    <w:p w:rsidR="00F93043" w:rsidRDefault="00F93043" w:rsidP="00F93043">
      <w:pPr>
        <w:spacing w:line="276" w:lineRule="auto"/>
        <w:rPr>
          <w:rFonts w:asciiTheme="majorHAnsi" w:eastAsia="Times New Roman" w:hAnsiTheme="majorHAnsi" w:cstheme="minorHAnsi"/>
          <w:color w:val="000000"/>
          <w:sz w:val="20"/>
          <w:szCs w:val="20"/>
        </w:rPr>
      </w:pPr>
    </w:p>
    <w:p w:rsidR="00F93043" w:rsidRDefault="00F93043" w:rsidP="00F93043">
      <w:pPr>
        <w:spacing w:line="276" w:lineRule="auto"/>
        <w:rPr>
          <w:rFonts w:asciiTheme="majorHAnsi" w:eastAsia="Times New Roman" w:hAnsiTheme="majorHAnsi" w:cstheme="minorHAnsi"/>
          <w:color w:val="000000"/>
          <w:sz w:val="20"/>
          <w:szCs w:val="20"/>
        </w:rPr>
      </w:pP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sidRPr="007D6E1D">
        <w:rPr>
          <w:rFonts w:asciiTheme="majorHAnsi" w:eastAsia="Times New Roman" w:hAnsiTheme="majorHAnsi" w:cstheme="minorHAnsi"/>
          <w:color w:val="000000"/>
          <w:sz w:val="20"/>
          <w:szCs w:val="20"/>
        </w:rPr>
        <w:t xml:space="preserve"> </w:t>
      </w:r>
      <w:r>
        <w:rPr>
          <w:rFonts w:asciiTheme="majorHAnsi" w:eastAsia="Times New Roman" w:hAnsiTheme="majorHAnsi" w:cstheme="minorHAnsi"/>
          <w:color w:val="000000"/>
          <w:sz w:val="20"/>
          <w:szCs w:val="20"/>
        </w:rPr>
        <w:t>simplifies</w:t>
      </w:r>
      <w:r w:rsidRPr="00812165">
        <w:rPr>
          <w:rFonts w:asciiTheme="majorHAnsi" w:eastAsia="Times New Roman" w:hAnsiTheme="majorHAnsi" w:cstheme="minorHAnsi"/>
          <w:color w:val="000000"/>
          <w:sz w:val="20"/>
          <w:szCs w:val="20"/>
        </w:rPr>
        <w:t>, standardize</w:t>
      </w:r>
      <w:r>
        <w:rPr>
          <w:rFonts w:asciiTheme="majorHAnsi" w:eastAsia="Times New Roman" w:hAnsiTheme="majorHAnsi" w:cstheme="minorHAnsi"/>
          <w:color w:val="000000"/>
          <w:sz w:val="20"/>
          <w:szCs w:val="20"/>
        </w:rPr>
        <w:t>s</w:t>
      </w:r>
      <w:r w:rsidRPr="00812165">
        <w:rPr>
          <w:rFonts w:asciiTheme="majorHAnsi" w:eastAsia="Times New Roman" w:hAnsiTheme="majorHAnsi" w:cstheme="minorHAnsi"/>
          <w:color w:val="000000"/>
          <w:sz w:val="20"/>
          <w:szCs w:val="20"/>
        </w:rPr>
        <w:t>, and stream</w:t>
      </w:r>
      <w:r>
        <w:rPr>
          <w:rFonts w:asciiTheme="majorHAnsi" w:eastAsia="Times New Roman" w:hAnsiTheme="majorHAnsi" w:cstheme="minorHAnsi"/>
          <w:color w:val="000000"/>
          <w:sz w:val="20"/>
          <w:szCs w:val="20"/>
        </w:rPr>
        <w:t>lines the process by which CPG</w:t>
      </w:r>
      <w:r w:rsidRPr="00812165">
        <w:rPr>
          <w:rFonts w:asciiTheme="majorHAnsi" w:eastAsia="Times New Roman" w:hAnsiTheme="majorHAnsi" w:cstheme="minorHAnsi"/>
          <w:color w:val="000000"/>
          <w:sz w:val="20"/>
          <w:szCs w:val="20"/>
        </w:rPr>
        <w:t xml:space="preserve"> companies</w:t>
      </w:r>
      <w:r>
        <w:rPr>
          <w:rFonts w:asciiTheme="majorHAnsi" w:eastAsia="Times New Roman" w:hAnsiTheme="majorHAnsi" w:cstheme="minorHAnsi"/>
          <w:color w:val="000000"/>
          <w:sz w:val="20"/>
          <w:szCs w:val="20"/>
        </w:rPr>
        <w:t xml:space="preserve"> conduct quality audits of their suppliers. </w:t>
      </w:r>
      <w:r w:rsidRPr="007C2899">
        <w:rPr>
          <w:rFonts w:asciiTheme="majorHAnsi" w:eastAsia="Times New Roman" w:hAnsiTheme="majorHAnsi" w:cstheme="minorHAnsi"/>
          <w:color w:val="000000"/>
          <w:sz w:val="20"/>
          <w:szCs w:val="20"/>
        </w:rPr>
        <w:t>Currently</w:t>
      </w:r>
      <w:r>
        <w:rPr>
          <w:rFonts w:asciiTheme="majorHAnsi" w:eastAsia="Times New Roman" w:hAnsiTheme="majorHAnsi" w:cstheme="minorHAnsi"/>
          <w:color w:val="000000"/>
          <w:sz w:val="20"/>
          <w:szCs w:val="20"/>
        </w:rPr>
        <w:t>,</w:t>
      </w:r>
      <w:r w:rsidRPr="007C2899">
        <w:rPr>
          <w:rFonts w:asciiTheme="majorHAnsi" w:eastAsia="Times New Roman" w:hAnsiTheme="majorHAnsi" w:cstheme="minorHAnsi"/>
          <w:color w:val="000000"/>
          <w:sz w:val="20"/>
          <w:szCs w:val="20"/>
        </w:rPr>
        <w:t xml:space="preserve"> </w:t>
      </w:r>
      <w:r>
        <w:rPr>
          <w:rFonts w:asciiTheme="majorHAnsi" w:eastAsia="Times New Roman" w:hAnsiTheme="majorHAnsi" w:cstheme="minorHAnsi"/>
          <w:color w:val="000000"/>
          <w:sz w:val="20"/>
          <w:szCs w:val="20"/>
        </w:rPr>
        <w:t>CPG companies develop</w:t>
      </w:r>
      <w:r w:rsidRPr="007C2899">
        <w:rPr>
          <w:rFonts w:asciiTheme="majorHAnsi" w:eastAsia="Times New Roman" w:hAnsiTheme="majorHAnsi" w:cstheme="minorHAnsi"/>
          <w:color w:val="000000"/>
          <w:sz w:val="20"/>
          <w:szCs w:val="20"/>
        </w:rPr>
        <w:t xml:space="preserve"> and manage their own quality audi</w:t>
      </w:r>
      <w:r>
        <w:rPr>
          <w:rFonts w:asciiTheme="majorHAnsi" w:eastAsia="Times New Roman" w:hAnsiTheme="majorHAnsi" w:cstheme="minorHAnsi"/>
          <w:color w:val="000000"/>
          <w:sz w:val="20"/>
          <w:szCs w:val="20"/>
        </w:rPr>
        <w:t xml:space="preserve">t programs to ensure that </w:t>
      </w:r>
      <w:r w:rsidRPr="007C2899">
        <w:rPr>
          <w:rFonts w:asciiTheme="majorHAnsi" w:eastAsia="Times New Roman" w:hAnsiTheme="majorHAnsi" w:cstheme="minorHAnsi"/>
          <w:color w:val="000000"/>
          <w:sz w:val="20"/>
          <w:szCs w:val="20"/>
        </w:rPr>
        <w:t>suppliers are meeting their quality expectations and regulatory requirements. These</w:t>
      </w:r>
      <w:r>
        <w:rPr>
          <w:rFonts w:asciiTheme="majorHAnsi" w:eastAsia="Times New Roman" w:hAnsiTheme="majorHAnsi" w:cstheme="minorHAnsi"/>
          <w:color w:val="000000"/>
          <w:sz w:val="20"/>
          <w:szCs w:val="20"/>
        </w:rPr>
        <w:t xml:space="preserve"> </w:t>
      </w:r>
      <w:r w:rsidRPr="007C2899">
        <w:rPr>
          <w:rFonts w:asciiTheme="majorHAnsi" w:eastAsia="Times New Roman" w:hAnsiTheme="majorHAnsi" w:cstheme="minorHAnsi"/>
          <w:color w:val="000000"/>
          <w:sz w:val="20"/>
          <w:szCs w:val="20"/>
        </w:rPr>
        <w:t>quality audit programs</w:t>
      </w:r>
      <w:r>
        <w:rPr>
          <w:rFonts w:asciiTheme="majorHAnsi" w:eastAsia="Times New Roman" w:hAnsiTheme="majorHAnsi" w:cstheme="minorHAnsi"/>
          <w:color w:val="000000"/>
          <w:sz w:val="20"/>
          <w:szCs w:val="20"/>
        </w:rPr>
        <w:t xml:space="preserve"> </w:t>
      </w:r>
      <w:r w:rsidRPr="007C2899">
        <w:rPr>
          <w:rFonts w:asciiTheme="majorHAnsi" w:eastAsia="Times New Roman" w:hAnsiTheme="majorHAnsi" w:cstheme="minorHAnsi"/>
          <w:color w:val="000000"/>
          <w:sz w:val="20"/>
          <w:szCs w:val="20"/>
        </w:rPr>
        <w:t xml:space="preserve">require </w:t>
      </w:r>
      <w:r>
        <w:rPr>
          <w:rFonts w:asciiTheme="majorHAnsi" w:eastAsia="Times New Roman" w:hAnsiTheme="majorHAnsi" w:cstheme="minorHAnsi"/>
          <w:color w:val="000000"/>
          <w:sz w:val="20"/>
          <w:szCs w:val="20"/>
        </w:rPr>
        <w:t xml:space="preserve">component, raw material and third-party manufacturing, packaging and assembly </w:t>
      </w:r>
      <w:r w:rsidRPr="007C2899">
        <w:rPr>
          <w:rFonts w:asciiTheme="majorHAnsi" w:eastAsia="Times New Roman" w:hAnsiTheme="majorHAnsi" w:cstheme="minorHAnsi"/>
          <w:color w:val="000000"/>
          <w:sz w:val="20"/>
          <w:szCs w:val="20"/>
        </w:rPr>
        <w:t>suppliers to host multiple audits and comply with individual reporting procedures established by each customer</w:t>
      </w:r>
      <w:r>
        <w:rPr>
          <w:rFonts w:asciiTheme="majorHAnsi" w:eastAsia="Times New Roman" w:hAnsiTheme="majorHAnsi" w:cstheme="minorHAnsi"/>
          <w:color w:val="000000"/>
          <w:sz w:val="20"/>
          <w:szCs w:val="20"/>
        </w:rPr>
        <w:t xml:space="preserve"> all at the same manufacturing site.   </w:t>
      </w:r>
    </w:p>
    <w:p w:rsidR="00F93043" w:rsidRDefault="00F93043" w:rsidP="00F93043">
      <w:pPr>
        <w:spacing w:line="276" w:lineRule="auto"/>
        <w:rPr>
          <w:rFonts w:asciiTheme="majorHAnsi" w:eastAsia="Times New Roman" w:hAnsiTheme="majorHAnsi" w:cstheme="minorHAnsi"/>
          <w:color w:val="000000"/>
          <w:sz w:val="20"/>
          <w:szCs w:val="20"/>
        </w:rPr>
      </w:pPr>
    </w:p>
    <w:p w:rsidR="00F93043" w:rsidRPr="0085373F" w:rsidRDefault="00F93043" w:rsidP="00F93043">
      <w:pPr>
        <w:spacing w:line="276" w:lineRule="auto"/>
        <w:rPr>
          <w:rFonts w:asciiTheme="majorHAnsi" w:eastAsia="Times New Roman" w:hAnsiTheme="majorHAnsi" w:cstheme="minorHAnsi"/>
          <w:color w:val="4F81BD" w:themeColor="accent1"/>
          <w:sz w:val="20"/>
          <w:szCs w:val="20"/>
        </w:rPr>
      </w:pP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sidRPr="003E48FE">
        <w:rPr>
          <w:rFonts w:asciiTheme="majorHAnsi" w:eastAsia="Times New Roman" w:hAnsiTheme="majorHAnsi" w:cstheme="minorHAnsi"/>
          <w:color w:val="F79646" w:themeColor="accent6"/>
          <w:sz w:val="20"/>
          <w:szCs w:val="20"/>
        </w:rPr>
        <w:t xml:space="preserve"> </w:t>
      </w:r>
      <w:r w:rsidRPr="00D561C7">
        <w:rPr>
          <w:rFonts w:asciiTheme="majorHAnsi" w:eastAsia="Times New Roman" w:hAnsiTheme="majorHAnsi" w:cstheme="minorHAnsi"/>
          <w:color w:val="000000"/>
          <w:sz w:val="20"/>
          <w:szCs w:val="20"/>
        </w:rPr>
        <w:t xml:space="preserve">removes the significant inefficiency and redundancy by aligning on a common set of quality standards across the industry, where suppliers can engage in one annual audit that meets the requirements of multiple customers. The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sidRPr="00D561C7">
        <w:rPr>
          <w:rFonts w:asciiTheme="majorHAnsi" w:eastAsia="Times New Roman" w:hAnsiTheme="majorHAnsi" w:cstheme="minorHAnsi"/>
          <w:color w:val="000000"/>
          <w:sz w:val="20"/>
          <w:szCs w:val="20"/>
        </w:rPr>
        <w:t xml:space="preserve"> program delivers benefits to customers and suppliers alike. These benefits include clear expectations for quality standards and market requirements, reduced complexity and variance risks, lower audit program costs, the potential for the reallocation of internal resources previously tied up with multiple audits, and ultimately, the opportunity to provide consumers with products of superior quality and value as a result of higher standards, a more efficient audit process, and improved compliance overall.</w:t>
      </w:r>
      <w:r w:rsidRPr="0085373F">
        <w:rPr>
          <w:rFonts w:asciiTheme="majorHAnsi" w:hAnsiTheme="majorHAnsi"/>
          <w:color w:val="4F81BD" w:themeColor="accent1"/>
          <w:sz w:val="20"/>
          <w:szCs w:val="20"/>
        </w:rPr>
        <w:t xml:space="preserve">  </w:t>
      </w:r>
    </w:p>
    <w:p w:rsidR="00F93043" w:rsidRDefault="00F93043" w:rsidP="00F93043">
      <w:pPr>
        <w:spacing w:line="276" w:lineRule="auto"/>
        <w:rPr>
          <w:rFonts w:asciiTheme="majorHAnsi" w:eastAsia="Times New Roman" w:hAnsiTheme="majorHAnsi" w:cstheme="minorHAnsi"/>
          <w:color w:val="000000"/>
          <w:sz w:val="20"/>
          <w:szCs w:val="20"/>
        </w:rPr>
      </w:pPr>
    </w:p>
    <w:p w:rsidR="00F93043" w:rsidRDefault="00F93043" w:rsidP="00F93043">
      <w:pPr>
        <w:spacing w:line="276"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 xml:space="preserve">In launching the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program, </w:t>
      </w:r>
      <w:r w:rsidRPr="00755DD1">
        <w:rPr>
          <w:rFonts w:asciiTheme="majorHAnsi" w:eastAsia="Times New Roman" w:hAnsiTheme="majorHAnsi" w:cstheme="minorHAnsi"/>
          <w:color w:val="000000"/>
          <w:sz w:val="20"/>
          <w:szCs w:val="20"/>
        </w:rPr>
        <w:t>F4</w:t>
      </w:r>
      <w:r>
        <w:rPr>
          <w:rFonts w:asciiTheme="majorHAnsi" w:eastAsia="Times New Roman" w:hAnsiTheme="majorHAnsi" w:cstheme="minorHAnsi"/>
          <w:color w:val="000000"/>
          <w:sz w:val="20"/>
          <w:szCs w:val="20"/>
        </w:rPr>
        <w:t xml:space="preserve">SS and its members established industry-acceptable standards for many categories; selected and qualified eight </w:t>
      </w:r>
      <w:r w:rsidRPr="00755DD1">
        <w:rPr>
          <w:rFonts w:asciiTheme="majorHAnsi" w:eastAsia="Times New Roman" w:hAnsiTheme="majorHAnsi" w:cstheme="minorHAnsi"/>
          <w:color w:val="000000"/>
          <w:sz w:val="20"/>
          <w:szCs w:val="20"/>
        </w:rPr>
        <w:t xml:space="preserve">independent </w:t>
      </w:r>
      <w:r>
        <w:rPr>
          <w:rFonts w:asciiTheme="majorHAnsi" w:eastAsia="Times New Roman" w:hAnsiTheme="majorHAnsi" w:cstheme="minorHAnsi"/>
          <w:color w:val="000000"/>
          <w:sz w:val="20"/>
          <w:szCs w:val="20"/>
        </w:rPr>
        <w:t xml:space="preserve">audit </w:t>
      </w:r>
      <w:r w:rsidRPr="00755DD1">
        <w:rPr>
          <w:rFonts w:asciiTheme="majorHAnsi" w:eastAsia="Times New Roman" w:hAnsiTheme="majorHAnsi" w:cstheme="minorHAnsi"/>
          <w:color w:val="000000"/>
          <w:sz w:val="20"/>
          <w:szCs w:val="20"/>
        </w:rPr>
        <w:t xml:space="preserve">firms </w:t>
      </w:r>
      <w:r>
        <w:rPr>
          <w:rFonts w:asciiTheme="majorHAnsi" w:eastAsia="Times New Roman" w:hAnsiTheme="majorHAnsi" w:cstheme="minorHAnsi"/>
          <w:color w:val="000000"/>
          <w:sz w:val="20"/>
          <w:szCs w:val="20"/>
        </w:rPr>
        <w:t>to</w:t>
      </w:r>
      <w:r w:rsidRPr="00755DD1">
        <w:rPr>
          <w:rFonts w:asciiTheme="majorHAnsi" w:eastAsia="Times New Roman" w:hAnsiTheme="majorHAnsi" w:cstheme="minorHAnsi"/>
          <w:color w:val="000000"/>
          <w:sz w:val="20"/>
          <w:szCs w:val="20"/>
        </w:rPr>
        <w:t xml:space="preserve"> conduct ongo</w:t>
      </w:r>
      <w:r>
        <w:rPr>
          <w:rFonts w:asciiTheme="majorHAnsi" w:eastAsia="Times New Roman" w:hAnsiTheme="majorHAnsi" w:cstheme="minorHAnsi"/>
          <w:color w:val="000000"/>
          <w:sz w:val="20"/>
          <w:szCs w:val="20"/>
        </w:rPr>
        <w:t xml:space="preserve">ing audits; </w:t>
      </w:r>
      <w:r w:rsidRPr="000F50D4">
        <w:rPr>
          <w:rFonts w:asciiTheme="majorHAnsi" w:eastAsia="Times New Roman" w:hAnsiTheme="majorHAnsi" w:cstheme="minorHAnsi"/>
          <w:sz w:val="20"/>
          <w:szCs w:val="20"/>
        </w:rPr>
        <w:t xml:space="preserve">developed a secure </w:t>
      </w:r>
      <w:r w:rsidRPr="000F50D4">
        <w:rPr>
          <w:rFonts w:asciiTheme="majorHAnsi" w:eastAsia="Times New Roman" w:hAnsiTheme="majorHAnsi" w:cstheme="minorHAnsi"/>
          <w:sz w:val="20"/>
          <w:szCs w:val="20"/>
        </w:rPr>
        <w:lastRenderedPageBreak/>
        <w:t xml:space="preserve">web-based platform for the sharing of audit results between suppliers and customers; and signed up </w:t>
      </w:r>
      <w:r>
        <w:rPr>
          <w:rFonts w:asciiTheme="majorHAnsi" w:eastAsia="Times New Roman" w:hAnsiTheme="majorHAnsi" w:cstheme="minorHAnsi"/>
          <w:sz w:val="20"/>
          <w:szCs w:val="20"/>
        </w:rPr>
        <w:t xml:space="preserve">over 100 </w:t>
      </w:r>
      <w:r w:rsidRPr="000F50D4">
        <w:rPr>
          <w:rFonts w:asciiTheme="majorHAnsi" w:eastAsia="Times New Roman" w:hAnsiTheme="majorHAnsi" w:cstheme="minorHAnsi"/>
          <w:sz w:val="20"/>
          <w:szCs w:val="20"/>
        </w:rPr>
        <w:t>customers and suppliers for the program.</w:t>
      </w:r>
      <w:r>
        <w:rPr>
          <w:rFonts w:asciiTheme="majorHAnsi" w:eastAsia="Times New Roman" w:hAnsiTheme="majorHAnsi" w:cstheme="minorHAnsi"/>
          <w:color w:val="000000"/>
          <w:sz w:val="20"/>
          <w:szCs w:val="20"/>
        </w:rPr>
        <w:t xml:space="preserve"> Phase 1 has been fully implemented and focuses on personal care and household component and material suppliers. In 2017,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will expand to third-party manufacturers and contract packagers. Under Lisa’s leadership, other segments such as Food &amp; Beverage are being investigated as are other audits such as EHS&amp;S. F4SS and Ms. </w:t>
      </w:r>
      <w:proofErr w:type="spellStart"/>
      <w:r>
        <w:rPr>
          <w:rFonts w:asciiTheme="majorHAnsi" w:eastAsia="Times New Roman" w:hAnsiTheme="majorHAnsi" w:cstheme="minorHAnsi"/>
          <w:color w:val="000000"/>
          <w:sz w:val="20"/>
          <w:szCs w:val="20"/>
        </w:rPr>
        <w:t>Shambro</w:t>
      </w:r>
      <w:proofErr w:type="spellEnd"/>
      <w:r>
        <w:rPr>
          <w:rFonts w:asciiTheme="majorHAnsi" w:eastAsia="Times New Roman" w:hAnsiTheme="majorHAnsi" w:cstheme="minorHAnsi"/>
          <w:color w:val="000000"/>
          <w:sz w:val="20"/>
          <w:szCs w:val="20"/>
        </w:rPr>
        <w:t xml:space="preserve"> will continue to work closely together and will collaborate on opportunities that drive significant value for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customers and F4SS members. </w:t>
      </w:r>
    </w:p>
    <w:p w:rsidR="00F93043" w:rsidRDefault="00F93043" w:rsidP="00F93043">
      <w:pPr>
        <w:spacing w:line="276" w:lineRule="auto"/>
        <w:rPr>
          <w:rFonts w:asciiTheme="majorHAnsi" w:eastAsia="Times New Roman" w:hAnsiTheme="majorHAnsi" w:cstheme="minorHAnsi"/>
          <w:color w:val="000000"/>
          <w:sz w:val="20"/>
          <w:szCs w:val="20"/>
        </w:rPr>
      </w:pPr>
    </w:p>
    <w:p w:rsidR="00F93043" w:rsidRDefault="00F93043" w:rsidP="00F93043">
      <w:pPr>
        <w:spacing w:line="276" w:lineRule="auto"/>
        <w:rPr>
          <w:rFonts w:asciiTheme="majorHAnsi" w:eastAsia="Times New Roman" w:hAnsiTheme="majorHAnsi" w:cstheme="minorHAnsi"/>
          <w:color w:val="000000"/>
          <w:sz w:val="20"/>
          <w:szCs w:val="20"/>
        </w:rPr>
      </w:pPr>
      <w:r w:rsidRPr="00D541B5">
        <w:rPr>
          <w:rFonts w:asciiTheme="majorHAnsi" w:eastAsia="Times New Roman" w:hAnsiTheme="majorHAnsi" w:cstheme="minorHAnsi"/>
          <w:color w:val="000000"/>
          <w:sz w:val="20"/>
          <w:szCs w:val="20"/>
        </w:rPr>
        <w:t xml:space="preserve">“The evolution from F4SS to </w:t>
      </w:r>
      <w:proofErr w:type="spellStart"/>
      <w:r w:rsidRPr="00D541B5">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sidRPr="00D541B5">
        <w:rPr>
          <w:rFonts w:asciiTheme="majorHAnsi" w:eastAsia="Times New Roman" w:hAnsiTheme="majorHAnsi" w:cstheme="minorHAnsi"/>
          <w:color w:val="000000"/>
          <w:sz w:val="20"/>
          <w:szCs w:val="20"/>
        </w:rPr>
        <w:t xml:space="preserve"> is natural.  We've been serving FMCG companies for a decade and now have the opportunity to unlock additional value for the industry. We have developed a simplified solution to provide complete compliance transparency, enhancing trust throughout the supply chain," said Ms. </w:t>
      </w:r>
      <w:proofErr w:type="spellStart"/>
      <w:r w:rsidRPr="00D541B5">
        <w:rPr>
          <w:rFonts w:asciiTheme="majorHAnsi" w:eastAsia="Times New Roman" w:hAnsiTheme="majorHAnsi" w:cstheme="minorHAnsi"/>
          <w:color w:val="000000"/>
          <w:sz w:val="20"/>
          <w:szCs w:val="20"/>
        </w:rPr>
        <w:t>Shambro</w:t>
      </w:r>
      <w:proofErr w:type="spellEnd"/>
      <w:r w:rsidRPr="00D541B5">
        <w:rPr>
          <w:rFonts w:asciiTheme="majorHAnsi" w:eastAsia="Times New Roman" w:hAnsiTheme="majorHAnsi" w:cstheme="minorHAnsi"/>
          <w:color w:val="000000"/>
          <w:sz w:val="20"/>
          <w:szCs w:val="20"/>
        </w:rPr>
        <w:t>.</w:t>
      </w:r>
    </w:p>
    <w:p w:rsidR="00F93043" w:rsidRPr="00D541B5" w:rsidRDefault="00F93043" w:rsidP="00F93043">
      <w:pPr>
        <w:spacing w:line="276" w:lineRule="auto"/>
        <w:rPr>
          <w:rFonts w:asciiTheme="majorHAnsi" w:eastAsia="Times New Roman" w:hAnsiTheme="majorHAnsi" w:cstheme="minorHAnsi"/>
          <w:color w:val="000000"/>
          <w:sz w:val="20"/>
          <w:szCs w:val="20"/>
        </w:rPr>
      </w:pPr>
    </w:p>
    <w:p w:rsidR="00F93043" w:rsidRPr="00BA23B3" w:rsidRDefault="00F93043" w:rsidP="00F93043">
      <w:pPr>
        <w:spacing w:line="276" w:lineRule="auto"/>
        <w:rPr>
          <w:rFonts w:asciiTheme="majorHAnsi" w:eastAsia="Times New Roman" w:hAnsiTheme="majorHAnsi" w:cstheme="minorHAnsi"/>
          <w:sz w:val="20"/>
          <w:szCs w:val="20"/>
        </w:rPr>
      </w:pPr>
      <w:r>
        <w:rPr>
          <w:rFonts w:asciiTheme="majorHAnsi" w:eastAsia="Times New Roman" w:hAnsiTheme="majorHAnsi" w:cstheme="minorHAnsi"/>
          <w:color w:val="000000"/>
          <w:sz w:val="20"/>
          <w:szCs w:val="20"/>
        </w:rPr>
        <w:t xml:space="preserve">F4SS celebrated its 10-year anniversary in February 2017.  A member-driven industry organization, F4SS prides itself in being the leading voice for best practices in the third-party manufacturing, contract packaging and assembly segment of the CPG industry.  F4SS has over 60 members, who have global brands and annual sales representing over $500B. In addition to </w:t>
      </w:r>
      <w:proofErr w:type="spellStart"/>
      <w:r w:rsidRPr="008A054C">
        <w:rPr>
          <w:rFonts w:asciiTheme="majorHAnsi" w:eastAsia="Times New Roman" w:hAnsiTheme="majorHAnsi" w:cstheme="minorHAnsi"/>
          <w:i/>
          <w:color w:val="000000"/>
          <w:sz w:val="20"/>
          <w:szCs w:val="20"/>
        </w:rPr>
        <w:t>AuditOne</w:t>
      </w:r>
      <w:r w:rsidRPr="00EB251D">
        <w:rPr>
          <w:rFonts w:asciiTheme="majorHAnsi" w:eastAsia="Times New Roman" w:hAnsiTheme="majorHAnsi" w:cstheme="minorHAnsi"/>
          <w:i/>
          <w:color w:val="000000"/>
          <w:sz w:val="20"/>
          <w:szCs w:val="20"/>
          <w:vertAlign w:val="superscript"/>
        </w:rPr>
        <w:t>TM</w:t>
      </w:r>
      <w:proofErr w:type="spellEnd"/>
      <w:r>
        <w:rPr>
          <w:rFonts w:asciiTheme="majorHAnsi" w:eastAsia="Times New Roman" w:hAnsiTheme="majorHAnsi" w:cstheme="minorHAnsi"/>
          <w:color w:val="000000"/>
          <w:sz w:val="20"/>
          <w:szCs w:val="20"/>
        </w:rPr>
        <w:t xml:space="preserve">, the members of F4SS have worked together to create other highly successful programs to advance industry best practices, including tools and programs in the areas of Integrated Replenishment Planning, Trust &amp; Collaboration, Continuous Improvement, Value Creation and Networking &amp; Benchmarking – which are all available to its members. Mr. Don Sciolaro, the current F4SS Deputy Director, will assume Ms. </w:t>
      </w:r>
      <w:proofErr w:type="spellStart"/>
      <w:r>
        <w:rPr>
          <w:rFonts w:asciiTheme="majorHAnsi" w:eastAsia="Times New Roman" w:hAnsiTheme="majorHAnsi" w:cstheme="minorHAnsi"/>
          <w:color w:val="000000"/>
          <w:sz w:val="20"/>
          <w:szCs w:val="20"/>
        </w:rPr>
        <w:t>Shambro’s</w:t>
      </w:r>
      <w:proofErr w:type="spellEnd"/>
      <w:r>
        <w:rPr>
          <w:rFonts w:asciiTheme="majorHAnsi" w:eastAsia="Times New Roman" w:hAnsiTheme="majorHAnsi" w:cstheme="minorHAnsi"/>
          <w:color w:val="000000"/>
          <w:sz w:val="20"/>
          <w:szCs w:val="20"/>
        </w:rPr>
        <w:t xml:space="preserve"> responsibilities at F4SS. In that role, he will continue to pursue the organization’s </w:t>
      </w:r>
      <w:r>
        <w:rPr>
          <w:rFonts w:asciiTheme="majorHAnsi" w:eastAsia="Times New Roman" w:hAnsiTheme="majorHAnsi" w:cstheme="minorHAnsi"/>
          <w:sz w:val="20"/>
          <w:szCs w:val="20"/>
        </w:rPr>
        <w:t xml:space="preserve">core mission: </w:t>
      </w:r>
      <w:r w:rsidRPr="00BA23B3">
        <w:rPr>
          <w:rFonts w:asciiTheme="majorHAnsi" w:eastAsia="Times New Roman" w:hAnsiTheme="majorHAnsi" w:cstheme="minorHAnsi"/>
          <w:sz w:val="20"/>
          <w:szCs w:val="20"/>
        </w:rPr>
        <w:t>connect</w:t>
      </w:r>
      <w:r>
        <w:rPr>
          <w:rFonts w:asciiTheme="majorHAnsi" w:eastAsia="Times New Roman" w:hAnsiTheme="majorHAnsi" w:cstheme="minorHAnsi"/>
          <w:sz w:val="20"/>
          <w:szCs w:val="20"/>
        </w:rPr>
        <w:t>ing members, leveraging</w:t>
      </w:r>
      <w:r w:rsidRPr="00BA23B3">
        <w:rPr>
          <w:rFonts w:asciiTheme="majorHAnsi" w:eastAsia="Times New Roman" w:hAnsiTheme="majorHAnsi" w:cstheme="minorHAnsi"/>
          <w:sz w:val="20"/>
          <w:szCs w:val="20"/>
        </w:rPr>
        <w:t xml:space="preserve"> knowledge, </w:t>
      </w:r>
      <w:r>
        <w:rPr>
          <w:rFonts w:asciiTheme="majorHAnsi" w:eastAsia="Times New Roman" w:hAnsiTheme="majorHAnsi" w:cstheme="minorHAnsi"/>
          <w:sz w:val="20"/>
          <w:szCs w:val="20"/>
        </w:rPr>
        <w:t xml:space="preserve">sharing best practices </w:t>
      </w:r>
      <w:r w:rsidRPr="00BA23B3">
        <w:rPr>
          <w:rFonts w:asciiTheme="majorHAnsi" w:eastAsia="Times New Roman" w:hAnsiTheme="majorHAnsi" w:cstheme="minorHAnsi"/>
          <w:sz w:val="20"/>
          <w:szCs w:val="20"/>
        </w:rPr>
        <w:t xml:space="preserve">and </w:t>
      </w:r>
      <w:r>
        <w:rPr>
          <w:rFonts w:asciiTheme="majorHAnsi" w:eastAsia="Times New Roman" w:hAnsiTheme="majorHAnsi" w:cstheme="minorHAnsi"/>
          <w:sz w:val="20"/>
          <w:szCs w:val="20"/>
        </w:rPr>
        <w:t xml:space="preserve">removing inefficiencies, and </w:t>
      </w:r>
      <w:r w:rsidRPr="00BA23B3">
        <w:rPr>
          <w:rFonts w:asciiTheme="majorHAnsi" w:eastAsia="Times New Roman" w:hAnsiTheme="majorHAnsi" w:cstheme="minorHAnsi"/>
          <w:sz w:val="20"/>
          <w:szCs w:val="20"/>
        </w:rPr>
        <w:t>transform</w:t>
      </w:r>
      <w:r>
        <w:rPr>
          <w:rFonts w:asciiTheme="majorHAnsi" w:eastAsia="Times New Roman" w:hAnsiTheme="majorHAnsi" w:cstheme="minorHAnsi"/>
          <w:sz w:val="20"/>
          <w:szCs w:val="20"/>
        </w:rPr>
        <w:t>ing</w:t>
      </w:r>
      <w:r w:rsidRPr="00BA23B3">
        <w:rPr>
          <w:rFonts w:asciiTheme="majorHAnsi" w:eastAsia="Times New Roman" w:hAnsiTheme="majorHAnsi" w:cstheme="minorHAnsi"/>
          <w:sz w:val="20"/>
          <w:szCs w:val="20"/>
        </w:rPr>
        <w:t xml:space="preserve"> </w:t>
      </w:r>
      <w:r>
        <w:rPr>
          <w:rFonts w:asciiTheme="majorHAnsi" w:eastAsia="Times New Roman" w:hAnsiTheme="majorHAnsi" w:cstheme="minorHAnsi"/>
          <w:sz w:val="20"/>
          <w:szCs w:val="20"/>
        </w:rPr>
        <w:t xml:space="preserve">the third-party manufacturing, contract packaging and assembly segments within the </w:t>
      </w:r>
      <w:r w:rsidRPr="00BA23B3">
        <w:rPr>
          <w:rFonts w:asciiTheme="majorHAnsi" w:eastAsia="Times New Roman" w:hAnsiTheme="majorHAnsi" w:cstheme="minorHAnsi"/>
          <w:sz w:val="20"/>
          <w:szCs w:val="20"/>
        </w:rPr>
        <w:t>FMCG/CPG industry.</w:t>
      </w:r>
    </w:p>
    <w:p w:rsidR="00F93043" w:rsidRDefault="00F93043" w:rsidP="00F93043">
      <w:pPr>
        <w:spacing w:line="276" w:lineRule="auto"/>
        <w:rPr>
          <w:rFonts w:asciiTheme="majorHAnsi" w:eastAsia="Times New Roman" w:hAnsiTheme="majorHAnsi" w:cstheme="minorHAnsi"/>
          <w:b/>
          <w:color w:val="000000"/>
          <w:sz w:val="20"/>
          <w:szCs w:val="20"/>
        </w:rPr>
      </w:pPr>
    </w:p>
    <w:p w:rsidR="00F93043" w:rsidRPr="001139F7" w:rsidRDefault="00F93043" w:rsidP="00F93043">
      <w:pPr>
        <w:spacing w:line="276" w:lineRule="auto"/>
        <w:rPr>
          <w:rFonts w:asciiTheme="majorHAnsi" w:eastAsia="Times New Roman" w:hAnsiTheme="majorHAnsi" w:cstheme="minorHAnsi"/>
          <w:b/>
          <w:color w:val="000000"/>
          <w:sz w:val="20"/>
          <w:szCs w:val="20"/>
        </w:rPr>
      </w:pPr>
      <w:r w:rsidRPr="001139F7">
        <w:rPr>
          <w:rFonts w:asciiTheme="majorHAnsi" w:eastAsia="Times New Roman" w:hAnsiTheme="majorHAnsi" w:cstheme="minorHAnsi"/>
          <w:b/>
          <w:color w:val="000000"/>
          <w:sz w:val="20"/>
          <w:szCs w:val="20"/>
        </w:rPr>
        <w:t>About the Foundation for Strategic Sourcing (F4SS)</w:t>
      </w:r>
    </w:p>
    <w:p w:rsidR="00F93043" w:rsidRPr="001139F7" w:rsidRDefault="00F93043" w:rsidP="00F93043">
      <w:pPr>
        <w:spacing w:line="276" w:lineRule="auto"/>
        <w:rPr>
          <w:rStyle w:val="Hyperlink"/>
          <w:rFonts w:asciiTheme="majorHAnsi" w:eastAsia="Times New Roman" w:hAnsiTheme="majorHAnsi" w:cs="Calibri"/>
          <w:sz w:val="20"/>
          <w:szCs w:val="20"/>
        </w:rPr>
      </w:pPr>
      <w:hyperlink w:history="1">
        <w:r w:rsidRPr="001139F7">
          <w:rPr>
            <w:rStyle w:val="Hyperlink"/>
            <w:rFonts w:asciiTheme="majorHAnsi" w:eastAsia="Times New Roman" w:hAnsiTheme="majorHAnsi" w:cs="Calibri"/>
            <w:sz w:val="20"/>
            <w:szCs w:val="20"/>
          </w:rPr>
          <w:t xml:space="preserve"> </w:t>
        </w:r>
      </w:hyperlink>
      <w:r w:rsidRPr="001139F7">
        <w:rPr>
          <w:rStyle w:val="Hyperlink"/>
          <w:rFonts w:asciiTheme="majorHAnsi" w:eastAsia="Times New Roman" w:hAnsiTheme="majorHAnsi" w:cs="Calibri"/>
          <w:sz w:val="20"/>
          <w:szCs w:val="20"/>
        </w:rPr>
        <w:t xml:space="preserve">The Foundation for Strategic Sourcing (F4SS) is a collaborative, non-profit membership organization composed of FMCG/CPG companies and supplier networks of contract manufacturers and related companies. </w:t>
      </w:r>
      <w:r>
        <w:rPr>
          <w:rStyle w:val="Hyperlink"/>
          <w:rFonts w:asciiTheme="majorHAnsi" w:eastAsia="Times New Roman" w:hAnsiTheme="majorHAnsi" w:cs="Calibri"/>
          <w:sz w:val="20"/>
          <w:szCs w:val="20"/>
        </w:rPr>
        <w:t>F</w:t>
      </w:r>
      <w:r w:rsidRPr="001139F7">
        <w:rPr>
          <w:rStyle w:val="Hyperlink"/>
          <w:rFonts w:asciiTheme="majorHAnsi" w:eastAsia="Times New Roman" w:hAnsiTheme="majorHAnsi" w:cs="Calibri"/>
          <w:sz w:val="20"/>
          <w:szCs w:val="20"/>
        </w:rPr>
        <w:t xml:space="preserve">ocused on increasing collaboration, lowering barriers and enabling innovation, F4SS members share a common goal of lowering supply chain costs and creating more value for the ultimate consumer of their products. More information on F4SS can be found at </w:t>
      </w:r>
      <w:hyperlink r:id="rId8" w:history="1">
        <w:r w:rsidRPr="001139F7">
          <w:rPr>
            <w:rStyle w:val="Hyperlink"/>
            <w:rFonts w:asciiTheme="majorHAnsi" w:eastAsia="Times New Roman" w:hAnsiTheme="majorHAnsi" w:cs="Calibri"/>
            <w:sz w:val="20"/>
            <w:szCs w:val="20"/>
          </w:rPr>
          <w:t>www.f4ss.org</w:t>
        </w:r>
      </w:hyperlink>
      <w:r w:rsidRPr="001139F7">
        <w:rPr>
          <w:rStyle w:val="Hyperlink"/>
          <w:rFonts w:asciiTheme="majorHAnsi" w:eastAsia="Times New Roman" w:hAnsiTheme="majorHAnsi" w:cs="Calibri"/>
          <w:sz w:val="20"/>
          <w:szCs w:val="20"/>
        </w:rPr>
        <w:t>.</w:t>
      </w:r>
    </w:p>
    <w:p w:rsidR="00F93043" w:rsidRPr="001139F7" w:rsidRDefault="00F93043" w:rsidP="00F93043">
      <w:pPr>
        <w:spacing w:line="276" w:lineRule="auto"/>
        <w:rPr>
          <w:rFonts w:asciiTheme="majorHAnsi" w:hAnsiTheme="majorHAnsi"/>
          <w:sz w:val="20"/>
          <w:szCs w:val="20"/>
        </w:rPr>
      </w:pPr>
    </w:p>
    <w:p w:rsidR="00F93043" w:rsidRPr="001139F7" w:rsidRDefault="00F93043" w:rsidP="00F93043">
      <w:pPr>
        <w:spacing w:line="276" w:lineRule="auto"/>
        <w:rPr>
          <w:rFonts w:asciiTheme="majorHAnsi" w:hAnsiTheme="majorHAnsi"/>
          <w:sz w:val="20"/>
          <w:szCs w:val="20"/>
        </w:rPr>
      </w:pPr>
    </w:p>
    <w:p w:rsidR="00F93043" w:rsidRPr="001139F7" w:rsidRDefault="00F93043" w:rsidP="00F93043">
      <w:pPr>
        <w:spacing w:line="276" w:lineRule="auto"/>
        <w:rPr>
          <w:rFonts w:asciiTheme="majorHAnsi" w:eastAsia="Times New Roman" w:hAnsiTheme="majorHAnsi" w:cstheme="minorHAnsi"/>
          <w:b/>
          <w:color w:val="000000"/>
          <w:sz w:val="20"/>
          <w:szCs w:val="20"/>
        </w:rPr>
      </w:pPr>
      <w:r w:rsidRPr="001139F7">
        <w:rPr>
          <w:rFonts w:asciiTheme="majorHAnsi" w:eastAsia="Times New Roman" w:hAnsiTheme="majorHAnsi" w:cstheme="minorHAnsi"/>
          <w:b/>
          <w:color w:val="000000"/>
          <w:sz w:val="20"/>
          <w:szCs w:val="20"/>
        </w:rPr>
        <w:t>Press Contact:</w:t>
      </w:r>
    </w:p>
    <w:p w:rsidR="00F93043" w:rsidRPr="001139F7" w:rsidRDefault="00F93043" w:rsidP="00F93043">
      <w:pPr>
        <w:spacing w:line="276" w:lineRule="auto"/>
        <w:rPr>
          <w:rFonts w:asciiTheme="majorHAnsi" w:eastAsia="Times New Roman" w:hAnsiTheme="majorHAnsi" w:cstheme="minorHAnsi"/>
          <w:b/>
          <w:color w:val="000000"/>
          <w:sz w:val="20"/>
          <w:szCs w:val="20"/>
        </w:rPr>
      </w:pPr>
      <w:r>
        <w:rPr>
          <w:rFonts w:asciiTheme="majorHAnsi" w:eastAsia="Times New Roman" w:hAnsiTheme="majorHAnsi" w:cstheme="minorHAnsi"/>
          <w:b/>
          <w:color w:val="000000"/>
          <w:sz w:val="20"/>
          <w:szCs w:val="20"/>
        </w:rPr>
        <w:t>Mr. Don Sciolaro</w:t>
      </w:r>
    </w:p>
    <w:p w:rsidR="00F93043" w:rsidRPr="001139F7" w:rsidRDefault="00F93043" w:rsidP="00F93043">
      <w:pPr>
        <w:spacing w:line="276" w:lineRule="auto"/>
        <w:rPr>
          <w:rFonts w:asciiTheme="majorHAnsi" w:eastAsia="Times New Roman" w:hAnsiTheme="majorHAnsi" w:cstheme="minorHAnsi"/>
          <w:b/>
          <w:color w:val="000000"/>
          <w:sz w:val="20"/>
          <w:szCs w:val="20"/>
        </w:rPr>
      </w:pPr>
      <w:r w:rsidRPr="00F95E6E">
        <w:rPr>
          <w:rFonts w:asciiTheme="majorHAnsi" w:eastAsia="Times New Roman" w:hAnsiTheme="majorHAnsi" w:cstheme="minorHAnsi"/>
          <w:b/>
          <w:color w:val="000000"/>
          <w:sz w:val="20"/>
          <w:szCs w:val="20"/>
        </w:rPr>
        <w:t>Deputy Director</w:t>
      </w:r>
    </w:p>
    <w:p w:rsidR="00F93043" w:rsidRPr="001139F7" w:rsidRDefault="00F93043" w:rsidP="00F93043">
      <w:pPr>
        <w:spacing w:line="276" w:lineRule="auto"/>
        <w:rPr>
          <w:rFonts w:asciiTheme="majorHAnsi" w:eastAsia="Times New Roman" w:hAnsiTheme="majorHAnsi" w:cstheme="minorHAnsi"/>
          <w:b/>
          <w:color w:val="000000"/>
          <w:sz w:val="20"/>
          <w:szCs w:val="20"/>
        </w:rPr>
      </w:pPr>
      <w:r w:rsidRPr="001139F7">
        <w:rPr>
          <w:rFonts w:asciiTheme="majorHAnsi" w:eastAsia="Times New Roman" w:hAnsiTheme="majorHAnsi" w:cstheme="minorHAnsi"/>
          <w:b/>
          <w:color w:val="000000"/>
          <w:sz w:val="20"/>
          <w:szCs w:val="20"/>
        </w:rPr>
        <w:t>PO Box 21194</w:t>
      </w:r>
    </w:p>
    <w:p w:rsidR="00F93043" w:rsidRPr="001139F7" w:rsidRDefault="00F93043" w:rsidP="00F93043">
      <w:pPr>
        <w:spacing w:line="276" w:lineRule="auto"/>
        <w:rPr>
          <w:rFonts w:asciiTheme="majorHAnsi" w:eastAsia="Times New Roman" w:hAnsiTheme="majorHAnsi" w:cstheme="minorHAnsi"/>
          <w:b/>
          <w:color w:val="000000"/>
          <w:sz w:val="20"/>
          <w:szCs w:val="20"/>
        </w:rPr>
      </w:pPr>
      <w:r w:rsidRPr="001139F7">
        <w:rPr>
          <w:rFonts w:asciiTheme="majorHAnsi" w:eastAsia="Times New Roman" w:hAnsiTheme="majorHAnsi" w:cstheme="minorHAnsi"/>
          <w:b/>
          <w:color w:val="000000"/>
          <w:sz w:val="20"/>
          <w:szCs w:val="20"/>
        </w:rPr>
        <w:t>Denver, CO 80221</w:t>
      </w:r>
    </w:p>
    <w:p w:rsidR="00F93043" w:rsidRPr="001139F7" w:rsidRDefault="00F93043" w:rsidP="00F93043">
      <w:pPr>
        <w:spacing w:line="276" w:lineRule="auto"/>
        <w:rPr>
          <w:rFonts w:asciiTheme="majorHAnsi" w:eastAsia="Times New Roman" w:hAnsiTheme="majorHAnsi" w:cstheme="minorHAnsi"/>
          <w:b/>
          <w:color w:val="000000"/>
          <w:sz w:val="20"/>
          <w:szCs w:val="20"/>
        </w:rPr>
      </w:pPr>
      <w:r>
        <w:rPr>
          <w:rFonts w:asciiTheme="majorHAnsi" w:eastAsia="Times New Roman" w:hAnsiTheme="majorHAnsi" w:cstheme="minorHAnsi"/>
          <w:b/>
          <w:color w:val="000000"/>
          <w:sz w:val="20"/>
          <w:szCs w:val="20"/>
        </w:rPr>
        <w:t>201.394.8801</w:t>
      </w:r>
    </w:p>
    <w:p w:rsidR="00F93043" w:rsidRPr="001139F7" w:rsidRDefault="00F93043" w:rsidP="00F93043">
      <w:pPr>
        <w:spacing w:line="276" w:lineRule="auto"/>
        <w:rPr>
          <w:rFonts w:asciiTheme="majorHAnsi" w:eastAsia="Times New Roman" w:hAnsiTheme="majorHAnsi" w:cstheme="minorHAnsi"/>
          <w:b/>
          <w:color w:val="000000"/>
          <w:sz w:val="20"/>
          <w:szCs w:val="20"/>
        </w:rPr>
      </w:pPr>
      <w:proofErr w:type="gramStart"/>
      <w:r>
        <w:rPr>
          <w:rFonts w:asciiTheme="majorHAnsi" w:eastAsia="Times New Roman" w:hAnsiTheme="majorHAnsi" w:cstheme="minorHAnsi"/>
          <w:b/>
          <w:color w:val="000000"/>
          <w:sz w:val="20"/>
          <w:szCs w:val="20"/>
        </w:rPr>
        <w:t>don.sciolaro</w:t>
      </w:r>
      <w:r w:rsidRPr="001139F7">
        <w:rPr>
          <w:rFonts w:asciiTheme="majorHAnsi" w:eastAsia="Times New Roman" w:hAnsiTheme="majorHAnsi" w:cstheme="minorHAnsi"/>
          <w:b/>
          <w:color w:val="000000"/>
          <w:sz w:val="20"/>
          <w:szCs w:val="20"/>
        </w:rPr>
        <w:t>@f4ss.org</w:t>
      </w:r>
      <w:proofErr w:type="gramEnd"/>
    </w:p>
    <w:p w:rsidR="00A96C7A" w:rsidRDefault="00A96C7A"/>
    <w:sectPr w:rsidR="00A96C7A" w:rsidSect="00F93043">
      <w:headerReference w:type="even" r:id="rId9"/>
      <w:headerReference w:type="default" r:id="rId10"/>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34D" w:rsidRDefault="0070434D" w:rsidP="00B82402">
      <w:r>
        <w:separator/>
      </w:r>
    </w:p>
  </w:endnote>
  <w:endnote w:type="continuationSeparator" w:id="0">
    <w:p w:rsidR="0070434D" w:rsidRDefault="0070434D" w:rsidP="00B8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162"/>
      <w:gridCol w:w="1252"/>
      <w:gridCol w:w="4162"/>
    </w:tblGrid>
    <w:tr w:rsidR="0070434D" w:rsidTr="00B82402">
      <w:trPr>
        <w:trHeight w:val="151"/>
      </w:trPr>
      <w:tc>
        <w:tcPr>
          <w:tcW w:w="2250" w:type="pct"/>
          <w:tcBorders>
            <w:top w:val="nil"/>
            <w:left w:val="nil"/>
            <w:bottom w:val="single" w:sz="4" w:space="0" w:color="4F81BD" w:themeColor="accent1"/>
            <w:right w:val="nil"/>
          </w:tcBorders>
        </w:tcPr>
        <w:p w:rsidR="0070434D" w:rsidRDefault="0070434D" w:rsidP="00B82402">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70434D" w:rsidRDefault="00F93043" w:rsidP="00B82402">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70434D">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rsidR="0070434D" w:rsidRDefault="0070434D" w:rsidP="00B82402">
          <w:pPr>
            <w:pStyle w:val="Header"/>
            <w:spacing w:line="276" w:lineRule="auto"/>
            <w:rPr>
              <w:rFonts w:asciiTheme="majorHAnsi" w:eastAsiaTheme="majorEastAsia" w:hAnsiTheme="majorHAnsi" w:cstheme="majorBidi"/>
              <w:b/>
              <w:bCs/>
              <w:color w:val="4F81BD" w:themeColor="accent1"/>
            </w:rPr>
          </w:pPr>
        </w:p>
      </w:tc>
    </w:tr>
    <w:tr w:rsidR="0070434D" w:rsidTr="00B82402">
      <w:trPr>
        <w:trHeight w:val="150"/>
      </w:trPr>
      <w:tc>
        <w:tcPr>
          <w:tcW w:w="2250" w:type="pct"/>
          <w:tcBorders>
            <w:top w:val="single" w:sz="4" w:space="0" w:color="4F81BD" w:themeColor="accent1"/>
            <w:left w:val="nil"/>
            <w:bottom w:val="nil"/>
            <w:right w:val="nil"/>
          </w:tcBorders>
        </w:tcPr>
        <w:p w:rsidR="0070434D" w:rsidRDefault="0070434D" w:rsidP="00B82402">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70434D" w:rsidRDefault="0070434D" w:rsidP="00B82402">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rsidR="0070434D" w:rsidRDefault="0070434D" w:rsidP="00B82402">
          <w:pPr>
            <w:pStyle w:val="Header"/>
            <w:spacing w:line="276" w:lineRule="auto"/>
            <w:rPr>
              <w:rFonts w:asciiTheme="majorHAnsi" w:eastAsiaTheme="majorEastAsia" w:hAnsiTheme="majorHAnsi" w:cstheme="majorBidi"/>
              <w:b/>
              <w:bCs/>
              <w:color w:val="4F81BD" w:themeColor="accent1"/>
            </w:rPr>
          </w:pPr>
        </w:p>
      </w:tc>
    </w:tr>
  </w:tbl>
  <w:p w:rsidR="0070434D" w:rsidRDefault="007043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4D" w:rsidRDefault="0070434D" w:rsidP="003A2291">
    <w:pPr>
      <w:pStyle w:val="Footer"/>
      <w:jc w:val="center"/>
    </w:pPr>
    <w:r>
      <w:rPr>
        <w:noProof/>
      </w:rPr>
      <w:drawing>
        <wp:inline distT="0" distB="0" distL="0" distR="0" wp14:anchorId="1FF45384" wp14:editId="7B34A679">
          <wp:extent cx="27432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2016.jpg"/>
                  <pic:cNvPicPr/>
                </pic:nvPicPr>
                <pic:blipFill>
                  <a:blip r:embed="rId1">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34D" w:rsidRDefault="0070434D" w:rsidP="00B82402">
      <w:r>
        <w:separator/>
      </w:r>
    </w:p>
  </w:footnote>
  <w:footnote w:type="continuationSeparator" w:id="0">
    <w:p w:rsidR="0070434D" w:rsidRDefault="0070434D" w:rsidP="00B824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4D" w:rsidRDefault="00F93043">
    <w:pPr>
      <w:pStyle w:val="Header"/>
    </w:pPr>
    <w:sdt>
      <w:sdtPr>
        <w:id w:val="171999623"/>
        <w:placeholder>
          <w:docPart w:val="2D40BF8D6BEA134794505317FF868F70"/>
        </w:placeholder>
        <w:temporary/>
        <w:showingPlcHdr/>
      </w:sdtPr>
      <w:sdtEndPr/>
      <w:sdtContent>
        <w:r w:rsidR="0070434D">
          <w:t>[Type text]</w:t>
        </w:r>
      </w:sdtContent>
    </w:sdt>
    <w:r w:rsidR="0070434D">
      <w:ptab w:relativeTo="margin" w:alignment="center" w:leader="none"/>
    </w:r>
    <w:sdt>
      <w:sdtPr>
        <w:id w:val="171999624"/>
        <w:placeholder>
          <w:docPart w:val="2687B9AE987D9D49BB1544EE4D10AEB0"/>
        </w:placeholder>
        <w:temporary/>
        <w:showingPlcHdr/>
      </w:sdtPr>
      <w:sdtEndPr/>
      <w:sdtContent>
        <w:r w:rsidR="0070434D">
          <w:t>[Type text]</w:t>
        </w:r>
      </w:sdtContent>
    </w:sdt>
    <w:r w:rsidR="0070434D">
      <w:ptab w:relativeTo="margin" w:alignment="right" w:leader="none"/>
    </w:r>
    <w:sdt>
      <w:sdtPr>
        <w:id w:val="171999625"/>
        <w:placeholder>
          <w:docPart w:val="C9718349724B5347B4A72B299F3F779F"/>
        </w:placeholder>
        <w:temporary/>
        <w:showingPlcHdr/>
      </w:sdtPr>
      <w:sdtEndPr/>
      <w:sdtContent>
        <w:r w:rsidR="0070434D">
          <w:t>[Type text]</w:t>
        </w:r>
      </w:sdtContent>
    </w:sdt>
  </w:p>
  <w:p w:rsidR="0070434D" w:rsidRDefault="007043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4D" w:rsidRDefault="0070434D">
    <w:pPr>
      <w:pStyle w:val="Header"/>
    </w:pPr>
    <w:r>
      <w:rPr>
        <w:noProof/>
      </w:rPr>
      <w:drawing>
        <wp:inline distT="0" distB="0" distL="0" distR="0" wp14:anchorId="1EF7A493" wp14:editId="1D7155C6">
          <wp:extent cx="5486400" cy="6638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3802"/>
                  </a:xfrm>
                  <a:prstGeom prst="rect">
                    <a:avLst/>
                  </a:prstGeom>
                  <a:noFill/>
                  <a:ln>
                    <a:noFill/>
                  </a:ln>
                </pic:spPr>
              </pic:pic>
            </a:graphicData>
          </a:graphic>
        </wp:inline>
      </w:drawing>
    </w:r>
    <w:r>
      <w:ptab w:relativeTo="margin" w:alignment="center" w:leader="none"/>
    </w:r>
    <w:r>
      <w:ptab w:relativeTo="margin" w:alignment="right" w:leader="none"/>
    </w:r>
  </w:p>
  <w:p w:rsidR="0070434D" w:rsidRDefault="00704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02"/>
    <w:rsid w:val="003A2291"/>
    <w:rsid w:val="00673457"/>
    <w:rsid w:val="0070434D"/>
    <w:rsid w:val="00A96C7A"/>
    <w:rsid w:val="00B82402"/>
    <w:rsid w:val="00D52B62"/>
    <w:rsid w:val="00F93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402"/>
    <w:pPr>
      <w:tabs>
        <w:tab w:val="center" w:pos="4320"/>
        <w:tab w:val="right" w:pos="8640"/>
      </w:tabs>
    </w:pPr>
  </w:style>
  <w:style w:type="character" w:customStyle="1" w:styleId="HeaderChar">
    <w:name w:val="Header Char"/>
    <w:basedOn w:val="DefaultParagraphFont"/>
    <w:link w:val="Header"/>
    <w:uiPriority w:val="99"/>
    <w:rsid w:val="00B82402"/>
  </w:style>
  <w:style w:type="paragraph" w:styleId="Footer">
    <w:name w:val="footer"/>
    <w:basedOn w:val="Normal"/>
    <w:link w:val="FooterChar"/>
    <w:uiPriority w:val="99"/>
    <w:unhideWhenUsed/>
    <w:rsid w:val="00B82402"/>
    <w:pPr>
      <w:tabs>
        <w:tab w:val="center" w:pos="4320"/>
        <w:tab w:val="right" w:pos="8640"/>
      </w:tabs>
    </w:pPr>
  </w:style>
  <w:style w:type="character" w:customStyle="1" w:styleId="FooterChar">
    <w:name w:val="Footer Char"/>
    <w:basedOn w:val="DefaultParagraphFont"/>
    <w:link w:val="Footer"/>
    <w:uiPriority w:val="99"/>
    <w:rsid w:val="00B82402"/>
  </w:style>
  <w:style w:type="paragraph" w:styleId="BalloonText">
    <w:name w:val="Balloon Text"/>
    <w:basedOn w:val="Normal"/>
    <w:link w:val="BalloonTextChar"/>
    <w:uiPriority w:val="99"/>
    <w:semiHidden/>
    <w:unhideWhenUsed/>
    <w:rsid w:val="00B824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402"/>
    <w:rPr>
      <w:rFonts w:ascii="Lucida Grande" w:hAnsi="Lucida Grande" w:cs="Lucida Grande"/>
      <w:sz w:val="18"/>
      <w:szCs w:val="18"/>
    </w:rPr>
  </w:style>
  <w:style w:type="paragraph" w:styleId="NoSpacing">
    <w:name w:val="No Spacing"/>
    <w:link w:val="NoSpacingChar"/>
    <w:qFormat/>
    <w:rsid w:val="00B82402"/>
    <w:rPr>
      <w:rFonts w:ascii="PMingLiU" w:hAnsi="PMingLiU"/>
      <w:sz w:val="22"/>
      <w:szCs w:val="22"/>
    </w:rPr>
  </w:style>
  <w:style w:type="character" w:customStyle="1" w:styleId="NoSpacingChar">
    <w:name w:val="No Spacing Char"/>
    <w:basedOn w:val="DefaultParagraphFont"/>
    <w:link w:val="NoSpacing"/>
    <w:rsid w:val="00B82402"/>
    <w:rPr>
      <w:rFonts w:ascii="PMingLiU" w:hAnsi="PMingLiU"/>
      <w:sz w:val="22"/>
      <w:szCs w:val="22"/>
    </w:rPr>
  </w:style>
  <w:style w:type="character" w:styleId="Hyperlink">
    <w:name w:val="Hyperlink"/>
    <w:basedOn w:val="DefaultParagraphFont"/>
    <w:uiPriority w:val="99"/>
    <w:unhideWhenUsed/>
    <w:rsid w:val="00B8240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402"/>
    <w:pPr>
      <w:tabs>
        <w:tab w:val="center" w:pos="4320"/>
        <w:tab w:val="right" w:pos="8640"/>
      </w:tabs>
    </w:pPr>
  </w:style>
  <w:style w:type="character" w:customStyle="1" w:styleId="HeaderChar">
    <w:name w:val="Header Char"/>
    <w:basedOn w:val="DefaultParagraphFont"/>
    <w:link w:val="Header"/>
    <w:uiPriority w:val="99"/>
    <w:rsid w:val="00B82402"/>
  </w:style>
  <w:style w:type="paragraph" w:styleId="Footer">
    <w:name w:val="footer"/>
    <w:basedOn w:val="Normal"/>
    <w:link w:val="FooterChar"/>
    <w:uiPriority w:val="99"/>
    <w:unhideWhenUsed/>
    <w:rsid w:val="00B82402"/>
    <w:pPr>
      <w:tabs>
        <w:tab w:val="center" w:pos="4320"/>
        <w:tab w:val="right" w:pos="8640"/>
      </w:tabs>
    </w:pPr>
  </w:style>
  <w:style w:type="character" w:customStyle="1" w:styleId="FooterChar">
    <w:name w:val="Footer Char"/>
    <w:basedOn w:val="DefaultParagraphFont"/>
    <w:link w:val="Footer"/>
    <w:uiPriority w:val="99"/>
    <w:rsid w:val="00B82402"/>
  </w:style>
  <w:style w:type="paragraph" w:styleId="BalloonText">
    <w:name w:val="Balloon Text"/>
    <w:basedOn w:val="Normal"/>
    <w:link w:val="BalloonTextChar"/>
    <w:uiPriority w:val="99"/>
    <w:semiHidden/>
    <w:unhideWhenUsed/>
    <w:rsid w:val="00B824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402"/>
    <w:rPr>
      <w:rFonts w:ascii="Lucida Grande" w:hAnsi="Lucida Grande" w:cs="Lucida Grande"/>
      <w:sz w:val="18"/>
      <w:szCs w:val="18"/>
    </w:rPr>
  </w:style>
  <w:style w:type="paragraph" w:styleId="NoSpacing">
    <w:name w:val="No Spacing"/>
    <w:link w:val="NoSpacingChar"/>
    <w:qFormat/>
    <w:rsid w:val="00B82402"/>
    <w:rPr>
      <w:rFonts w:ascii="PMingLiU" w:hAnsi="PMingLiU"/>
      <w:sz w:val="22"/>
      <w:szCs w:val="22"/>
    </w:rPr>
  </w:style>
  <w:style w:type="character" w:customStyle="1" w:styleId="NoSpacingChar">
    <w:name w:val="No Spacing Char"/>
    <w:basedOn w:val="DefaultParagraphFont"/>
    <w:link w:val="NoSpacing"/>
    <w:rsid w:val="00B82402"/>
    <w:rPr>
      <w:rFonts w:ascii="PMingLiU" w:hAnsi="PMingLiU"/>
      <w:sz w:val="22"/>
      <w:szCs w:val="22"/>
    </w:rPr>
  </w:style>
  <w:style w:type="character" w:styleId="Hyperlink">
    <w:name w:val="Hyperlink"/>
    <w:basedOn w:val="DefaultParagraphFont"/>
    <w:uiPriority w:val="99"/>
    <w:unhideWhenUsed/>
    <w:rsid w:val="00B82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4ss.org"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40BF8D6BEA134794505317FF868F70"/>
        <w:category>
          <w:name w:val="General"/>
          <w:gallery w:val="placeholder"/>
        </w:category>
        <w:types>
          <w:type w:val="bbPlcHdr"/>
        </w:types>
        <w:behaviors>
          <w:behavior w:val="content"/>
        </w:behaviors>
        <w:guid w:val="{0D1A3F98-EE6C-E84C-A2A0-0CAD547BB951}"/>
      </w:docPartPr>
      <w:docPartBody>
        <w:p w:rsidR="00BE0304" w:rsidRDefault="00BE0304" w:rsidP="00BE0304">
          <w:pPr>
            <w:pStyle w:val="2D40BF8D6BEA134794505317FF868F70"/>
          </w:pPr>
          <w:r>
            <w:t>[Type text]</w:t>
          </w:r>
        </w:p>
      </w:docPartBody>
    </w:docPart>
    <w:docPart>
      <w:docPartPr>
        <w:name w:val="2687B9AE987D9D49BB1544EE4D10AEB0"/>
        <w:category>
          <w:name w:val="General"/>
          <w:gallery w:val="placeholder"/>
        </w:category>
        <w:types>
          <w:type w:val="bbPlcHdr"/>
        </w:types>
        <w:behaviors>
          <w:behavior w:val="content"/>
        </w:behaviors>
        <w:guid w:val="{B17E2A8E-90F0-8B49-BE61-72F131AD2C85}"/>
      </w:docPartPr>
      <w:docPartBody>
        <w:p w:rsidR="00BE0304" w:rsidRDefault="00BE0304" w:rsidP="00BE0304">
          <w:pPr>
            <w:pStyle w:val="2687B9AE987D9D49BB1544EE4D10AEB0"/>
          </w:pPr>
          <w:r>
            <w:t>[Type text]</w:t>
          </w:r>
        </w:p>
      </w:docPartBody>
    </w:docPart>
    <w:docPart>
      <w:docPartPr>
        <w:name w:val="C9718349724B5347B4A72B299F3F779F"/>
        <w:category>
          <w:name w:val="General"/>
          <w:gallery w:val="placeholder"/>
        </w:category>
        <w:types>
          <w:type w:val="bbPlcHdr"/>
        </w:types>
        <w:behaviors>
          <w:behavior w:val="content"/>
        </w:behaviors>
        <w:guid w:val="{56CC09A9-243A-8549-B70F-021267809853}"/>
      </w:docPartPr>
      <w:docPartBody>
        <w:p w:rsidR="00BE0304" w:rsidRDefault="00BE0304" w:rsidP="00BE0304">
          <w:pPr>
            <w:pStyle w:val="C9718349724B5347B4A72B299F3F77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04"/>
    <w:rsid w:val="00AA067A"/>
    <w:rsid w:val="00BE0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0BF8D6BEA134794505317FF868F70">
    <w:name w:val="2D40BF8D6BEA134794505317FF868F70"/>
    <w:rsid w:val="00BE0304"/>
  </w:style>
  <w:style w:type="paragraph" w:customStyle="1" w:styleId="2687B9AE987D9D49BB1544EE4D10AEB0">
    <w:name w:val="2687B9AE987D9D49BB1544EE4D10AEB0"/>
    <w:rsid w:val="00BE0304"/>
  </w:style>
  <w:style w:type="paragraph" w:customStyle="1" w:styleId="C9718349724B5347B4A72B299F3F779F">
    <w:name w:val="C9718349724B5347B4A72B299F3F779F"/>
    <w:rsid w:val="00BE0304"/>
  </w:style>
  <w:style w:type="paragraph" w:customStyle="1" w:styleId="180592C099DB3849AD6B6CA77CB2C637">
    <w:name w:val="180592C099DB3849AD6B6CA77CB2C637"/>
    <w:rsid w:val="00BE0304"/>
  </w:style>
  <w:style w:type="paragraph" w:customStyle="1" w:styleId="45087401FFCC2249BE51672EDCFD5831">
    <w:name w:val="45087401FFCC2249BE51672EDCFD5831"/>
    <w:rsid w:val="00BE0304"/>
  </w:style>
  <w:style w:type="paragraph" w:customStyle="1" w:styleId="0E04B7F7A6B2AF478241C6D44C90A5CD">
    <w:name w:val="0E04B7F7A6B2AF478241C6D44C90A5CD"/>
    <w:rsid w:val="00BE0304"/>
  </w:style>
  <w:style w:type="paragraph" w:customStyle="1" w:styleId="FF09C616EFC4334A8CF98858E276990B">
    <w:name w:val="FF09C616EFC4334A8CF98858E276990B"/>
    <w:rsid w:val="00BE0304"/>
  </w:style>
  <w:style w:type="paragraph" w:customStyle="1" w:styleId="F92582E01E3F51439FCCC0321C0AF99A">
    <w:name w:val="F92582E01E3F51439FCCC0321C0AF99A"/>
    <w:rsid w:val="00BE03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0BF8D6BEA134794505317FF868F70">
    <w:name w:val="2D40BF8D6BEA134794505317FF868F70"/>
    <w:rsid w:val="00BE0304"/>
  </w:style>
  <w:style w:type="paragraph" w:customStyle="1" w:styleId="2687B9AE987D9D49BB1544EE4D10AEB0">
    <w:name w:val="2687B9AE987D9D49BB1544EE4D10AEB0"/>
    <w:rsid w:val="00BE0304"/>
  </w:style>
  <w:style w:type="paragraph" w:customStyle="1" w:styleId="C9718349724B5347B4A72B299F3F779F">
    <w:name w:val="C9718349724B5347B4A72B299F3F779F"/>
    <w:rsid w:val="00BE0304"/>
  </w:style>
  <w:style w:type="paragraph" w:customStyle="1" w:styleId="180592C099DB3849AD6B6CA77CB2C637">
    <w:name w:val="180592C099DB3849AD6B6CA77CB2C637"/>
    <w:rsid w:val="00BE0304"/>
  </w:style>
  <w:style w:type="paragraph" w:customStyle="1" w:styleId="45087401FFCC2249BE51672EDCFD5831">
    <w:name w:val="45087401FFCC2249BE51672EDCFD5831"/>
    <w:rsid w:val="00BE0304"/>
  </w:style>
  <w:style w:type="paragraph" w:customStyle="1" w:styleId="0E04B7F7A6B2AF478241C6D44C90A5CD">
    <w:name w:val="0E04B7F7A6B2AF478241C6D44C90A5CD"/>
    <w:rsid w:val="00BE0304"/>
  </w:style>
  <w:style w:type="paragraph" w:customStyle="1" w:styleId="FF09C616EFC4334A8CF98858E276990B">
    <w:name w:val="FF09C616EFC4334A8CF98858E276990B"/>
    <w:rsid w:val="00BE0304"/>
  </w:style>
  <w:style w:type="paragraph" w:customStyle="1" w:styleId="F92582E01E3F51439FCCC0321C0AF99A">
    <w:name w:val="F92582E01E3F51439FCCC0321C0AF99A"/>
    <w:rsid w:val="00BE0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87FF-DC37-0C45-A986-396DF27F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869</Words>
  <Characters>4959</Characters>
  <Application>Microsoft Macintosh Word</Application>
  <DocSecurity>0</DocSecurity>
  <Lines>41</Lines>
  <Paragraphs>11</Paragraphs>
  <ScaleCrop>false</ScaleCrop>
  <Company>F4SS</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Woolley</dc:creator>
  <cp:keywords/>
  <dc:description/>
  <cp:lastModifiedBy>Don Sciolaro</cp:lastModifiedBy>
  <cp:revision>2</cp:revision>
  <dcterms:created xsi:type="dcterms:W3CDTF">2017-03-23T19:56:00Z</dcterms:created>
  <dcterms:modified xsi:type="dcterms:W3CDTF">2017-03-23T19:56:00Z</dcterms:modified>
</cp:coreProperties>
</file>