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95" w:rsidRDefault="00D82795" w:rsidP="00D82795">
      <w:r>
        <w:t>FOR IMMEDIATE RELEASE</w:t>
      </w:r>
    </w:p>
    <w:p w:rsidR="00D82795" w:rsidRDefault="00D82795" w:rsidP="00D82795">
      <w:pPr>
        <w:pStyle w:val="Title"/>
      </w:pPr>
      <w:proofErr w:type="spellStart"/>
      <w:r>
        <w:t>LaundryCares</w:t>
      </w:r>
      <w:proofErr w:type="spellEnd"/>
      <w:r>
        <w:t xml:space="preserve"> Foundation Hosting Free Laundry Day in </w:t>
      </w:r>
      <w:r w:rsidR="00D92FA3">
        <w:t>Irvington, New Jersey</w:t>
      </w:r>
    </w:p>
    <w:p w:rsidR="00D82795" w:rsidRDefault="00D92FA3" w:rsidP="00D82795">
      <w:pPr>
        <w:pStyle w:val="Subtitle"/>
      </w:pPr>
      <w:r>
        <w:t>New Jersey</w:t>
      </w:r>
      <w:r w:rsidR="00D82795">
        <w:t xml:space="preserve"> community welcome to enjoy complimentary laundry - along with food, literacy resources and </w:t>
      </w:r>
      <w:r>
        <w:t>fun - at Dirty Laundry Express</w:t>
      </w:r>
      <w:r w:rsidR="00D82795">
        <w:t xml:space="preserve"> </w:t>
      </w:r>
      <w:r>
        <w:t>laundromat in Irvington, NJ on April 13, 2017</w:t>
      </w:r>
    </w:p>
    <w:p w:rsidR="00D82795" w:rsidRDefault="00663325" w:rsidP="00D82795">
      <w:r>
        <w:rPr>
          <w:noProof/>
        </w:rPr>
        <w:drawing>
          <wp:inline distT="0" distB="0" distL="0" distR="0">
            <wp:extent cx="6858000" cy="422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ty Laundry Express.jpg"/>
                    <pic:cNvPicPr/>
                  </pic:nvPicPr>
                  <pic:blipFill>
                    <a:blip r:embed="rId6">
                      <a:extLst>
                        <a:ext uri="{28A0092B-C50C-407E-A947-70E740481C1C}">
                          <a14:useLocalDpi xmlns:a14="http://schemas.microsoft.com/office/drawing/2010/main" val="0"/>
                        </a:ext>
                      </a:extLst>
                    </a:blip>
                    <a:stretch>
                      <a:fillRect/>
                    </a:stretch>
                  </pic:blipFill>
                  <pic:spPr>
                    <a:xfrm>
                      <a:off x="0" y="0"/>
                      <a:ext cx="6858000" cy="4224655"/>
                    </a:xfrm>
                    <a:prstGeom prst="rect">
                      <a:avLst/>
                    </a:prstGeom>
                  </pic:spPr>
                </pic:pic>
              </a:graphicData>
            </a:graphic>
          </wp:inline>
        </w:drawing>
      </w:r>
    </w:p>
    <w:p w:rsidR="00D82795" w:rsidRDefault="00D82795" w:rsidP="00D82795">
      <w:r>
        <w:t xml:space="preserve">Picture: </w:t>
      </w:r>
      <w:r w:rsidR="00663325">
        <w:t>Dirty Laundry Express</w:t>
      </w:r>
    </w:p>
    <w:p w:rsidR="00D82795" w:rsidRDefault="00D82795" w:rsidP="00D82795">
      <w:r w:rsidRPr="00D82795">
        <w:rPr>
          <w:b/>
        </w:rPr>
        <w:t xml:space="preserve">Oakbrook Terrace, IL </w:t>
      </w:r>
      <w:r w:rsidR="00663325">
        <w:rPr>
          <w:b/>
        </w:rPr>
        <w:t>April 4</w:t>
      </w:r>
      <w:r w:rsidRPr="00D82795">
        <w:rPr>
          <w:b/>
        </w:rPr>
        <w:t>, 2017</w:t>
      </w:r>
      <w:r>
        <w:t xml:space="preserve"> – On </w:t>
      </w:r>
      <w:r w:rsidR="00663325">
        <w:t>April 13, 2017</w:t>
      </w:r>
      <w:r>
        <w:t xml:space="preserve"> the Coin Laundry Association’s </w:t>
      </w:r>
      <w:proofErr w:type="spellStart"/>
      <w:r>
        <w:t>LaundryCares</w:t>
      </w:r>
      <w:proofErr w:type="spellEnd"/>
      <w:r>
        <w:t xml:space="preserve"> Foundation will host a Free Laundry Day in </w:t>
      </w:r>
      <w:r w:rsidR="00663325">
        <w:t>Irvington, NJ</w:t>
      </w:r>
      <w:r>
        <w:t xml:space="preserve"> from 11AM until 4PM</w:t>
      </w:r>
      <w:r w:rsidR="00663325">
        <w:t xml:space="preserve"> ET</w:t>
      </w:r>
      <w:r>
        <w:t xml:space="preserve">. The event will take place at </w:t>
      </w:r>
      <w:r w:rsidR="00663325" w:rsidRPr="00663325">
        <w:t xml:space="preserve">Dirty Laundry Express – a newly opened self-service laundry serving New Jersey’s greater Irvington and Newark areas. The store – located at 931 Clinton Ave. in Irvington – features more than 80 washers and 94 dryers. </w:t>
      </w:r>
      <w:proofErr w:type="spellStart"/>
      <w:r>
        <w:t>LaundryCares</w:t>
      </w:r>
      <w:proofErr w:type="spellEnd"/>
      <w:r>
        <w:t xml:space="preserve"> invites all to join in for a family-friendly and fun afternoon of free laundry. </w:t>
      </w:r>
      <w:r w:rsidR="00663325">
        <w:t xml:space="preserve">Volunteers and donations are needed and welcome. </w:t>
      </w:r>
      <w:r>
        <w:t xml:space="preserve">More information about this event </w:t>
      </w:r>
      <w:r w:rsidR="00663325">
        <w:t xml:space="preserve">including forms for volunteering and donating </w:t>
      </w:r>
      <w:r>
        <w:t>can be found by visiting</w:t>
      </w:r>
      <w:r w:rsidR="00663325">
        <w:t xml:space="preserve"> </w:t>
      </w:r>
      <w:r w:rsidR="00663325" w:rsidRPr="00663325">
        <w:t>http://bit.ly/2nYXL3j</w:t>
      </w:r>
      <w:r>
        <w:t xml:space="preserve">. </w:t>
      </w:r>
    </w:p>
    <w:p w:rsidR="00D82795" w:rsidRDefault="001F554E" w:rsidP="00D82795">
      <w:r>
        <w:t xml:space="preserve">This free laundry event </w:t>
      </w:r>
      <w:r w:rsidR="00663325" w:rsidRPr="00663325">
        <w:t>will include free food, family activities and prizes.</w:t>
      </w:r>
      <w:r w:rsidR="00663325">
        <w:t xml:space="preserve"> </w:t>
      </w:r>
      <w:r w:rsidR="00663325" w:rsidRPr="00663325">
        <w:t xml:space="preserve">The </w:t>
      </w:r>
      <w:proofErr w:type="spellStart"/>
      <w:r w:rsidR="00663325" w:rsidRPr="00663325">
        <w:t>LaundryCares</w:t>
      </w:r>
      <w:proofErr w:type="spellEnd"/>
      <w:r w:rsidR="00663325" w:rsidRPr="00663325">
        <w:t xml:space="preserve"> Foundation is thrilled to add the upcoming free laundry day to the list of hundreds of successful outreach attempts accomplished over the last five years, said </w:t>
      </w:r>
      <w:proofErr w:type="spellStart"/>
      <w:r w:rsidR="00663325" w:rsidRPr="00663325">
        <w:t>LaundryCares</w:t>
      </w:r>
      <w:proofErr w:type="spellEnd"/>
      <w:r w:rsidR="00663325" w:rsidRPr="00663325">
        <w:t xml:space="preserve"> Chairperson Jeff Gardner.</w:t>
      </w:r>
      <w:bookmarkStart w:id="0" w:name="_GoBack"/>
      <w:bookmarkEnd w:id="0"/>
    </w:p>
    <w:p w:rsidR="00D82795" w:rsidRDefault="00663325" w:rsidP="00D82795">
      <w:r w:rsidRPr="00663325">
        <w:lastRenderedPageBreak/>
        <w:t>“A single laundromat can make such a difference wherever it is, which is why we’re very excited for both Dirty Laundry Express and the Irvington community,” Gardner explained. “We’re confident that the footprint this laundromat will make in the area can greatly improve the daily lives of thousands of individuals.”</w:t>
      </w:r>
      <w:r w:rsidR="00D82795">
        <w:t xml:space="preserve"> </w:t>
      </w:r>
    </w:p>
    <w:p w:rsidR="00D82795" w:rsidRDefault="00663325" w:rsidP="00D82795">
      <w:proofErr w:type="spellStart"/>
      <w:r w:rsidRPr="00663325">
        <w:t>LaundryCares</w:t>
      </w:r>
      <w:proofErr w:type="spellEnd"/>
      <w:r w:rsidRPr="00663325">
        <w:t xml:space="preserve">’ overall mission is to expand literacy and give back to communities that support self-service laundries. Members of </w:t>
      </w:r>
      <w:proofErr w:type="spellStart"/>
      <w:r w:rsidRPr="00663325">
        <w:t>LaundryCares</w:t>
      </w:r>
      <w:proofErr w:type="spellEnd"/>
      <w:r w:rsidRPr="00663325">
        <w:t xml:space="preserve"> are eager to give back to the communities that support their businesses</w:t>
      </w:r>
      <w:r w:rsidR="00D82795">
        <w:t xml:space="preserve">. The Foundation was created by the Coin Laundry Association and has a longstanding history of supporting the self-service laundry industry. Members of </w:t>
      </w:r>
      <w:proofErr w:type="spellStart"/>
      <w:r w:rsidR="00D82795">
        <w:t>LaundryCares</w:t>
      </w:r>
      <w:proofErr w:type="spellEnd"/>
      <w:r w:rsidR="00D82795">
        <w:t xml:space="preserve"> Foundation are always eager to give back to the individuals who support their businesses.</w:t>
      </w:r>
    </w:p>
    <w:p w:rsidR="00D82795" w:rsidRDefault="00D82795" w:rsidP="00D82795">
      <w:r>
        <w:t>Anyone interested in giving back to their community is asked to consider participating in the form of a tax</w:t>
      </w:r>
      <w:r w:rsidR="00663325">
        <w:t>-</w:t>
      </w:r>
      <w:r>
        <w:t xml:space="preserve">deductible, charitable donation to </w:t>
      </w:r>
      <w:proofErr w:type="spellStart"/>
      <w:r>
        <w:t>LaundryCares</w:t>
      </w:r>
      <w:proofErr w:type="spellEnd"/>
      <w:r>
        <w:t xml:space="preserve">. For information on how to donate, please visit </w:t>
      </w:r>
      <w:hyperlink r:id="rId7" w:history="1">
        <w:r w:rsidRPr="00442336">
          <w:rPr>
            <w:rStyle w:val="Hyperlink"/>
          </w:rPr>
          <w:t>www.laundrycares.org</w:t>
        </w:r>
      </w:hyperlink>
      <w:r>
        <w:t xml:space="preserve">. </w:t>
      </w:r>
    </w:p>
    <w:p w:rsidR="00081BC1" w:rsidRDefault="00D82795" w:rsidP="00D82795">
      <w:r>
        <w:t>###</w:t>
      </w:r>
    </w:p>
    <w:sectPr w:rsidR="00081BC1" w:rsidSect="00D8279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23" w:rsidRDefault="003C4123" w:rsidP="00D82795">
      <w:pPr>
        <w:spacing w:after="0" w:line="240" w:lineRule="auto"/>
      </w:pPr>
      <w:r>
        <w:separator/>
      </w:r>
    </w:p>
  </w:endnote>
  <w:endnote w:type="continuationSeparator" w:id="0">
    <w:p w:rsidR="003C4123" w:rsidRDefault="003C4123" w:rsidP="00D8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23" w:rsidRDefault="003C4123" w:rsidP="00D82795">
      <w:pPr>
        <w:spacing w:after="0" w:line="240" w:lineRule="auto"/>
      </w:pPr>
      <w:r>
        <w:separator/>
      </w:r>
    </w:p>
  </w:footnote>
  <w:footnote w:type="continuationSeparator" w:id="0">
    <w:p w:rsidR="003C4123" w:rsidRDefault="003C4123" w:rsidP="00D82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95" w:rsidRPr="00D82795" w:rsidRDefault="00D82795" w:rsidP="00D82795">
    <w:pPr>
      <w:jc w:val="right"/>
      <w:rPr>
        <w:rFonts w:ascii="Calibri" w:hAnsi="Calibri"/>
        <w:color w:val="000000"/>
        <w:sz w:val="16"/>
      </w:rPr>
    </w:pPr>
    <w:r>
      <w:rPr>
        <w:noProof/>
      </w:rPr>
      <w:drawing>
        <wp:anchor distT="0" distB="0" distL="114300" distR="114300" simplePos="0" relativeHeight="251659264" behindDoc="0" locked="0" layoutInCell="1" allowOverlap="1" wp14:anchorId="1FC3FD15" wp14:editId="3CD0D836">
          <wp:simplePos x="0" y="0"/>
          <wp:positionH relativeFrom="margin">
            <wp:posOffset>0</wp:posOffset>
          </wp:positionH>
          <wp:positionV relativeFrom="paragraph">
            <wp:posOffset>0</wp:posOffset>
          </wp:positionV>
          <wp:extent cx="2882265" cy="551815"/>
          <wp:effectExtent l="0" t="0" r="0" b="635"/>
          <wp:wrapNone/>
          <wp:docPr id="3" name="Picture 3" descr="coinlaundrylogo-416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inlaundrylogo-416x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000000"/>
        <w:sz w:val="16"/>
      </w:rPr>
      <w:t>Richard Cruz | Director of Marketing and Online Development</w:t>
    </w:r>
    <w:r>
      <w:rPr>
        <w:rFonts w:ascii="Calibri" w:hAnsi="Calibri"/>
        <w:color w:val="000000"/>
        <w:sz w:val="16"/>
      </w:rPr>
      <w:br/>
    </w:r>
    <w:r w:rsidRPr="00863501">
      <w:rPr>
        <w:rFonts w:ascii="Calibri" w:hAnsi="Calibri"/>
        <w:color w:val="000000"/>
        <w:sz w:val="16"/>
      </w:rPr>
      <w:t>Coin Laundry Association</w:t>
    </w:r>
    <w:r w:rsidRPr="00863501">
      <w:rPr>
        <w:rFonts w:ascii="Calibri" w:hAnsi="Calibri"/>
        <w:color w:val="000000"/>
        <w:sz w:val="16"/>
      </w:rPr>
      <w:br/>
    </w:r>
    <w:r>
      <w:rPr>
        <w:rFonts w:ascii="Calibri" w:hAnsi="Calibri"/>
        <w:color w:val="000000"/>
        <w:sz w:val="16"/>
      </w:rPr>
      <w:t>1S660 Midwest Road</w:t>
    </w:r>
    <w:r>
      <w:rPr>
        <w:rFonts w:ascii="Calibri" w:hAnsi="Calibri"/>
        <w:color w:val="000000"/>
        <w:sz w:val="16"/>
      </w:rPr>
      <w:br/>
      <w:t>Oakbrook Terrace, Illinois 60181</w:t>
    </w:r>
    <w:r w:rsidRPr="00863501">
      <w:rPr>
        <w:rFonts w:ascii="Calibri" w:hAnsi="Calibri"/>
        <w:color w:val="000000"/>
        <w:sz w:val="16"/>
      </w:rPr>
      <w:br/>
    </w:r>
    <w:hyperlink r:id="rId2" w:history="1">
      <w:r w:rsidRPr="00863501">
        <w:rPr>
          <w:rStyle w:val="Hyperlink"/>
          <w:rFonts w:ascii="Calibri" w:hAnsi="Calibri"/>
          <w:sz w:val="16"/>
        </w:rPr>
        <w:t>www.coinlaundry.org</w:t>
      </w:r>
    </w:hyperlink>
    <w:r>
      <w:rPr>
        <w:rFonts w:ascii="Calibri" w:hAnsi="Calibri"/>
        <w:color w:val="000000"/>
        <w:sz w:val="16"/>
      </w:rPr>
      <w:t xml:space="preserve"> | 630-953-7920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95"/>
    <w:rsid w:val="00081BC1"/>
    <w:rsid w:val="000A4DFC"/>
    <w:rsid w:val="0015704F"/>
    <w:rsid w:val="001F554E"/>
    <w:rsid w:val="003C4123"/>
    <w:rsid w:val="00663325"/>
    <w:rsid w:val="00D82795"/>
    <w:rsid w:val="00D9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055699C-5A53-4A0A-97FF-519E295D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27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7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27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2795"/>
    <w:rPr>
      <w:rFonts w:eastAsiaTheme="minorEastAsia"/>
      <w:color w:val="5A5A5A" w:themeColor="text1" w:themeTint="A5"/>
      <w:spacing w:val="15"/>
    </w:rPr>
  </w:style>
  <w:style w:type="paragraph" w:styleId="Header">
    <w:name w:val="header"/>
    <w:basedOn w:val="Normal"/>
    <w:link w:val="HeaderChar"/>
    <w:uiPriority w:val="99"/>
    <w:unhideWhenUsed/>
    <w:rsid w:val="00D82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795"/>
  </w:style>
  <w:style w:type="paragraph" w:styleId="Footer">
    <w:name w:val="footer"/>
    <w:basedOn w:val="Normal"/>
    <w:link w:val="FooterChar"/>
    <w:uiPriority w:val="99"/>
    <w:unhideWhenUsed/>
    <w:rsid w:val="00D82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795"/>
  </w:style>
  <w:style w:type="character" w:styleId="Hyperlink">
    <w:name w:val="Hyperlink"/>
    <w:rsid w:val="00D82795"/>
    <w:rPr>
      <w:color w:val="0000FF"/>
      <w:u w:val="single"/>
    </w:rPr>
  </w:style>
  <w:style w:type="paragraph" w:styleId="BalloonText">
    <w:name w:val="Balloon Text"/>
    <w:basedOn w:val="Normal"/>
    <w:link w:val="BalloonTextChar"/>
    <w:uiPriority w:val="99"/>
    <w:semiHidden/>
    <w:unhideWhenUsed/>
    <w:rsid w:val="00D9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aundrycar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oinlaundry.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Cruz</dc:creator>
  <cp:lastModifiedBy>Rich Cruz</cp:lastModifiedBy>
  <cp:revision>4</cp:revision>
  <dcterms:created xsi:type="dcterms:W3CDTF">2017-04-04T16:12:00Z</dcterms:created>
  <dcterms:modified xsi:type="dcterms:W3CDTF">2017-04-04T16:37:00Z</dcterms:modified>
</cp:coreProperties>
</file>