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1A350" w14:textId="77777777" w:rsidR="0083795C" w:rsidRDefault="0083795C" w:rsidP="0083795C">
      <w:pPr>
        <w:tabs>
          <w:tab w:val="left" w:pos="3105"/>
        </w:tabs>
        <w:rPr>
          <w:b/>
        </w:rPr>
      </w:pPr>
      <w:r>
        <w:rPr>
          <w:b/>
        </w:rPr>
        <w:tab/>
      </w:r>
    </w:p>
    <w:p w14:paraId="7862F5D9" w14:textId="77777777" w:rsidR="0083795C" w:rsidRDefault="0083795C" w:rsidP="0083795C">
      <w:pPr>
        <w:jc w:val="center"/>
        <w:rPr>
          <w:b/>
        </w:rPr>
      </w:pPr>
    </w:p>
    <w:p w14:paraId="077E721B" w14:textId="77777777" w:rsidR="00E12D9B" w:rsidRPr="00071731" w:rsidRDefault="0095411C" w:rsidP="00831CA1">
      <w:pPr>
        <w:jc w:val="center"/>
        <w:rPr>
          <w:rFonts w:cstheme="minorHAnsi"/>
          <w:b/>
          <w:lang w:val="en-US" w:bidi="he-IL"/>
        </w:rPr>
      </w:pPr>
      <w:r w:rsidRPr="00071731">
        <w:rPr>
          <w:rFonts w:cstheme="minorHAnsi"/>
          <w:b/>
          <w:lang w:val="en-US" w:bidi="he-IL"/>
        </w:rPr>
        <w:t xml:space="preserve">Glassbox </w:t>
      </w:r>
      <w:r w:rsidR="002D4526" w:rsidRPr="00071731">
        <w:rPr>
          <w:rFonts w:cstheme="minorHAnsi"/>
          <w:b/>
          <w:lang w:val="en-US" w:bidi="he-IL"/>
        </w:rPr>
        <w:t xml:space="preserve">Digital </w:t>
      </w:r>
      <w:r w:rsidRPr="00071731">
        <w:rPr>
          <w:rFonts w:cstheme="minorHAnsi"/>
          <w:b/>
          <w:lang w:val="en-US" w:bidi="he-IL"/>
        </w:rPr>
        <w:t xml:space="preserve">and </w:t>
      </w:r>
      <w:proofErr w:type="spellStart"/>
      <w:r w:rsidRPr="00071731">
        <w:rPr>
          <w:rFonts w:cstheme="minorHAnsi"/>
          <w:b/>
          <w:lang w:val="en-US" w:bidi="he-IL"/>
        </w:rPr>
        <w:t>Saberpoint</w:t>
      </w:r>
      <w:proofErr w:type="spellEnd"/>
      <w:r w:rsidRPr="00071731">
        <w:rPr>
          <w:rFonts w:cstheme="minorHAnsi"/>
          <w:b/>
          <w:lang w:val="en-US" w:bidi="he-IL"/>
        </w:rPr>
        <w:t xml:space="preserve"> announce </w:t>
      </w:r>
      <w:r w:rsidR="00891822" w:rsidRPr="00071731">
        <w:rPr>
          <w:rFonts w:cstheme="minorHAnsi"/>
          <w:b/>
          <w:lang w:val="en-US" w:bidi="he-IL"/>
        </w:rPr>
        <w:t>a</w:t>
      </w:r>
      <w:r w:rsidR="00C00705" w:rsidRPr="00071731">
        <w:rPr>
          <w:rFonts w:cstheme="minorHAnsi"/>
          <w:b/>
          <w:lang w:val="en-US" w:bidi="he-IL"/>
        </w:rPr>
        <w:t xml:space="preserve"> </w:t>
      </w:r>
      <w:r w:rsidR="00873BBE" w:rsidRPr="00071731">
        <w:rPr>
          <w:rFonts w:cstheme="minorHAnsi"/>
          <w:b/>
          <w:lang w:val="en-US" w:bidi="he-IL"/>
        </w:rPr>
        <w:t>Strategic Partnership</w:t>
      </w:r>
      <w:r w:rsidRPr="00071731">
        <w:rPr>
          <w:rFonts w:cstheme="minorHAnsi"/>
          <w:b/>
          <w:lang w:val="en-US" w:bidi="he-IL"/>
        </w:rPr>
        <w:t xml:space="preserve"> to </w:t>
      </w:r>
      <w:r w:rsidR="00831CA1">
        <w:rPr>
          <w:rFonts w:cstheme="minorHAnsi"/>
          <w:b/>
          <w:lang w:val="en-US" w:bidi="he-IL"/>
        </w:rPr>
        <w:t>d</w:t>
      </w:r>
      <w:r w:rsidRPr="00071731">
        <w:rPr>
          <w:rFonts w:cstheme="minorHAnsi"/>
          <w:b/>
          <w:lang w:val="en-US" w:bidi="he-IL"/>
        </w:rPr>
        <w:t xml:space="preserve">eliver </w:t>
      </w:r>
      <w:r w:rsidR="00071731">
        <w:rPr>
          <w:rFonts w:cstheme="minorHAnsi"/>
          <w:b/>
          <w:lang w:val="en-US" w:bidi="he-IL"/>
        </w:rPr>
        <w:br/>
      </w:r>
      <w:r w:rsidR="00401F3C" w:rsidRPr="00071731">
        <w:rPr>
          <w:rFonts w:cstheme="minorHAnsi"/>
          <w:b/>
          <w:lang w:val="en-US" w:bidi="he-IL"/>
        </w:rPr>
        <w:t xml:space="preserve">the only unified </w:t>
      </w:r>
      <w:r w:rsidR="006F584D" w:rsidRPr="00071731">
        <w:rPr>
          <w:rFonts w:cstheme="minorHAnsi"/>
          <w:b/>
          <w:lang w:val="en-US" w:bidi="he-IL"/>
        </w:rPr>
        <w:t>Web and Mobile</w:t>
      </w:r>
      <w:r w:rsidR="00C00705" w:rsidRPr="00071731">
        <w:rPr>
          <w:rFonts w:cstheme="minorHAnsi"/>
          <w:b/>
          <w:lang w:val="en-US" w:bidi="he-IL"/>
        </w:rPr>
        <w:t xml:space="preserve"> </w:t>
      </w:r>
      <w:r w:rsidR="00401F3C" w:rsidRPr="00071731">
        <w:rPr>
          <w:rFonts w:cstheme="minorHAnsi"/>
          <w:b/>
          <w:lang w:val="en-US" w:bidi="he-IL"/>
        </w:rPr>
        <w:t xml:space="preserve">platform </w:t>
      </w:r>
      <w:r w:rsidR="009862BC" w:rsidRPr="00071731">
        <w:rPr>
          <w:rFonts w:cstheme="minorHAnsi"/>
          <w:b/>
          <w:lang w:val="en-US" w:bidi="he-IL"/>
        </w:rPr>
        <w:t>providing Disruptive Digital Insights and Tag-less Session Replay</w:t>
      </w:r>
      <w:r w:rsidR="002D4526" w:rsidRPr="00071731">
        <w:rPr>
          <w:rFonts w:cstheme="minorHAnsi"/>
          <w:b/>
          <w:lang w:val="en-US" w:bidi="he-IL"/>
        </w:rPr>
        <w:t xml:space="preserve"> to the Americas Market</w:t>
      </w:r>
      <w:r w:rsidR="009862BC" w:rsidRPr="00071731">
        <w:rPr>
          <w:rFonts w:cstheme="minorHAnsi"/>
          <w:b/>
          <w:lang w:val="en-US" w:bidi="he-IL"/>
        </w:rPr>
        <w:t xml:space="preserve"> </w:t>
      </w:r>
    </w:p>
    <w:p w14:paraId="18EC3B6B" w14:textId="77777777" w:rsidR="0083795C" w:rsidRPr="00071731" w:rsidRDefault="0083795C" w:rsidP="0083795C">
      <w:pPr>
        <w:spacing w:line="360" w:lineRule="auto"/>
        <w:jc w:val="both"/>
        <w:rPr>
          <w:rFonts w:cstheme="minorHAnsi"/>
          <w:b/>
        </w:rPr>
      </w:pPr>
    </w:p>
    <w:p w14:paraId="39B047E5" w14:textId="1F54D8ED" w:rsidR="00BC5187" w:rsidRPr="00071731" w:rsidRDefault="00947B00" w:rsidP="00F939E4">
      <w:pPr>
        <w:spacing w:line="360" w:lineRule="auto"/>
        <w:jc w:val="both"/>
        <w:rPr>
          <w:b/>
        </w:rPr>
      </w:pPr>
      <w:r w:rsidRPr="00071731">
        <w:rPr>
          <w:rFonts w:cstheme="minorHAnsi"/>
          <w:b/>
        </w:rPr>
        <w:t xml:space="preserve">New York, </w:t>
      </w:r>
      <w:r w:rsidR="00F939E4">
        <w:rPr>
          <w:rFonts w:cstheme="minorHAnsi"/>
          <w:b/>
        </w:rPr>
        <w:t>15</w:t>
      </w:r>
      <w:r w:rsidR="00F939E4" w:rsidRPr="00F939E4">
        <w:rPr>
          <w:rFonts w:cstheme="minorHAnsi"/>
          <w:b/>
          <w:vertAlign w:val="superscript"/>
        </w:rPr>
        <w:t>th</w:t>
      </w:r>
      <w:bookmarkStart w:id="0" w:name="_GoBack"/>
      <w:bookmarkEnd w:id="0"/>
      <w:r w:rsidR="0083795C" w:rsidRPr="00071731">
        <w:rPr>
          <w:rFonts w:cstheme="minorHAnsi"/>
          <w:b/>
        </w:rPr>
        <w:t xml:space="preserve"> </w:t>
      </w:r>
      <w:r w:rsidR="009862BC" w:rsidRPr="00071731">
        <w:rPr>
          <w:rFonts w:cstheme="minorHAnsi"/>
          <w:b/>
        </w:rPr>
        <w:t>May</w:t>
      </w:r>
      <w:r w:rsidR="0083795C" w:rsidRPr="00071731">
        <w:rPr>
          <w:rFonts w:cstheme="minorHAnsi"/>
          <w:b/>
        </w:rPr>
        <w:t xml:space="preserve"> 2017 – </w:t>
      </w:r>
      <w:hyperlink r:id="rId6" w:history="1">
        <w:r w:rsidR="0083795C" w:rsidRPr="00071731">
          <w:rPr>
            <w:rStyle w:val="Hyperlink"/>
            <w:rFonts w:cstheme="minorHAnsi"/>
          </w:rPr>
          <w:t>Glassbox</w:t>
        </w:r>
      </w:hyperlink>
      <w:r w:rsidR="0083795C" w:rsidRPr="00071731">
        <w:rPr>
          <w:rFonts w:cstheme="minorHAnsi"/>
          <w:b/>
        </w:rPr>
        <w:t xml:space="preserve"> today </w:t>
      </w:r>
      <w:r w:rsidR="00402097" w:rsidRPr="00071731">
        <w:rPr>
          <w:rFonts w:cstheme="minorHAnsi"/>
          <w:b/>
        </w:rPr>
        <w:t>announces</w:t>
      </w:r>
      <w:r w:rsidR="0083795C" w:rsidRPr="00071731">
        <w:rPr>
          <w:rFonts w:cstheme="minorHAnsi"/>
          <w:b/>
        </w:rPr>
        <w:t xml:space="preserve"> </w:t>
      </w:r>
      <w:r w:rsidR="00C94481" w:rsidRPr="00071731">
        <w:rPr>
          <w:rFonts w:cstheme="minorHAnsi"/>
          <w:b/>
        </w:rPr>
        <w:t xml:space="preserve">a strategic partnership with New York based Saberpoint </w:t>
      </w:r>
      <w:r w:rsidR="001165F3" w:rsidRPr="00071731">
        <w:rPr>
          <w:rFonts w:cstheme="minorHAnsi"/>
          <w:b/>
        </w:rPr>
        <w:t xml:space="preserve">to </w:t>
      </w:r>
      <w:r w:rsidR="003D6DFB" w:rsidRPr="00071731">
        <w:rPr>
          <w:rFonts w:cstheme="minorHAnsi"/>
          <w:b/>
        </w:rPr>
        <w:t>accelerate the adoption of</w:t>
      </w:r>
      <w:r w:rsidR="001165F3" w:rsidRPr="00071731">
        <w:rPr>
          <w:rFonts w:cstheme="minorHAnsi"/>
          <w:b/>
        </w:rPr>
        <w:t xml:space="preserve"> </w:t>
      </w:r>
      <w:r w:rsidR="003D6DFB" w:rsidRPr="00071731">
        <w:rPr>
          <w:rFonts w:cstheme="minorHAnsi"/>
          <w:b/>
        </w:rPr>
        <w:t xml:space="preserve">next-generation </w:t>
      </w:r>
      <w:r w:rsidR="00071731">
        <w:rPr>
          <w:rFonts w:cstheme="minorHAnsi"/>
          <w:b/>
        </w:rPr>
        <w:t xml:space="preserve">unified </w:t>
      </w:r>
      <w:r w:rsidR="002104E4" w:rsidRPr="00071731">
        <w:rPr>
          <w:rFonts w:cstheme="minorHAnsi"/>
          <w:b/>
        </w:rPr>
        <w:t xml:space="preserve">Web and Mobile </w:t>
      </w:r>
      <w:r w:rsidR="003D6DFB" w:rsidRPr="00071731">
        <w:rPr>
          <w:rFonts w:cstheme="minorHAnsi"/>
          <w:b/>
        </w:rPr>
        <w:t>A</w:t>
      </w:r>
      <w:r w:rsidR="001165F3" w:rsidRPr="00071731">
        <w:rPr>
          <w:rFonts w:cstheme="minorHAnsi"/>
          <w:b/>
        </w:rPr>
        <w:t xml:space="preserve">nalytics </w:t>
      </w:r>
      <w:r w:rsidR="001165F3" w:rsidRPr="00071731">
        <w:rPr>
          <w:b/>
        </w:rPr>
        <w:t xml:space="preserve">and </w:t>
      </w:r>
      <w:r w:rsidR="003D6DFB" w:rsidRPr="00071731">
        <w:rPr>
          <w:b/>
        </w:rPr>
        <w:t xml:space="preserve">Customer Experience Optimization solutions </w:t>
      </w:r>
      <w:r w:rsidR="00781A20" w:rsidRPr="00071731">
        <w:rPr>
          <w:b/>
        </w:rPr>
        <w:t>to</w:t>
      </w:r>
      <w:r w:rsidR="003D6DFB" w:rsidRPr="00071731">
        <w:rPr>
          <w:b/>
        </w:rPr>
        <w:t xml:space="preserve"> </w:t>
      </w:r>
      <w:r w:rsidR="00781A20" w:rsidRPr="00071731">
        <w:rPr>
          <w:b/>
        </w:rPr>
        <w:t xml:space="preserve">the </w:t>
      </w:r>
      <w:r w:rsidR="003D6DFB" w:rsidRPr="00071731">
        <w:rPr>
          <w:b/>
        </w:rPr>
        <w:t xml:space="preserve">Fortune </w:t>
      </w:r>
      <w:r w:rsidR="00781A20" w:rsidRPr="00071731">
        <w:rPr>
          <w:b/>
        </w:rPr>
        <w:t>500</w:t>
      </w:r>
      <w:r w:rsidR="003D6DFB" w:rsidRPr="00071731">
        <w:rPr>
          <w:b/>
        </w:rPr>
        <w:t xml:space="preserve">. </w:t>
      </w:r>
    </w:p>
    <w:tbl>
      <w:tblPr>
        <w:tblW w:w="2520" w:type="dxa"/>
        <w:tblCellMar>
          <w:left w:w="0" w:type="dxa"/>
          <w:right w:w="0" w:type="dxa"/>
        </w:tblCellMar>
        <w:tblLook w:val="0600" w:firstRow="0" w:lastRow="0" w:firstColumn="0" w:lastColumn="0" w:noHBand="1" w:noVBand="1"/>
      </w:tblPr>
      <w:tblGrid>
        <w:gridCol w:w="2520"/>
      </w:tblGrid>
      <w:tr w:rsidR="003D6DFB" w:rsidRPr="00071731" w14:paraId="6459E318" w14:textId="77777777" w:rsidTr="003D6DFB">
        <w:trPr>
          <w:trHeight w:val="186"/>
        </w:trPr>
        <w:tc>
          <w:tcPr>
            <w:tcW w:w="2520" w:type="dxa"/>
            <w:tcBorders>
              <w:top w:val="nil"/>
              <w:left w:val="nil"/>
              <w:bottom w:val="nil"/>
              <w:right w:val="nil"/>
            </w:tcBorders>
            <w:shd w:val="clear" w:color="auto" w:fill="auto"/>
            <w:tcMar>
              <w:top w:w="6" w:type="dxa"/>
              <w:left w:w="6" w:type="dxa"/>
              <w:bottom w:w="0" w:type="dxa"/>
              <w:right w:w="6" w:type="dxa"/>
            </w:tcMar>
            <w:hideMark/>
          </w:tcPr>
          <w:p w14:paraId="3AC2F5BB" w14:textId="77777777" w:rsidR="003D6DFB" w:rsidRPr="00071731" w:rsidRDefault="003D6DFB" w:rsidP="003D6DFB">
            <w:pPr>
              <w:shd w:val="clear" w:color="auto" w:fill="FFFFFF"/>
              <w:rPr>
                <w:rFonts w:ascii="Arial" w:hAnsi="Arial" w:cs="Arial"/>
                <w:bCs/>
                <w:color w:val="222222"/>
                <w:sz w:val="19"/>
                <w:szCs w:val="19"/>
              </w:rPr>
            </w:pPr>
          </w:p>
        </w:tc>
      </w:tr>
    </w:tbl>
    <w:p w14:paraId="6769F997" w14:textId="77777777" w:rsidR="003D6DFB" w:rsidRPr="00071731" w:rsidRDefault="003D6DFB" w:rsidP="00873BBE">
      <w:pPr>
        <w:shd w:val="clear" w:color="auto" w:fill="FFFFFF"/>
        <w:rPr>
          <w:rFonts w:ascii="Arial" w:hAnsi="Arial" w:cs="Arial"/>
          <w:bCs/>
          <w:color w:val="222222"/>
          <w:sz w:val="19"/>
          <w:szCs w:val="19"/>
        </w:rPr>
      </w:pPr>
    </w:p>
    <w:p w14:paraId="679908F1" w14:textId="212B3581" w:rsidR="00E15172" w:rsidRPr="00071731" w:rsidRDefault="00E15172" w:rsidP="002D4526">
      <w:pPr>
        <w:shd w:val="clear" w:color="auto" w:fill="FFFFFF"/>
        <w:jc w:val="both"/>
        <w:rPr>
          <w:rFonts w:ascii="Arial" w:hAnsi="Arial" w:cs="Arial"/>
          <w:bCs/>
          <w:color w:val="222222"/>
          <w:sz w:val="19"/>
          <w:szCs w:val="19"/>
        </w:rPr>
      </w:pPr>
      <w:r w:rsidRPr="00071731">
        <w:rPr>
          <w:rFonts w:ascii="Arial" w:hAnsi="Arial" w:cs="Arial"/>
          <w:bCs/>
          <w:color w:val="222222"/>
          <w:sz w:val="19"/>
          <w:szCs w:val="19"/>
        </w:rPr>
        <w:t>Glassbox</w:t>
      </w:r>
      <w:r w:rsidR="001D500E">
        <w:rPr>
          <w:rFonts w:ascii="Arial" w:hAnsi="Arial" w:cs="Arial"/>
          <w:bCs/>
          <w:color w:val="222222"/>
          <w:sz w:val="19"/>
          <w:szCs w:val="19"/>
        </w:rPr>
        <w:t xml:space="preserve">, with its </w:t>
      </w:r>
      <w:r w:rsidRPr="00071731">
        <w:rPr>
          <w:rFonts w:ascii="Arial" w:hAnsi="Arial" w:cs="Arial"/>
          <w:bCs/>
          <w:color w:val="222222"/>
          <w:sz w:val="19"/>
          <w:szCs w:val="19"/>
        </w:rPr>
        <w:t xml:space="preserve">unique tag-less record and replay technology to automatically capture and index 100% </w:t>
      </w:r>
      <w:r w:rsidR="002D4526" w:rsidRPr="00071731">
        <w:rPr>
          <w:rFonts w:ascii="Arial" w:hAnsi="Arial" w:cs="Arial"/>
          <w:bCs/>
          <w:color w:val="222222"/>
          <w:sz w:val="19"/>
          <w:szCs w:val="19"/>
        </w:rPr>
        <w:t xml:space="preserve">of the </w:t>
      </w:r>
      <w:r w:rsidRPr="00071731">
        <w:rPr>
          <w:rFonts w:ascii="Arial" w:hAnsi="Arial" w:cs="Arial"/>
          <w:bCs/>
          <w:color w:val="222222"/>
          <w:sz w:val="19"/>
          <w:szCs w:val="19"/>
        </w:rPr>
        <w:t>digital sessions</w:t>
      </w:r>
      <w:r w:rsidR="002D4526" w:rsidRPr="00071731">
        <w:rPr>
          <w:rFonts w:ascii="Arial" w:hAnsi="Arial" w:cs="Arial"/>
          <w:bCs/>
          <w:color w:val="222222"/>
          <w:sz w:val="19"/>
          <w:szCs w:val="19"/>
        </w:rPr>
        <w:t xml:space="preserve"> for both web and mobile applications</w:t>
      </w:r>
      <w:r w:rsidRPr="00071731">
        <w:rPr>
          <w:rFonts w:ascii="Arial" w:hAnsi="Arial" w:cs="Arial"/>
          <w:bCs/>
          <w:color w:val="222222"/>
          <w:sz w:val="19"/>
          <w:szCs w:val="19"/>
        </w:rPr>
        <w:t xml:space="preserve">, </w:t>
      </w:r>
      <w:r w:rsidR="00A30708">
        <w:rPr>
          <w:rFonts w:ascii="Arial" w:hAnsi="Arial" w:cs="Arial"/>
          <w:bCs/>
          <w:color w:val="222222"/>
          <w:sz w:val="19"/>
          <w:szCs w:val="19"/>
        </w:rPr>
        <w:t xml:space="preserve">is the only solution in the market today that </w:t>
      </w:r>
      <w:r w:rsidR="001D500E">
        <w:rPr>
          <w:rFonts w:ascii="Arial" w:hAnsi="Arial" w:cs="Arial"/>
          <w:bCs/>
          <w:color w:val="222222"/>
          <w:sz w:val="19"/>
          <w:szCs w:val="19"/>
        </w:rPr>
        <w:t xml:space="preserve">enables </w:t>
      </w:r>
      <w:r w:rsidRPr="00071731">
        <w:rPr>
          <w:rFonts w:ascii="Arial" w:hAnsi="Arial" w:cs="Arial"/>
          <w:bCs/>
          <w:color w:val="222222"/>
          <w:sz w:val="19"/>
          <w:szCs w:val="19"/>
        </w:rPr>
        <w:t xml:space="preserve">organizations to </w:t>
      </w:r>
      <w:r w:rsidR="00A41A53">
        <w:rPr>
          <w:rFonts w:ascii="Arial" w:hAnsi="Arial" w:cs="Arial"/>
          <w:bCs/>
          <w:color w:val="222222"/>
          <w:sz w:val="19"/>
          <w:szCs w:val="19"/>
        </w:rPr>
        <w:t xml:space="preserve">automatically </w:t>
      </w:r>
      <w:r w:rsidRPr="00071731">
        <w:rPr>
          <w:rFonts w:ascii="Arial" w:hAnsi="Arial" w:cs="Arial"/>
          <w:bCs/>
          <w:color w:val="222222"/>
          <w:sz w:val="19"/>
          <w:szCs w:val="19"/>
        </w:rPr>
        <w:t xml:space="preserve">visualize and </w:t>
      </w:r>
      <w:proofErr w:type="spellStart"/>
      <w:r w:rsidRPr="00071731">
        <w:rPr>
          <w:rFonts w:ascii="Arial" w:hAnsi="Arial" w:cs="Arial"/>
          <w:bCs/>
          <w:color w:val="222222"/>
          <w:sz w:val="19"/>
          <w:szCs w:val="19"/>
        </w:rPr>
        <w:t>analy</w:t>
      </w:r>
      <w:r w:rsidR="001D500E">
        <w:rPr>
          <w:rFonts w:ascii="Arial" w:hAnsi="Arial" w:cs="Arial"/>
          <w:bCs/>
          <w:color w:val="222222"/>
          <w:sz w:val="19"/>
          <w:szCs w:val="19"/>
        </w:rPr>
        <w:t>z</w:t>
      </w:r>
      <w:r w:rsidRPr="00071731">
        <w:rPr>
          <w:rFonts w:ascii="Arial" w:hAnsi="Arial" w:cs="Arial"/>
          <w:bCs/>
          <w:color w:val="222222"/>
          <w:sz w:val="19"/>
          <w:szCs w:val="19"/>
        </w:rPr>
        <w:t>e</w:t>
      </w:r>
      <w:proofErr w:type="spellEnd"/>
      <w:r w:rsidRPr="00071731">
        <w:rPr>
          <w:rFonts w:ascii="Arial" w:hAnsi="Arial" w:cs="Arial"/>
          <w:bCs/>
          <w:color w:val="222222"/>
          <w:sz w:val="19"/>
          <w:szCs w:val="19"/>
        </w:rPr>
        <w:t xml:space="preserve"> visitors and </w:t>
      </w:r>
      <w:r w:rsidR="000748E0" w:rsidRPr="00071731">
        <w:rPr>
          <w:rFonts w:ascii="Arial" w:hAnsi="Arial" w:cs="Arial"/>
          <w:bCs/>
          <w:color w:val="222222"/>
          <w:sz w:val="19"/>
          <w:szCs w:val="19"/>
        </w:rPr>
        <w:t>customers’</w:t>
      </w:r>
      <w:r w:rsidRPr="00071731">
        <w:rPr>
          <w:rFonts w:ascii="Arial" w:hAnsi="Arial" w:cs="Arial"/>
          <w:bCs/>
          <w:color w:val="222222"/>
          <w:sz w:val="19"/>
          <w:szCs w:val="19"/>
        </w:rPr>
        <w:t xml:space="preserve"> digital journeys</w:t>
      </w:r>
      <w:r w:rsidR="001D500E" w:rsidRPr="001D500E">
        <w:rPr>
          <w:rFonts w:ascii="Arial" w:hAnsi="Arial" w:cs="Arial"/>
          <w:bCs/>
          <w:color w:val="222222"/>
          <w:sz w:val="19"/>
          <w:szCs w:val="19"/>
        </w:rPr>
        <w:t xml:space="preserve"> </w:t>
      </w:r>
      <w:r w:rsidR="001D500E" w:rsidRPr="00071731">
        <w:rPr>
          <w:rFonts w:ascii="Arial" w:hAnsi="Arial" w:cs="Arial"/>
          <w:bCs/>
          <w:color w:val="222222"/>
          <w:sz w:val="19"/>
          <w:szCs w:val="19"/>
        </w:rPr>
        <w:t>in real-time</w:t>
      </w:r>
      <w:r w:rsidRPr="00071731">
        <w:rPr>
          <w:rFonts w:ascii="Arial" w:hAnsi="Arial" w:cs="Arial"/>
          <w:bCs/>
          <w:color w:val="222222"/>
          <w:sz w:val="19"/>
          <w:szCs w:val="19"/>
        </w:rPr>
        <w:t xml:space="preserve">. Already selected and live in leading </w:t>
      </w:r>
      <w:r w:rsidR="002D4526" w:rsidRPr="00071731">
        <w:rPr>
          <w:rFonts w:ascii="Arial" w:hAnsi="Arial" w:cs="Arial"/>
          <w:bCs/>
          <w:color w:val="222222"/>
          <w:sz w:val="19"/>
          <w:szCs w:val="19"/>
        </w:rPr>
        <w:t xml:space="preserve">Telecommunication companies, </w:t>
      </w:r>
      <w:r w:rsidRPr="00071731">
        <w:rPr>
          <w:rFonts w:ascii="Arial" w:hAnsi="Arial" w:cs="Arial"/>
          <w:bCs/>
          <w:color w:val="222222"/>
          <w:sz w:val="19"/>
          <w:szCs w:val="19"/>
        </w:rPr>
        <w:t>Global Tier1 Financial Institutions</w:t>
      </w:r>
      <w:r w:rsidR="002D4526" w:rsidRPr="00071731">
        <w:rPr>
          <w:rFonts w:ascii="Arial" w:hAnsi="Arial" w:cs="Arial"/>
          <w:bCs/>
          <w:color w:val="222222"/>
          <w:sz w:val="19"/>
          <w:szCs w:val="19"/>
        </w:rPr>
        <w:t xml:space="preserve"> and </w:t>
      </w:r>
      <w:r w:rsidR="008C36D8" w:rsidRPr="00071731">
        <w:rPr>
          <w:rFonts w:ascii="Arial" w:hAnsi="Arial" w:cs="Arial"/>
          <w:bCs/>
          <w:color w:val="222222"/>
          <w:sz w:val="19"/>
          <w:szCs w:val="19"/>
        </w:rPr>
        <w:t xml:space="preserve">Travel </w:t>
      </w:r>
      <w:r w:rsidRPr="00071731">
        <w:rPr>
          <w:rFonts w:ascii="Arial" w:hAnsi="Arial" w:cs="Arial"/>
          <w:bCs/>
          <w:color w:val="222222"/>
          <w:sz w:val="19"/>
          <w:szCs w:val="19"/>
        </w:rPr>
        <w:t xml:space="preserve">companies, Glassbox is now accelerating its market penetration by adding </w:t>
      </w:r>
      <w:r w:rsidR="008C36D8" w:rsidRPr="00071731">
        <w:rPr>
          <w:rFonts w:ascii="Arial" w:hAnsi="Arial" w:cs="Arial"/>
          <w:bCs/>
          <w:color w:val="222222"/>
          <w:sz w:val="19"/>
          <w:szCs w:val="19"/>
        </w:rPr>
        <w:t xml:space="preserve">this </w:t>
      </w:r>
      <w:r w:rsidRPr="00071731">
        <w:rPr>
          <w:rFonts w:ascii="Arial" w:hAnsi="Arial" w:cs="Arial"/>
          <w:bCs/>
          <w:color w:val="222222"/>
          <w:sz w:val="19"/>
          <w:szCs w:val="19"/>
        </w:rPr>
        <w:t xml:space="preserve">strategic business </w:t>
      </w:r>
      <w:r w:rsidR="008C36D8" w:rsidRPr="00071731">
        <w:rPr>
          <w:rFonts w:ascii="Arial" w:hAnsi="Arial" w:cs="Arial"/>
          <w:bCs/>
          <w:color w:val="222222"/>
          <w:sz w:val="19"/>
          <w:szCs w:val="19"/>
        </w:rPr>
        <w:t>partnership</w:t>
      </w:r>
      <w:r w:rsidR="001D500E">
        <w:rPr>
          <w:rFonts w:ascii="Arial" w:hAnsi="Arial" w:cs="Arial"/>
          <w:bCs/>
          <w:color w:val="222222"/>
          <w:sz w:val="19"/>
          <w:szCs w:val="19"/>
        </w:rPr>
        <w:t xml:space="preserve"> with Saberpoint</w:t>
      </w:r>
      <w:r w:rsidR="008C36D8" w:rsidRPr="00071731">
        <w:rPr>
          <w:rFonts w:ascii="Arial" w:hAnsi="Arial" w:cs="Arial"/>
          <w:bCs/>
          <w:color w:val="222222"/>
          <w:sz w:val="19"/>
          <w:szCs w:val="19"/>
        </w:rPr>
        <w:t>.</w:t>
      </w:r>
    </w:p>
    <w:p w14:paraId="74F905C0" w14:textId="45B92A5A" w:rsidR="0079020A" w:rsidRPr="00071731" w:rsidRDefault="0079020A" w:rsidP="002104E4">
      <w:pPr>
        <w:shd w:val="clear" w:color="auto" w:fill="FFFFFF"/>
        <w:jc w:val="both"/>
        <w:rPr>
          <w:rFonts w:ascii="Arial" w:hAnsi="Arial" w:cs="Arial"/>
          <w:bCs/>
          <w:color w:val="222222"/>
          <w:sz w:val="19"/>
          <w:szCs w:val="19"/>
          <w:lang w:val="en-US"/>
        </w:rPr>
      </w:pPr>
      <w:r w:rsidRPr="00071731">
        <w:rPr>
          <w:rFonts w:ascii="Arial" w:hAnsi="Arial" w:cs="Arial"/>
          <w:bCs/>
          <w:color w:val="222222"/>
          <w:sz w:val="19"/>
          <w:szCs w:val="19"/>
        </w:rPr>
        <w:t>The average person swipes, taps and pinches their display over 2,600 times a day</w:t>
      </w:r>
      <w:r w:rsidR="00A16A5C" w:rsidRPr="00071731">
        <w:rPr>
          <w:rFonts w:ascii="Arial" w:hAnsi="Arial" w:cs="Arial"/>
          <w:bCs/>
          <w:color w:val="222222"/>
          <w:sz w:val="19"/>
          <w:szCs w:val="19"/>
        </w:rPr>
        <w:t xml:space="preserve"> and </w:t>
      </w:r>
      <w:r w:rsidR="00C106FA" w:rsidRPr="00071731">
        <w:rPr>
          <w:rFonts w:ascii="Arial" w:hAnsi="Arial" w:cs="Arial"/>
          <w:bCs/>
          <w:color w:val="222222"/>
          <w:sz w:val="19"/>
          <w:szCs w:val="19"/>
        </w:rPr>
        <w:t xml:space="preserve">in the US, </w:t>
      </w:r>
      <w:r w:rsidR="00C106FA" w:rsidRPr="00071731">
        <w:rPr>
          <w:rFonts w:ascii="Arial" w:hAnsi="Arial" w:cs="Arial"/>
          <w:bCs/>
          <w:color w:val="222222"/>
          <w:sz w:val="19"/>
          <w:szCs w:val="19"/>
          <w:lang w:val="en-US"/>
        </w:rPr>
        <w:t>36% of online purchases occur</w:t>
      </w:r>
      <w:r w:rsidR="00C5231F" w:rsidRPr="00071731">
        <w:rPr>
          <w:rFonts w:ascii="Arial" w:hAnsi="Arial" w:cs="Arial"/>
          <w:bCs/>
          <w:color w:val="222222"/>
          <w:sz w:val="19"/>
          <w:szCs w:val="19"/>
          <w:lang w:val="en-US"/>
        </w:rPr>
        <w:t xml:space="preserve"> on a mobile phone</w:t>
      </w:r>
      <w:r w:rsidRPr="00071731">
        <w:rPr>
          <w:rFonts w:ascii="Arial" w:hAnsi="Arial" w:cs="Arial"/>
          <w:bCs/>
          <w:color w:val="222222"/>
          <w:sz w:val="19"/>
          <w:szCs w:val="19"/>
        </w:rPr>
        <w:t>.</w:t>
      </w:r>
      <w:r w:rsidRPr="00071731">
        <w:rPr>
          <w:rFonts w:eastAsiaTheme="minorEastAsia" w:hAnsi="Calibri" w:cs="Arial"/>
          <w:color w:val="FFFF00"/>
          <w:kern w:val="24"/>
          <w:sz w:val="32"/>
          <w:szCs w:val="32"/>
          <w:lang w:val="en-US" w:bidi="he-IL"/>
        </w:rPr>
        <w:t xml:space="preserve"> </w:t>
      </w:r>
      <w:r w:rsidR="001D500E">
        <w:rPr>
          <w:rFonts w:ascii="Arial" w:hAnsi="Arial" w:cs="Arial"/>
          <w:bCs/>
          <w:color w:val="222222"/>
          <w:sz w:val="19"/>
          <w:szCs w:val="19"/>
          <w:lang w:val="en-US"/>
        </w:rPr>
        <w:t xml:space="preserve">Glassbox provides a single platform to </w:t>
      </w:r>
      <w:r w:rsidRPr="00071731">
        <w:rPr>
          <w:rFonts w:ascii="Arial" w:hAnsi="Arial" w:cs="Arial"/>
          <w:bCs/>
          <w:color w:val="222222"/>
          <w:sz w:val="19"/>
          <w:szCs w:val="19"/>
          <w:lang w:val="en-US"/>
        </w:rPr>
        <w:t>visualize</w:t>
      </w:r>
      <w:r w:rsidR="002104E4" w:rsidRPr="00071731">
        <w:rPr>
          <w:rFonts w:ascii="Arial" w:hAnsi="Arial" w:cs="Arial"/>
          <w:bCs/>
          <w:color w:val="222222"/>
          <w:sz w:val="19"/>
          <w:szCs w:val="19"/>
          <w:lang w:val="en-US"/>
        </w:rPr>
        <w:t xml:space="preserve">, </w:t>
      </w:r>
      <w:r w:rsidRPr="00071731">
        <w:rPr>
          <w:rFonts w:ascii="Arial" w:hAnsi="Arial" w:cs="Arial"/>
          <w:bCs/>
          <w:color w:val="222222"/>
          <w:sz w:val="19"/>
          <w:szCs w:val="19"/>
          <w:lang w:val="en-US"/>
        </w:rPr>
        <w:t>what every customer individually and collectively experiences</w:t>
      </w:r>
      <w:r w:rsidR="001D500E" w:rsidRPr="001D500E">
        <w:rPr>
          <w:rFonts w:ascii="Arial" w:hAnsi="Arial" w:cs="Arial"/>
          <w:bCs/>
          <w:color w:val="222222"/>
          <w:sz w:val="19"/>
          <w:szCs w:val="19"/>
          <w:lang w:val="en-US"/>
        </w:rPr>
        <w:t xml:space="preserve"> </w:t>
      </w:r>
      <w:r w:rsidR="001D500E" w:rsidRPr="00071731">
        <w:rPr>
          <w:rFonts w:ascii="Arial" w:hAnsi="Arial" w:cs="Arial"/>
          <w:bCs/>
          <w:color w:val="222222"/>
          <w:sz w:val="19"/>
          <w:szCs w:val="19"/>
          <w:lang w:val="en-US"/>
        </w:rPr>
        <w:t>on both web and mobile</w:t>
      </w:r>
      <w:r w:rsidR="001D500E">
        <w:rPr>
          <w:rFonts w:ascii="Arial" w:hAnsi="Arial" w:cs="Arial"/>
          <w:bCs/>
          <w:color w:val="222222"/>
          <w:sz w:val="19"/>
          <w:szCs w:val="19"/>
          <w:lang w:val="en-US"/>
        </w:rPr>
        <w:t>,</w:t>
      </w:r>
      <w:r w:rsidR="001D500E" w:rsidRPr="00071731">
        <w:rPr>
          <w:rFonts w:ascii="Arial" w:hAnsi="Arial" w:cs="Arial"/>
          <w:bCs/>
          <w:color w:val="222222"/>
          <w:sz w:val="19"/>
          <w:szCs w:val="19"/>
          <w:lang w:val="en-US"/>
        </w:rPr>
        <w:t xml:space="preserve"> </w:t>
      </w:r>
      <w:r w:rsidRPr="00071731">
        <w:rPr>
          <w:rFonts w:ascii="Arial" w:hAnsi="Arial" w:cs="Arial"/>
          <w:bCs/>
          <w:color w:val="222222"/>
          <w:sz w:val="19"/>
          <w:szCs w:val="19"/>
          <w:lang w:val="en-US"/>
        </w:rPr>
        <w:t>correlate these journeys to what the infrastructure experiences</w:t>
      </w:r>
      <w:r w:rsidR="00A30708">
        <w:rPr>
          <w:rFonts w:ascii="Arial" w:hAnsi="Arial" w:cs="Arial"/>
          <w:bCs/>
          <w:color w:val="222222"/>
          <w:sz w:val="19"/>
          <w:szCs w:val="19"/>
          <w:lang w:val="en-US"/>
        </w:rPr>
        <w:t>,</w:t>
      </w:r>
      <w:r w:rsidRPr="00071731">
        <w:rPr>
          <w:rFonts w:ascii="Arial" w:hAnsi="Arial" w:cs="Arial"/>
          <w:bCs/>
          <w:color w:val="222222"/>
          <w:sz w:val="19"/>
          <w:szCs w:val="19"/>
          <w:lang w:val="en-US"/>
        </w:rPr>
        <w:t xml:space="preserve"> and </w:t>
      </w:r>
      <w:r w:rsidR="00A30708">
        <w:rPr>
          <w:rFonts w:ascii="Arial" w:hAnsi="Arial" w:cs="Arial"/>
          <w:bCs/>
          <w:color w:val="222222"/>
          <w:sz w:val="19"/>
          <w:szCs w:val="19"/>
          <w:lang w:val="en-US"/>
        </w:rPr>
        <w:t xml:space="preserve">enable integration </w:t>
      </w:r>
      <w:r w:rsidRPr="00071731">
        <w:rPr>
          <w:rFonts w:ascii="Arial" w:hAnsi="Arial" w:cs="Arial"/>
          <w:bCs/>
          <w:color w:val="222222"/>
          <w:sz w:val="19"/>
          <w:szCs w:val="19"/>
          <w:lang w:val="en-US"/>
        </w:rPr>
        <w:t>with other digital tools</w:t>
      </w:r>
      <w:r w:rsidR="00A30708">
        <w:rPr>
          <w:rFonts w:ascii="Arial" w:hAnsi="Arial" w:cs="Arial"/>
          <w:bCs/>
          <w:color w:val="222222"/>
          <w:sz w:val="19"/>
          <w:szCs w:val="19"/>
          <w:lang w:val="en-US"/>
        </w:rPr>
        <w:t xml:space="preserve">, effectively driving </w:t>
      </w:r>
      <w:r w:rsidR="00A16A5C" w:rsidRPr="00071731">
        <w:rPr>
          <w:rFonts w:ascii="Arial" w:hAnsi="Arial" w:cs="Arial"/>
          <w:bCs/>
          <w:color w:val="222222"/>
          <w:sz w:val="19"/>
          <w:szCs w:val="19"/>
          <w:lang w:val="en-US"/>
        </w:rPr>
        <w:t>real D</w:t>
      </w:r>
      <w:r w:rsidRPr="00071731">
        <w:rPr>
          <w:rFonts w:ascii="Arial" w:hAnsi="Arial" w:cs="Arial"/>
          <w:bCs/>
          <w:color w:val="222222"/>
          <w:sz w:val="19"/>
          <w:szCs w:val="19"/>
          <w:lang w:val="en-US"/>
        </w:rPr>
        <w:t xml:space="preserve">igital </w:t>
      </w:r>
      <w:r w:rsidR="00A16A5C" w:rsidRPr="00071731">
        <w:rPr>
          <w:rFonts w:ascii="Arial" w:hAnsi="Arial" w:cs="Arial"/>
          <w:bCs/>
          <w:color w:val="222222"/>
          <w:sz w:val="19"/>
          <w:szCs w:val="19"/>
          <w:lang w:val="en-US"/>
        </w:rPr>
        <w:t>T</w:t>
      </w:r>
      <w:r w:rsidRPr="00071731">
        <w:rPr>
          <w:rFonts w:ascii="Arial" w:hAnsi="Arial" w:cs="Arial"/>
          <w:bCs/>
          <w:color w:val="222222"/>
          <w:sz w:val="19"/>
          <w:szCs w:val="19"/>
          <w:lang w:val="en-US"/>
        </w:rPr>
        <w:t>ransformation</w:t>
      </w:r>
      <w:r w:rsidR="008C36D8" w:rsidRPr="00071731">
        <w:rPr>
          <w:rFonts w:ascii="Arial" w:hAnsi="Arial" w:cs="Arial"/>
          <w:bCs/>
          <w:color w:val="222222"/>
          <w:sz w:val="19"/>
          <w:szCs w:val="19"/>
          <w:lang w:val="en-US"/>
        </w:rPr>
        <w:t xml:space="preserve"> and provid</w:t>
      </w:r>
      <w:r w:rsidR="00A30708">
        <w:rPr>
          <w:rFonts w:ascii="Arial" w:hAnsi="Arial" w:cs="Arial"/>
          <w:bCs/>
          <w:color w:val="222222"/>
          <w:sz w:val="19"/>
          <w:szCs w:val="19"/>
          <w:lang w:val="en-US"/>
        </w:rPr>
        <w:t>ing</w:t>
      </w:r>
      <w:r w:rsidR="008C36D8" w:rsidRPr="00071731">
        <w:rPr>
          <w:rFonts w:ascii="Arial" w:hAnsi="Arial" w:cs="Arial"/>
          <w:bCs/>
          <w:color w:val="222222"/>
          <w:sz w:val="19"/>
          <w:szCs w:val="19"/>
          <w:lang w:val="en-US"/>
        </w:rPr>
        <w:t xml:space="preserve"> a </w:t>
      </w:r>
      <w:r w:rsidR="00A30708">
        <w:rPr>
          <w:rFonts w:ascii="Arial" w:hAnsi="Arial" w:cs="Arial"/>
          <w:bCs/>
          <w:color w:val="222222"/>
          <w:sz w:val="19"/>
          <w:szCs w:val="19"/>
          <w:lang w:val="en-US"/>
        </w:rPr>
        <w:t xml:space="preserve">true </w:t>
      </w:r>
      <w:r w:rsidR="000748E0" w:rsidRPr="00071731">
        <w:rPr>
          <w:rFonts w:ascii="Arial" w:hAnsi="Arial" w:cs="Arial"/>
          <w:bCs/>
          <w:color w:val="222222"/>
          <w:sz w:val="19"/>
          <w:szCs w:val="19"/>
          <w:lang w:val="en-US"/>
        </w:rPr>
        <w:t>360-degree</w:t>
      </w:r>
      <w:r w:rsidR="008C36D8" w:rsidRPr="00071731">
        <w:rPr>
          <w:rFonts w:ascii="Arial" w:hAnsi="Arial" w:cs="Arial"/>
          <w:bCs/>
          <w:color w:val="222222"/>
          <w:sz w:val="19"/>
          <w:szCs w:val="19"/>
          <w:lang w:val="en-US"/>
        </w:rPr>
        <w:t xml:space="preserve"> view of </w:t>
      </w:r>
      <w:r w:rsidR="00CD737A">
        <w:rPr>
          <w:rFonts w:ascii="Arial" w:hAnsi="Arial" w:cs="Arial"/>
          <w:bCs/>
          <w:color w:val="222222"/>
          <w:sz w:val="19"/>
          <w:szCs w:val="19"/>
          <w:lang w:val="en-US"/>
        </w:rPr>
        <w:t xml:space="preserve">each </w:t>
      </w:r>
      <w:r w:rsidR="008C36D8" w:rsidRPr="00071731">
        <w:rPr>
          <w:rFonts w:ascii="Arial" w:hAnsi="Arial" w:cs="Arial"/>
          <w:bCs/>
          <w:color w:val="222222"/>
          <w:sz w:val="19"/>
          <w:szCs w:val="19"/>
          <w:lang w:val="en-US"/>
        </w:rPr>
        <w:t>customer</w:t>
      </w:r>
      <w:r w:rsidRPr="00071731">
        <w:rPr>
          <w:rFonts w:ascii="Arial" w:hAnsi="Arial" w:cs="Arial"/>
          <w:bCs/>
          <w:color w:val="222222"/>
          <w:sz w:val="19"/>
          <w:szCs w:val="19"/>
          <w:lang w:val="en-US"/>
        </w:rPr>
        <w:t xml:space="preserve">. </w:t>
      </w:r>
    </w:p>
    <w:p w14:paraId="105E8ECA" w14:textId="11B0594D" w:rsidR="00E21258" w:rsidRPr="00071731" w:rsidRDefault="0094772E" w:rsidP="00071731">
      <w:pPr>
        <w:shd w:val="clear" w:color="auto" w:fill="FFFFFF"/>
        <w:jc w:val="both"/>
        <w:rPr>
          <w:rFonts w:ascii="Arial" w:hAnsi="Arial" w:cs="Arial"/>
          <w:bCs/>
          <w:color w:val="222222"/>
          <w:sz w:val="19"/>
          <w:szCs w:val="19"/>
        </w:rPr>
      </w:pPr>
      <w:proofErr w:type="spellStart"/>
      <w:r w:rsidRPr="00071731">
        <w:rPr>
          <w:rFonts w:ascii="Arial" w:hAnsi="Arial" w:cs="Arial"/>
          <w:bCs/>
          <w:color w:val="222222"/>
          <w:sz w:val="19"/>
          <w:szCs w:val="19"/>
        </w:rPr>
        <w:t>Glassbox’s</w:t>
      </w:r>
      <w:proofErr w:type="spellEnd"/>
      <w:r w:rsidR="00E15172" w:rsidRPr="00071731">
        <w:rPr>
          <w:rFonts w:ascii="Arial" w:hAnsi="Arial" w:cs="Arial"/>
          <w:bCs/>
          <w:color w:val="222222"/>
          <w:sz w:val="19"/>
          <w:szCs w:val="19"/>
        </w:rPr>
        <w:t xml:space="preserve"> General Manager</w:t>
      </w:r>
      <w:r w:rsidRPr="00071731">
        <w:rPr>
          <w:rFonts w:ascii="Arial" w:hAnsi="Arial" w:cs="Arial"/>
          <w:bCs/>
          <w:color w:val="222222"/>
          <w:sz w:val="19"/>
          <w:szCs w:val="19"/>
        </w:rPr>
        <w:t xml:space="preserve"> for the Americas</w:t>
      </w:r>
      <w:r w:rsidR="00E15172" w:rsidRPr="00071731">
        <w:rPr>
          <w:rFonts w:ascii="Arial" w:hAnsi="Arial" w:cs="Arial"/>
          <w:bCs/>
          <w:color w:val="222222"/>
          <w:sz w:val="19"/>
          <w:szCs w:val="19"/>
        </w:rPr>
        <w:t xml:space="preserve">, Steve </w:t>
      </w:r>
      <w:proofErr w:type="spellStart"/>
      <w:r w:rsidR="00E15172" w:rsidRPr="00071731">
        <w:rPr>
          <w:rFonts w:ascii="Arial" w:hAnsi="Arial" w:cs="Arial"/>
          <w:bCs/>
          <w:color w:val="222222"/>
          <w:sz w:val="19"/>
          <w:szCs w:val="19"/>
        </w:rPr>
        <w:t>DiEugenio</w:t>
      </w:r>
      <w:proofErr w:type="spellEnd"/>
      <w:r w:rsidR="00E15172" w:rsidRPr="00071731">
        <w:rPr>
          <w:rFonts w:ascii="Arial" w:hAnsi="Arial" w:cs="Arial"/>
          <w:bCs/>
          <w:color w:val="222222"/>
          <w:sz w:val="19"/>
          <w:szCs w:val="19"/>
        </w:rPr>
        <w:t>, says “</w:t>
      </w:r>
      <w:r w:rsidR="00280E45" w:rsidRPr="00071731">
        <w:rPr>
          <w:rFonts w:ascii="Arial" w:hAnsi="Arial" w:cs="Arial"/>
          <w:bCs/>
          <w:color w:val="222222"/>
          <w:sz w:val="19"/>
          <w:szCs w:val="19"/>
        </w:rPr>
        <w:t>Businesses</w:t>
      </w:r>
      <w:r w:rsidRPr="00071731">
        <w:rPr>
          <w:rFonts w:ascii="Arial" w:hAnsi="Arial" w:cs="Arial"/>
          <w:bCs/>
          <w:color w:val="222222"/>
          <w:sz w:val="19"/>
          <w:szCs w:val="19"/>
        </w:rPr>
        <w:t xml:space="preserve"> must be able to understand </w:t>
      </w:r>
      <w:r w:rsidR="00E21258" w:rsidRPr="00071731">
        <w:rPr>
          <w:rFonts w:ascii="Arial" w:hAnsi="Arial" w:cs="Arial"/>
          <w:bCs/>
          <w:color w:val="222222"/>
          <w:sz w:val="19"/>
          <w:szCs w:val="19"/>
        </w:rPr>
        <w:t xml:space="preserve">in real time </w:t>
      </w:r>
      <w:r w:rsidRPr="00071731">
        <w:rPr>
          <w:rFonts w:ascii="Arial" w:hAnsi="Arial" w:cs="Arial"/>
          <w:bCs/>
          <w:color w:val="222222"/>
          <w:sz w:val="19"/>
          <w:szCs w:val="19"/>
        </w:rPr>
        <w:t>visitor struggles</w:t>
      </w:r>
      <w:r w:rsidR="008C36D8" w:rsidRPr="00071731">
        <w:rPr>
          <w:rFonts w:ascii="Arial" w:hAnsi="Arial" w:cs="Arial"/>
          <w:bCs/>
          <w:color w:val="222222"/>
          <w:sz w:val="19"/>
          <w:szCs w:val="19"/>
        </w:rPr>
        <w:t>, drop-off</w:t>
      </w:r>
      <w:r w:rsidR="00E21258" w:rsidRPr="00071731">
        <w:rPr>
          <w:rFonts w:ascii="Arial" w:hAnsi="Arial" w:cs="Arial"/>
          <w:bCs/>
          <w:color w:val="222222"/>
          <w:sz w:val="19"/>
          <w:szCs w:val="19"/>
        </w:rPr>
        <w:t xml:space="preserve"> root causes and customer </w:t>
      </w:r>
      <w:proofErr w:type="spellStart"/>
      <w:r w:rsidR="00E21258" w:rsidRPr="00071731">
        <w:rPr>
          <w:rFonts w:ascii="Arial" w:hAnsi="Arial" w:cs="Arial"/>
          <w:bCs/>
          <w:color w:val="222222"/>
          <w:sz w:val="19"/>
          <w:szCs w:val="19"/>
        </w:rPr>
        <w:t>behav</w:t>
      </w:r>
      <w:r w:rsidR="00A16A5C" w:rsidRPr="00071731">
        <w:rPr>
          <w:rFonts w:ascii="Arial" w:hAnsi="Arial" w:cs="Arial"/>
          <w:bCs/>
          <w:color w:val="222222"/>
          <w:sz w:val="19"/>
          <w:szCs w:val="19"/>
        </w:rPr>
        <w:t>iors</w:t>
      </w:r>
      <w:proofErr w:type="spellEnd"/>
      <w:r w:rsidR="00A16A5C" w:rsidRPr="00071731">
        <w:rPr>
          <w:rFonts w:ascii="Arial" w:hAnsi="Arial" w:cs="Arial"/>
          <w:bCs/>
          <w:color w:val="222222"/>
          <w:sz w:val="19"/>
          <w:szCs w:val="19"/>
        </w:rPr>
        <w:t xml:space="preserve"> </w:t>
      </w:r>
      <w:r w:rsidR="00E21258" w:rsidRPr="00071731">
        <w:rPr>
          <w:rFonts w:ascii="Arial" w:hAnsi="Arial" w:cs="Arial"/>
          <w:bCs/>
          <w:color w:val="222222"/>
          <w:sz w:val="19"/>
          <w:szCs w:val="19"/>
        </w:rPr>
        <w:t>– both on their website and mobile app</w:t>
      </w:r>
      <w:r w:rsidR="008C36D8" w:rsidRPr="00071731">
        <w:rPr>
          <w:rFonts w:ascii="Arial" w:hAnsi="Arial" w:cs="Arial"/>
          <w:bCs/>
          <w:color w:val="222222"/>
          <w:sz w:val="19"/>
          <w:szCs w:val="19"/>
        </w:rPr>
        <w:t>lications</w:t>
      </w:r>
      <w:r w:rsidR="00A16A5C" w:rsidRPr="00071731">
        <w:rPr>
          <w:rFonts w:ascii="Arial" w:hAnsi="Arial" w:cs="Arial"/>
          <w:bCs/>
          <w:color w:val="222222"/>
          <w:sz w:val="19"/>
          <w:szCs w:val="19"/>
        </w:rPr>
        <w:t>,</w:t>
      </w:r>
      <w:r w:rsidR="008C36D8" w:rsidRPr="00071731">
        <w:rPr>
          <w:rFonts w:ascii="Arial" w:hAnsi="Arial" w:cs="Arial"/>
          <w:bCs/>
          <w:color w:val="222222"/>
          <w:sz w:val="19"/>
          <w:szCs w:val="19"/>
        </w:rPr>
        <w:t xml:space="preserve"> to increase conversion rate and revenue</w:t>
      </w:r>
      <w:r w:rsidR="00A16A5C" w:rsidRPr="00071731">
        <w:rPr>
          <w:rFonts w:ascii="Arial" w:hAnsi="Arial" w:cs="Arial"/>
          <w:bCs/>
          <w:color w:val="222222"/>
          <w:sz w:val="19"/>
          <w:szCs w:val="19"/>
        </w:rPr>
        <w:t xml:space="preserve"> flow</w:t>
      </w:r>
      <w:r w:rsidR="008C36D8" w:rsidRPr="00071731">
        <w:rPr>
          <w:rFonts w:ascii="Arial" w:hAnsi="Arial" w:cs="Arial"/>
          <w:bCs/>
          <w:color w:val="222222"/>
          <w:sz w:val="19"/>
          <w:szCs w:val="19"/>
        </w:rPr>
        <w:t>. Glassbo</w:t>
      </w:r>
      <w:r w:rsidR="00A16A5C" w:rsidRPr="00071731">
        <w:rPr>
          <w:rFonts w:ascii="Arial" w:hAnsi="Arial" w:cs="Arial"/>
          <w:bCs/>
          <w:color w:val="222222"/>
          <w:sz w:val="19"/>
          <w:szCs w:val="19"/>
        </w:rPr>
        <w:t>x</w:t>
      </w:r>
      <w:r w:rsidR="008C36D8" w:rsidRPr="00071731">
        <w:rPr>
          <w:rFonts w:ascii="Arial" w:hAnsi="Arial" w:cs="Arial"/>
          <w:bCs/>
          <w:color w:val="222222"/>
          <w:sz w:val="19"/>
          <w:szCs w:val="19"/>
        </w:rPr>
        <w:t xml:space="preserve"> i</w:t>
      </w:r>
      <w:r w:rsidR="00A16A5C" w:rsidRPr="00071731">
        <w:rPr>
          <w:rFonts w:ascii="Arial" w:hAnsi="Arial" w:cs="Arial"/>
          <w:bCs/>
          <w:color w:val="222222"/>
          <w:sz w:val="19"/>
          <w:szCs w:val="19"/>
        </w:rPr>
        <w:t>s</w:t>
      </w:r>
      <w:r w:rsidR="00E21258" w:rsidRPr="00071731">
        <w:rPr>
          <w:rFonts w:ascii="Arial" w:hAnsi="Arial" w:cs="Arial"/>
          <w:bCs/>
          <w:color w:val="222222"/>
          <w:sz w:val="19"/>
          <w:szCs w:val="19"/>
        </w:rPr>
        <w:t xml:space="preserve"> uniquely positioned to deliver </w:t>
      </w:r>
      <w:r w:rsidR="008C36D8" w:rsidRPr="00071731">
        <w:rPr>
          <w:rFonts w:ascii="Arial" w:hAnsi="Arial" w:cs="Arial"/>
          <w:bCs/>
          <w:color w:val="222222"/>
          <w:sz w:val="19"/>
          <w:szCs w:val="19"/>
        </w:rPr>
        <w:t xml:space="preserve">these </w:t>
      </w:r>
      <w:r w:rsidR="00E21258" w:rsidRPr="00071731">
        <w:rPr>
          <w:rFonts w:ascii="Arial" w:hAnsi="Arial" w:cs="Arial"/>
          <w:bCs/>
          <w:color w:val="222222"/>
          <w:sz w:val="19"/>
          <w:szCs w:val="19"/>
        </w:rPr>
        <w:t>automatic and actionable insights.</w:t>
      </w:r>
      <w:r w:rsidR="0072409D" w:rsidRPr="00071731">
        <w:rPr>
          <w:rFonts w:ascii="Arial" w:hAnsi="Arial" w:cs="Arial"/>
          <w:bCs/>
          <w:color w:val="222222"/>
          <w:sz w:val="19"/>
          <w:szCs w:val="19"/>
        </w:rPr>
        <w:t xml:space="preserve"> </w:t>
      </w:r>
      <w:r w:rsidR="00E15172" w:rsidRPr="00071731">
        <w:rPr>
          <w:rFonts w:ascii="Arial" w:hAnsi="Arial" w:cs="Arial"/>
          <w:bCs/>
          <w:color w:val="222222"/>
          <w:sz w:val="19"/>
          <w:szCs w:val="19"/>
        </w:rPr>
        <w:t xml:space="preserve">We are growing </w:t>
      </w:r>
      <w:r w:rsidR="00E21258" w:rsidRPr="00071731">
        <w:rPr>
          <w:rFonts w:ascii="Arial" w:hAnsi="Arial" w:cs="Arial"/>
          <w:bCs/>
          <w:color w:val="222222"/>
          <w:sz w:val="19"/>
          <w:szCs w:val="19"/>
        </w:rPr>
        <w:t xml:space="preserve">rapidly </w:t>
      </w:r>
      <w:r w:rsidR="00E15172" w:rsidRPr="00071731">
        <w:rPr>
          <w:rFonts w:ascii="Arial" w:hAnsi="Arial" w:cs="Arial"/>
          <w:bCs/>
          <w:color w:val="222222"/>
          <w:sz w:val="19"/>
          <w:szCs w:val="19"/>
        </w:rPr>
        <w:t>and strengthening our strategic partnerships</w:t>
      </w:r>
      <w:r w:rsidR="00CD737A">
        <w:rPr>
          <w:rFonts w:ascii="Arial" w:hAnsi="Arial" w:cs="Arial"/>
          <w:bCs/>
          <w:color w:val="222222"/>
          <w:sz w:val="19"/>
          <w:szCs w:val="19"/>
        </w:rPr>
        <w:t xml:space="preserve">, and </w:t>
      </w:r>
      <w:proofErr w:type="spellStart"/>
      <w:r w:rsidR="00FE482F" w:rsidRPr="00071731">
        <w:rPr>
          <w:rFonts w:ascii="Arial" w:hAnsi="Arial" w:cs="Arial"/>
          <w:bCs/>
          <w:color w:val="222222"/>
          <w:sz w:val="19"/>
          <w:szCs w:val="19"/>
        </w:rPr>
        <w:t>Saberpoint</w:t>
      </w:r>
      <w:proofErr w:type="spellEnd"/>
      <w:r w:rsidR="00FE482F" w:rsidRPr="00071731">
        <w:rPr>
          <w:rFonts w:ascii="Arial" w:hAnsi="Arial" w:cs="Arial"/>
          <w:bCs/>
          <w:color w:val="222222"/>
          <w:sz w:val="19"/>
          <w:szCs w:val="19"/>
        </w:rPr>
        <w:t xml:space="preserve"> brings depth</w:t>
      </w:r>
      <w:r w:rsidR="00E15172" w:rsidRPr="00071731">
        <w:rPr>
          <w:rFonts w:ascii="Arial" w:hAnsi="Arial" w:cs="Arial"/>
          <w:bCs/>
          <w:color w:val="222222"/>
          <w:sz w:val="19"/>
          <w:szCs w:val="19"/>
        </w:rPr>
        <w:t xml:space="preserve"> and a ne</w:t>
      </w:r>
      <w:r w:rsidR="00E21258" w:rsidRPr="00071731">
        <w:rPr>
          <w:rFonts w:ascii="Arial" w:hAnsi="Arial" w:cs="Arial"/>
          <w:bCs/>
          <w:color w:val="222222"/>
          <w:sz w:val="19"/>
          <w:szCs w:val="19"/>
        </w:rPr>
        <w:t>t new energy and revenue stream</w:t>
      </w:r>
      <w:r w:rsidR="008C36D8" w:rsidRPr="00071731">
        <w:rPr>
          <w:rFonts w:ascii="Arial" w:hAnsi="Arial" w:cs="Arial"/>
          <w:bCs/>
          <w:color w:val="222222"/>
          <w:sz w:val="19"/>
          <w:szCs w:val="19"/>
        </w:rPr>
        <w:t xml:space="preserve"> to the business</w:t>
      </w:r>
      <w:r w:rsidR="00E21258" w:rsidRPr="00071731">
        <w:rPr>
          <w:rFonts w:ascii="Arial" w:hAnsi="Arial" w:cs="Arial"/>
          <w:bCs/>
          <w:color w:val="222222"/>
          <w:sz w:val="19"/>
          <w:szCs w:val="19"/>
        </w:rPr>
        <w:t xml:space="preserve">. </w:t>
      </w:r>
      <w:r w:rsidR="00E15172" w:rsidRPr="00071731">
        <w:rPr>
          <w:rFonts w:ascii="Arial" w:hAnsi="Arial" w:cs="Arial"/>
          <w:bCs/>
          <w:color w:val="222222"/>
          <w:sz w:val="19"/>
          <w:szCs w:val="19"/>
        </w:rPr>
        <w:t>I’m excite</w:t>
      </w:r>
      <w:r w:rsidR="00E21258" w:rsidRPr="00071731">
        <w:rPr>
          <w:rFonts w:ascii="Arial" w:hAnsi="Arial" w:cs="Arial"/>
          <w:bCs/>
          <w:color w:val="222222"/>
          <w:sz w:val="19"/>
          <w:szCs w:val="19"/>
        </w:rPr>
        <w:t>d</w:t>
      </w:r>
      <w:r w:rsidR="00E15172" w:rsidRPr="00071731">
        <w:rPr>
          <w:rFonts w:ascii="Arial" w:hAnsi="Arial" w:cs="Arial"/>
          <w:bCs/>
          <w:color w:val="222222"/>
          <w:sz w:val="19"/>
          <w:szCs w:val="19"/>
        </w:rPr>
        <w:t xml:space="preserve"> </w:t>
      </w:r>
      <w:r w:rsidR="00E21258" w:rsidRPr="00071731">
        <w:rPr>
          <w:rFonts w:ascii="Arial" w:hAnsi="Arial" w:cs="Arial"/>
          <w:bCs/>
          <w:color w:val="222222"/>
          <w:sz w:val="19"/>
          <w:szCs w:val="19"/>
        </w:rPr>
        <w:t>to be</w:t>
      </w:r>
      <w:r w:rsidR="00E15172" w:rsidRPr="00071731">
        <w:rPr>
          <w:rFonts w:ascii="Arial" w:hAnsi="Arial" w:cs="Arial"/>
          <w:bCs/>
          <w:color w:val="222222"/>
          <w:sz w:val="19"/>
          <w:szCs w:val="19"/>
        </w:rPr>
        <w:t xml:space="preserve"> working together</w:t>
      </w:r>
      <w:r w:rsidR="008C36D8" w:rsidRPr="00071731">
        <w:rPr>
          <w:rFonts w:ascii="Arial" w:hAnsi="Arial" w:cs="Arial"/>
          <w:bCs/>
          <w:color w:val="222222"/>
          <w:sz w:val="19"/>
          <w:szCs w:val="19"/>
        </w:rPr>
        <w:t xml:space="preserve"> with </w:t>
      </w:r>
      <w:r w:rsidR="00FB0653" w:rsidRPr="00071731">
        <w:rPr>
          <w:rFonts w:ascii="Arial" w:hAnsi="Arial" w:cs="Arial"/>
          <w:bCs/>
          <w:color w:val="222222"/>
          <w:sz w:val="19"/>
          <w:szCs w:val="19"/>
        </w:rPr>
        <w:t>them</w:t>
      </w:r>
      <w:r w:rsidR="00E21258" w:rsidRPr="00071731">
        <w:rPr>
          <w:rFonts w:ascii="Arial" w:hAnsi="Arial" w:cs="Arial"/>
          <w:bCs/>
          <w:color w:val="222222"/>
          <w:sz w:val="19"/>
          <w:szCs w:val="19"/>
        </w:rPr>
        <w:t>.”</w:t>
      </w:r>
    </w:p>
    <w:p w14:paraId="16988E90" w14:textId="77777777" w:rsidR="00873BBE" w:rsidRPr="00071731" w:rsidRDefault="00873BBE" w:rsidP="00FB0653">
      <w:pPr>
        <w:shd w:val="clear" w:color="auto" w:fill="FFFFFF"/>
        <w:jc w:val="both"/>
        <w:rPr>
          <w:rFonts w:ascii="Arial" w:hAnsi="Arial" w:cs="Arial"/>
          <w:bCs/>
          <w:color w:val="222222"/>
          <w:sz w:val="19"/>
          <w:szCs w:val="19"/>
        </w:rPr>
      </w:pPr>
      <w:r w:rsidRPr="00071731">
        <w:rPr>
          <w:rFonts w:ascii="Arial" w:hAnsi="Arial" w:cs="Arial"/>
          <w:bCs/>
          <w:color w:val="222222"/>
          <w:sz w:val="19"/>
          <w:szCs w:val="19"/>
        </w:rPr>
        <w:t xml:space="preserve">With </w:t>
      </w:r>
      <w:r w:rsidR="001D500E">
        <w:rPr>
          <w:rFonts w:ascii="Arial" w:hAnsi="Arial" w:cs="Arial"/>
          <w:bCs/>
          <w:color w:val="222222"/>
          <w:sz w:val="19"/>
          <w:szCs w:val="19"/>
        </w:rPr>
        <w:t>2</w:t>
      </w:r>
      <w:r w:rsidRPr="00071731">
        <w:rPr>
          <w:rFonts w:ascii="Arial" w:hAnsi="Arial" w:cs="Arial"/>
          <w:bCs/>
          <w:color w:val="222222"/>
          <w:sz w:val="19"/>
          <w:szCs w:val="19"/>
        </w:rPr>
        <w:t>0 years</w:t>
      </w:r>
      <w:r w:rsidR="00E21258" w:rsidRPr="00071731">
        <w:rPr>
          <w:rFonts w:ascii="Arial" w:hAnsi="Arial" w:cs="Arial"/>
          <w:bCs/>
          <w:color w:val="222222"/>
          <w:sz w:val="19"/>
          <w:szCs w:val="19"/>
        </w:rPr>
        <w:t xml:space="preserve"> of experience</w:t>
      </w:r>
      <w:r w:rsidRPr="00071731">
        <w:rPr>
          <w:rFonts w:ascii="Arial" w:hAnsi="Arial" w:cs="Arial"/>
          <w:bCs/>
          <w:color w:val="222222"/>
          <w:sz w:val="19"/>
          <w:szCs w:val="19"/>
        </w:rPr>
        <w:t xml:space="preserve"> in the </w:t>
      </w:r>
      <w:r w:rsidR="00E21258" w:rsidRPr="00071731">
        <w:rPr>
          <w:rFonts w:ascii="Arial" w:hAnsi="Arial" w:cs="Arial"/>
          <w:bCs/>
          <w:color w:val="222222"/>
          <w:sz w:val="19"/>
          <w:szCs w:val="19"/>
        </w:rPr>
        <w:t xml:space="preserve">Telco, Financial Services, </w:t>
      </w:r>
      <w:r w:rsidR="006B24F6" w:rsidRPr="00071731">
        <w:rPr>
          <w:rFonts w:ascii="Arial" w:hAnsi="Arial" w:cs="Arial"/>
          <w:bCs/>
          <w:color w:val="222222"/>
          <w:sz w:val="19"/>
          <w:szCs w:val="19"/>
        </w:rPr>
        <w:t xml:space="preserve">Insurance, </w:t>
      </w:r>
      <w:r w:rsidR="00E21258" w:rsidRPr="00071731">
        <w:rPr>
          <w:rFonts w:ascii="Arial" w:hAnsi="Arial" w:cs="Arial"/>
          <w:bCs/>
          <w:color w:val="222222"/>
          <w:sz w:val="19"/>
          <w:szCs w:val="19"/>
        </w:rPr>
        <w:t>Retail</w:t>
      </w:r>
      <w:r w:rsidR="006B24F6" w:rsidRPr="00071731">
        <w:rPr>
          <w:rFonts w:ascii="Arial" w:hAnsi="Arial" w:cs="Arial"/>
          <w:bCs/>
          <w:color w:val="222222"/>
          <w:sz w:val="19"/>
          <w:szCs w:val="19"/>
        </w:rPr>
        <w:t xml:space="preserve"> and </w:t>
      </w:r>
      <w:r w:rsidR="00E21258" w:rsidRPr="00071731">
        <w:rPr>
          <w:rFonts w:ascii="Arial" w:hAnsi="Arial" w:cs="Arial"/>
          <w:bCs/>
          <w:color w:val="222222"/>
          <w:sz w:val="19"/>
          <w:szCs w:val="19"/>
        </w:rPr>
        <w:t xml:space="preserve">Hospitality </w:t>
      </w:r>
      <w:r w:rsidR="006B24F6" w:rsidRPr="00071731">
        <w:rPr>
          <w:rFonts w:ascii="Arial" w:hAnsi="Arial" w:cs="Arial"/>
          <w:bCs/>
          <w:color w:val="222222"/>
          <w:sz w:val="19"/>
          <w:szCs w:val="19"/>
        </w:rPr>
        <w:t>industries</w:t>
      </w:r>
      <w:r w:rsidR="00E21258" w:rsidRPr="00071731">
        <w:rPr>
          <w:rFonts w:ascii="Arial" w:hAnsi="Arial" w:cs="Arial"/>
          <w:bCs/>
          <w:color w:val="222222"/>
          <w:sz w:val="19"/>
          <w:szCs w:val="19"/>
        </w:rPr>
        <w:t xml:space="preserve">, </w:t>
      </w:r>
      <w:proofErr w:type="spellStart"/>
      <w:r w:rsidR="00E21258" w:rsidRPr="00071731">
        <w:rPr>
          <w:rFonts w:ascii="Arial" w:hAnsi="Arial" w:cs="Arial"/>
          <w:bCs/>
          <w:color w:val="222222"/>
          <w:sz w:val="19"/>
          <w:szCs w:val="19"/>
        </w:rPr>
        <w:t>Saberp</w:t>
      </w:r>
      <w:r w:rsidRPr="00071731">
        <w:rPr>
          <w:rFonts w:ascii="Arial" w:hAnsi="Arial" w:cs="Arial"/>
          <w:bCs/>
          <w:color w:val="222222"/>
          <w:sz w:val="19"/>
          <w:szCs w:val="19"/>
        </w:rPr>
        <w:t>oint</w:t>
      </w:r>
      <w:proofErr w:type="spellEnd"/>
      <w:r w:rsidRPr="00071731">
        <w:rPr>
          <w:rFonts w:ascii="Arial" w:hAnsi="Arial" w:cs="Arial"/>
          <w:bCs/>
          <w:color w:val="222222"/>
          <w:sz w:val="19"/>
          <w:szCs w:val="19"/>
        </w:rPr>
        <w:t xml:space="preserve"> has the relationships to bring </w:t>
      </w:r>
      <w:r w:rsidR="00741394" w:rsidRPr="00071731">
        <w:rPr>
          <w:rFonts w:ascii="Arial" w:hAnsi="Arial" w:cs="Arial"/>
          <w:bCs/>
          <w:color w:val="222222"/>
          <w:sz w:val="19"/>
          <w:szCs w:val="19"/>
        </w:rPr>
        <w:t xml:space="preserve">the </w:t>
      </w:r>
      <w:r w:rsidRPr="00071731">
        <w:rPr>
          <w:rFonts w:ascii="Arial" w:hAnsi="Arial" w:cs="Arial"/>
          <w:bCs/>
          <w:color w:val="222222"/>
          <w:sz w:val="19"/>
          <w:szCs w:val="19"/>
        </w:rPr>
        <w:t xml:space="preserve">Glassbox </w:t>
      </w:r>
      <w:r w:rsidR="00E21258" w:rsidRPr="00071731">
        <w:rPr>
          <w:rFonts w:ascii="Arial" w:hAnsi="Arial" w:cs="Arial"/>
          <w:bCs/>
          <w:color w:val="222222"/>
          <w:sz w:val="19"/>
          <w:szCs w:val="19"/>
        </w:rPr>
        <w:t xml:space="preserve">disruptive technology to </w:t>
      </w:r>
      <w:r w:rsidR="00FB0653" w:rsidRPr="00071731">
        <w:rPr>
          <w:rFonts w:ascii="Arial" w:hAnsi="Arial" w:cs="Arial"/>
          <w:bCs/>
          <w:color w:val="222222"/>
          <w:sz w:val="19"/>
          <w:szCs w:val="19"/>
        </w:rPr>
        <w:t>innovators</w:t>
      </w:r>
      <w:r w:rsidR="00E21258" w:rsidRPr="00071731">
        <w:rPr>
          <w:rFonts w:ascii="Arial" w:hAnsi="Arial" w:cs="Arial"/>
          <w:bCs/>
          <w:color w:val="222222"/>
          <w:sz w:val="19"/>
          <w:szCs w:val="19"/>
        </w:rPr>
        <w:t xml:space="preserve">, </w:t>
      </w:r>
      <w:r w:rsidR="00741394" w:rsidRPr="00071731">
        <w:rPr>
          <w:rFonts w:ascii="Arial" w:hAnsi="Arial" w:cs="Arial"/>
          <w:bCs/>
          <w:color w:val="222222"/>
          <w:sz w:val="19"/>
          <w:szCs w:val="19"/>
        </w:rPr>
        <w:t>improv</w:t>
      </w:r>
      <w:r w:rsidR="00CD737A">
        <w:rPr>
          <w:rFonts w:ascii="Arial" w:hAnsi="Arial" w:cs="Arial"/>
          <w:bCs/>
          <w:color w:val="222222"/>
          <w:sz w:val="19"/>
          <w:szCs w:val="19"/>
        </w:rPr>
        <w:t>e</w:t>
      </w:r>
      <w:r w:rsidRPr="00071731">
        <w:rPr>
          <w:rFonts w:ascii="Arial" w:hAnsi="Arial" w:cs="Arial"/>
          <w:bCs/>
          <w:color w:val="222222"/>
          <w:sz w:val="19"/>
          <w:szCs w:val="19"/>
        </w:rPr>
        <w:t xml:space="preserve"> </w:t>
      </w:r>
      <w:r w:rsidR="006B24F6" w:rsidRPr="00071731">
        <w:rPr>
          <w:rFonts w:ascii="Arial" w:hAnsi="Arial" w:cs="Arial"/>
          <w:bCs/>
          <w:color w:val="222222"/>
          <w:sz w:val="19"/>
          <w:szCs w:val="19"/>
        </w:rPr>
        <w:t xml:space="preserve">digital customer </w:t>
      </w:r>
      <w:r w:rsidR="00741394" w:rsidRPr="00071731">
        <w:rPr>
          <w:rFonts w:ascii="Arial" w:hAnsi="Arial" w:cs="Arial"/>
          <w:bCs/>
          <w:color w:val="222222"/>
          <w:sz w:val="19"/>
          <w:szCs w:val="19"/>
        </w:rPr>
        <w:t>journeys</w:t>
      </w:r>
      <w:r w:rsidR="00071731" w:rsidRPr="00071731">
        <w:rPr>
          <w:rFonts w:ascii="Arial" w:hAnsi="Arial" w:cs="Arial"/>
          <w:bCs/>
          <w:color w:val="222222"/>
          <w:sz w:val="19"/>
          <w:szCs w:val="19"/>
        </w:rPr>
        <w:t>, especially on mobile,</w:t>
      </w:r>
      <w:r w:rsidR="00741394" w:rsidRPr="00071731">
        <w:rPr>
          <w:rFonts w:ascii="Arial" w:hAnsi="Arial" w:cs="Arial"/>
          <w:bCs/>
          <w:color w:val="222222"/>
          <w:sz w:val="19"/>
          <w:szCs w:val="19"/>
        </w:rPr>
        <w:t xml:space="preserve"> and </w:t>
      </w:r>
      <w:r w:rsidR="00CD737A" w:rsidRPr="00071731">
        <w:rPr>
          <w:rFonts w:ascii="Arial" w:hAnsi="Arial" w:cs="Arial"/>
          <w:bCs/>
          <w:color w:val="222222"/>
          <w:sz w:val="19"/>
          <w:szCs w:val="19"/>
        </w:rPr>
        <w:t>driv</w:t>
      </w:r>
      <w:r w:rsidR="00CD737A">
        <w:rPr>
          <w:rFonts w:ascii="Arial" w:hAnsi="Arial" w:cs="Arial"/>
          <w:bCs/>
          <w:color w:val="222222"/>
          <w:sz w:val="19"/>
          <w:szCs w:val="19"/>
        </w:rPr>
        <w:t>e</w:t>
      </w:r>
      <w:r w:rsidR="00CD737A" w:rsidRPr="00071731">
        <w:rPr>
          <w:rFonts w:ascii="Arial" w:hAnsi="Arial" w:cs="Arial"/>
          <w:bCs/>
          <w:color w:val="222222"/>
          <w:sz w:val="19"/>
          <w:szCs w:val="19"/>
        </w:rPr>
        <w:t xml:space="preserve"> </w:t>
      </w:r>
      <w:r w:rsidR="006B24F6" w:rsidRPr="00071731">
        <w:rPr>
          <w:rFonts w:ascii="Arial" w:hAnsi="Arial" w:cs="Arial"/>
          <w:bCs/>
          <w:color w:val="222222"/>
          <w:sz w:val="19"/>
          <w:szCs w:val="19"/>
        </w:rPr>
        <w:t>revenue and business agility into organizations.</w:t>
      </w:r>
    </w:p>
    <w:p w14:paraId="75A1E01C" w14:textId="77777777" w:rsidR="008E4057" w:rsidRPr="00071731" w:rsidRDefault="006B24F6" w:rsidP="002D4526">
      <w:pPr>
        <w:shd w:val="clear" w:color="auto" w:fill="FFFFFF"/>
        <w:jc w:val="both"/>
        <w:rPr>
          <w:rFonts w:ascii="Arial" w:hAnsi="Arial" w:cs="Arial"/>
          <w:bCs/>
          <w:color w:val="222222"/>
          <w:sz w:val="19"/>
          <w:szCs w:val="19"/>
        </w:rPr>
      </w:pPr>
      <w:r w:rsidRPr="00071731">
        <w:rPr>
          <w:rFonts w:ascii="Arial" w:hAnsi="Arial" w:cs="Arial"/>
          <w:bCs/>
          <w:color w:val="222222"/>
          <w:sz w:val="19"/>
          <w:szCs w:val="19"/>
        </w:rPr>
        <w:t>“</w:t>
      </w:r>
      <w:r w:rsidR="00831CA1">
        <w:rPr>
          <w:rFonts w:ascii="Arial" w:hAnsi="Arial" w:cs="Arial"/>
          <w:bCs/>
          <w:color w:val="222222"/>
          <w:sz w:val="19"/>
          <w:szCs w:val="19"/>
        </w:rPr>
        <w:t xml:space="preserve">At </w:t>
      </w:r>
      <w:proofErr w:type="spellStart"/>
      <w:r w:rsidR="00831CA1">
        <w:rPr>
          <w:rFonts w:ascii="Arial" w:hAnsi="Arial" w:cs="Arial"/>
          <w:bCs/>
          <w:color w:val="222222"/>
          <w:sz w:val="19"/>
          <w:szCs w:val="19"/>
        </w:rPr>
        <w:t>Saberpoint</w:t>
      </w:r>
      <w:proofErr w:type="spellEnd"/>
      <w:r w:rsidR="00831CA1">
        <w:rPr>
          <w:rFonts w:ascii="Arial" w:hAnsi="Arial" w:cs="Arial"/>
          <w:bCs/>
          <w:color w:val="222222"/>
          <w:sz w:val="19"/>
          <w:szCs w:val="19"/>
        </w:rPr>
        <w:t xml:space="preserve">, we continually strive to add value to our existing and </w:t>
      </w:r>
      <w:r w:rsidR="00121C29">
        <w:rPr>
          <w:rFonts w:ascii="Arial" w:hAnsi="Arial" w:cs="Arial"/>
          <w:bCs/>
          <w:color w:val="222222"/>
          <w:sz w:val="19"/>
          <w:szCs w:val="19"/>
        </w:rPr>
        <w:t xml:space="preserve">new </w:t>
      </w:r>
      <w:r w:rsidR="00831CA1">
        <w:rPr>
          <w:rFonts w:ascii="Arial" w:hAnsi="Arial" w:cs="Arial"/>
          <w:bCs/>
          <w:color w:val="222222"/>
          <w:sz w:val="19"/>
          <w:szCs w:val="19"/>
        </w:rPr>
        <w:t>customer ecosystem</w:t>
      </w:r>
      <w:r w:rsidRPr="00071731">
        <w:rPr>
          <w:rFonts w:ascii="Arial" w:hAnsi="Arial" w:cs="Arial"/>
          <w:bCs/>
          <w:color w:val="222222"/>
          <w:sz w:val="19"/>
          <w:szCs w:val="19"/>
        </w:rPr>
        <w:t xml:space="preserve">. </w:t>
      </w:r>
      <w:r w:rsidR="00831CA1">
        <w:rPr>
          <w:rFonts w:ascii="Arial" w:hAnsi="Arial" w:cs="Arial"/>
          <w:bCs/>
          <w:color w:val="222222"/>
          <w:sz w:val="19"/>
          <w:szCs w:val="19"/>
        </w:rPr>
        <w:t>Towards that goal, w</w:t>
      </w:r>
      <w:r w:rsidR="00831CA1" w:rsidRPr="00071731">
        <w:rPr>
          <w:rFonts w:ascii="Arial" w:hAnsi="Arial" w:cs="Arial"/>
          <w:bCs/>
          <w:color w:val="222222"/>
          <w:sz w:val="19"/>
          <w:szCs w:val="19"/>
        </w:rPr>
        <w:t xml:space="preserve">e </w:t>
      </w:r>
      <w:r w:rsidR="00873BBE" w:rsidRPr="00071731">
        <w:rPr>
          <w:rFonts w:ascii="Arial" w:hAnsi="Arial" w:cs="Arial"/>
          <w:bCs/>
          <w:color w:val="222222"/>
          <w:sz w:val="19"/>
          <w:szCs w:val="19"/>
        </w:rPr>
        <w:t xml:space="preserve">are </w:t>
      </w:r>
      <w:r w:rsidRPr="00071731">
        <w:rPr>
          <w:rFonts w:ascii="Arial" w:hAnsi="Arial" w:cs="Arial"/>
          <w:bCs/>
          <w:color w:val="222222"/>
          <w:sz w:val="19"/>
          <w:szCs w:val="19"/>
        </w:rPr>
        <w:t>thrilled</w:t>
      </w:r>
      <w:r w:rsidR="00873BBE" w:rsidRPr="00071731">
        <w:rPr>
          <w:rFonts w:ascii="Arial" w:hAnsi="Arial" w:cs="Arial"/>
          <w:bCs/>
          <w:color w:val="222222"/>
          <w:sz w:val="19"/>
          <w:szCs w:val="19"/>
        </w:rPr>
        <w:t xml:space="preserve"> to </w:t>
      </w:r>
      <w:r w:rsidR="00831CA1">
        <w:rPr>
          <w:rFonts w:ascii="Arial" w:hAnsi="Arial" w:cs="Arial"/>
          <w:bCs/>
          <w:color w:val="222222"/>
          <w:sz w:val="19"/>
          <w:szCs w:val="19"/>
        </w:rPr>
        <w:t xml:space="preserve">align with the Glassbox team to leverage their market leading platform and address our customers’ growing challenges in the digitization space. With </w:t>
      </w:r>
      <w:proofErr w:type="spellStart"/>
      <w:r w:rsidR="00831CA1">
        <w:rPr>
          <w:rFonts w:ascii="Arial" w:hAnsi="Arial" w:cs="Arial"/>
          <w:bCs/>
          <w:color w:val="222222"/>
          <w:sz w:val="19"/>
          <w:szCs w:val="19"/>
        </w:rPr>
        <w:t>Glassbox’s</w:t>
      </w:r>
      <w:proofErr w:type="spellEnd"/>
      <w:r w:rsidR="00831CA1">
        <w:rPr>
          <w:rFonts w:ascii="Arial" w:hAnsi="Arial" w:cs="Arial"/>
          <w:bCs/>
          <w:color w:val="222222"/>
          <w:sz w:val="19"/>
          <w:szCs w:val="19"/>
        </w:rPr>
        <w:t xml:space="preserve"> unique platform</w:t>
      </w:r>
      <w:r w:rsidR="00500A4F">
        <w:rPr>
          <w:rFonts w:ascii="Arial" w:hAnsi="Arial" w:cs="Arial"/>
          <w:bCs/>
          <w:color w:val="222222"/>
          <w:sz w:val="19"/>
          <w:szCs w:val="19"/>
        </w:rPr>
        <w:t>,</w:t>
      </w:r>
      <w:r w:rsidR="00831CA1">
        <w:rPr>
          <w:rFonts w:ascii="Arial" w:hAnsi="Arial" w:cs="Arial"/>
          <w:bCs/>
          <w:color w:val="222222"/>
          <w:sz w:val="19"/>
          <w:szCs w:val="19"/>
        </w:rPr>
        <w:t xml:space="preserve"> </w:t>
      </w:r>
      <w:proofErr w:type="spellStart"/>
      <w:r w:rsidR="00831CA1">
        <w:rPr>
          <w:rFonts w:ascii="Arial" w:hAnsi="Arial" w:cs="Arial"/>
          <w:bCs/>
          <w:color w:val="222222"/>
          <w:sz w:val="19"/>
          <w:szCs w:val="19"/>
        </w:rPr>
        <w:t>Saberpoint</w:t>
      </w:r>
      <w:proofErr w:type="spellEnd"/>
      <w:r w:rsidR="00831CA1">
        <w:rPr>
          <w:rFonts w:ascii="Arial" w:hAnsi="Arial" w:cs="Arial"/>
          <w:bCs/>
          <w:color w:val="222222"/>
          <w:sz w:val="19"/>
          <w:szCs w:val="19"/>
        </w:rPr>
        <w:t xml:space="preserve"> is helping customers address a key need in their digital strategy while also identifying new business opportunities for our customers in a growing digital world.</w:t>
      </w:r>
      <w:r w:rsidR="00873BBE" w:rsidRPr="00071731">
        <w:rPr>
          <w:rFonts w:ascii="Arial" w:hAnsi="Arial" w:cs="Arial"/>
          <w:bCs/>
          <w:color w:val="222222"/>
          <w:sz w:val="19"/>
          <w:szCs w:val="19"/>
        </w:rPr>
        <w:t>”</w:t>
      </w:r>
      <w:r w:rsidR="008E4057" w:rsidRPr="00071731">
        <w:rPr>
          <w:rFonts w:ascii="Arial" w:hAnsi="Arial" w:cs="Arial"/>
          <w:bCs/>
          <w:color w:val="222222"/>
          <w:sz w:val="19"/>
          <w:szCs w:val="19"/>
        </w:rPr>
        <w:t xml:space="preserve"> adds Ken Eng</w:t>
      </w:r>
      <w:r w:rsidR="001D500E">
        <w:rPr>
          <w:rFonts w:ascii="Arial" w:hAnsi="Arial" w:cs="Arial"/>
          <w:bCs/>
          <w:color w:val="222222"/>
          <w:sz w:val="19"/>
          <w:szCs w:val="19"/>
        </w:rPr>
        <w:t>el</w:t>
      </w:r>
      <w:r w:rsidR="008E4057" w:rsidRPr="00071731">
        <w:rPr>
          <w:rFonts w:ascii="Arial" w:hAnsi="Arial" w:cs="Arial"/>
          <w:bCs/>
          <w:color w:val="222222"/>
          <w:sz w:val="19"/>
          <w:szCs w:val="19"/>
        </w:rPr>
        <w:t xml:space="preserve">, founder and </w:t>
      </w:r>
      <w:r w:rsidR="001D500E">
        <w:rPr>
          <w:rFonts w:ascii="Arial" w:hAnsi="Arial" w:cs="Arial"/>
          <w:bCs/>
          <w:color w:val="222222"/>
          <w:sz w:val="19"/>
          <w:szCs w:val="19"/>
        </w:rPr>
        <w:t>Executive Vice President</w:t>
      </w:r>
      <w:r w:rsidR="008E4057" w:rsidRPr="00071731">
        <w:rPr>
          <w:rFonts w:ascii="Arial" w:hAnsi="Arial" w:cs="Arial"/>
          <w:bCs/>
          <w:color w:val="222222"/>
          <w:sz w:val="19"/>
          <w:szCs w:val="19"/>
        </w:rPr>
        <w:t xml:space="preserve"> at Saberpoint.</w:t>
      </w:r>
    </w:p>
    <w:p w14:paraId="5E1F7C0B" w14:textId="77777777" w:rsidR="00CD1B91" w:rsidRPr="00071731" w:rsidRDefault="008E4057" w:rsidP="002D4526">
      <w:pPr>
        <w:jc w:val="both"/>
      </w:pPr>
      <w:r w:rsidRPr="00071731">
        <w:rPr>
          <w:rFonts w:ascii="Arial" w:hAnsi="Arial" w:cs="Arial"/>
          <w:bCs/>
          <w:color w:val="222222"/>
          <w:sz w:val="19"/>
          <w:szCs w:val="19"/>
        </w:rPr>
        <w:t xml:space="preserve">For a demonstration of </w:t>
      </w:r>
      <w:proofErr w:type="spellStart"/>
      <w:r w:rsidRPr="00071731">
        <w:rPr>
          <w:rFonts w:ascii="Arial" w:hAnsi="Arial" w:cs="Arial"/>
          <w:bCs/>
          <w:color w:val="222222"/>
          <w:sz w:val="19"/>
          <w:szCs w:val="19"/>
        </w:rPr>
        <w:t>Glassox’s</w:t>
      </w:r>
      <w:proofErr w:type="spellEnd"/>
      <w:r w:rsidRPr="00071731">
        <w:rPr>
          <w:rFonts w:ascii="Arial" w:hAnsi="Arial" w:cs="Arial"/>
          <w:bCs/>
          <w:color w:val="222222"/>
          <w:sz w:val="19"/>
          <w:szCs w:val="19"/>
        </w:rPr>
        <w:t xml:space="preserve"> Digital </w:t>
      </w:r>
      <w:r w:rsidR="00152336" w:rsidRPr="00071731">
        <w:rPr>
          <w:rFonts w:ascii="Arial" w:hAnsi="Arial" w:cs="Arial"/>
          <w:bCs/>
          <w:color w:val="222222"/>
          <w:sz w:val="19"/>
          <w:szCs w:val="19"/>
        </w:rPr>
        <w:t>Transformation</w:t>
      </w:r>
      <w:r w:rsidRPr="00071731">
        <w:rPr>
          <w:rFonts w:ascii="Arial" w:hAnsi="Arial" w:cs="Arial"/>
          <w:bCs/>
          <w:color w:val="222222"/>
          <w:sz w:val="19"/>
          <w:szCs w:val="19"/>
        </w:rPr>
        <w:t xml:space="preserve"> Technology for Mobile, please click </w:t>
      </w:r>
      <w:hyperlink r:id="rId7" w:history="1">
        <w:r w:rsidRPr="00071731">
          <w:rPr>
            <w:rStyle w:val="Hyperlink"/>
            <w:rFonts w:ascii="Arial" w:hAnsi="Arial" w:cs="Arial"/>
            <w:bCs/>
            <w:sz w:val="19"/>
            <w:szCs w:val="19"/>
          </w:rPr>
          <w:t>here</w:t>
        </w:r>
      </w:hyperlink>
      <w:r w:rsidRPr="00071731">
        <w:rPr>
          <w:rFonts w:ascii="Arial" w:hAnsi="Arial" w:cs="Arial"/>
          <w:bCs/>
          <w:color w:val="222222"/>
          <w:sz w:val="19"/>
          <w:szCs w:val="19"/>
        </w:rPr>
        <w:t xml:space="preserve"> or contact</w:t>
      </w:r>
      <w:r w:rsidRPr="00071731">
        <w:rPr>
          <w:bCs/>
        </w:rPr>
        <w:t> </w:t>
      </w:r>
      <w:hyperlink r:id="rId8" w:history="1">
        <w:r w:rsidRPr="00071731">
          <w:rPr>
            <w:rStyle w:val="Hyperlink"/>
            <w:bCs/>
          </w:rPr>
          <w:t>info@glassboxdigital.com</w:t>
        </w:r>
      </w:hyperlink>
      <w:r w:rsidRPr="00071731">
        <w:rPr>
          <w:rFonts w:ascii="Arial" w:hAnsi="Arial" w:cs="Arial"/>
          <w:bCs/>
          <w:color w:val="222222"/>
          <w:sz w:val="19"/>
          <w:szCs w:val="19"/>
        </w:rPr>
        <w:t xml:space="preserve"> </w:t>
      </w:r>
    </w:p>
    <w:p w14:paraId="78E6A528" w14:textId="77777777" w:rsidR="008E4057" w:rsidRPr="00071731" w:rsidRDefault="008E4057" w:rsidP="0083795C">
      <w:pPr>
        <w:jc w:val="both"/>
        <w:rPr>
          <w:b/>
        </w:rPr>
      </w:pPr>
    </w:p>
    <w:p w14:paraId="435AF6B4" w14:textId="77777777" w:rsidR="0083795C" w:rsidRPr="00071731" w:rsidRDefault="0083795C" w:rsidP="0083795C">
      <w:pPr>
        <w:jc w:val="both"/>
        <w:rPr>
          <w:b/>
        </w:rPr>
      </w:pPr>
      <w:r w:rsidRPr="00071731">
        <w:rPr>
          <w:b/>
        </w:rPr>
        <w:t>About Glassbox</w:t>
      </w:r>
    </w:p>
    <w:p w14:paraId="13B724F2" w14:textId="77777777" w:rsidR="0083795C" w:rsidRPr="00071731" w:rsidRDefault="0083795C" w:rsidP="008E64D7">
      <w:pPr>
        <w:jc w:val="both"/>
        <w:rPr>
          <w:rFonts w:cstheme="minorHAnsi"/>
        </w:rPr>
      </w:pPr>
      <w:r w:rsidRPr="00071731">
        <w:t xml:space="preserve">Glassbox empowers organizations to manage and optimize the entire digital lifecycle of their web and mobile Customers. Leveraging unparalleled big data, behavioural analytics, session replay, free-text search and application monitoring capabilities, Glassbox enables enterprises to see not only what online and mobile Customers are doing but also why they are doing it.  Most importantly, Glassbox informs and </w:t>
      </w:r>
      <w:r w:rsidRPr="00071731">
        <w:rPr>
          <w:rFonts w:cstheme="minorHAnsi"/>
        </w:rPr>
        <w:t xml:space="preserve">facilitates action based on those insights that can lead to enhanced Customer </w:t>
      </w:r>
      <w:r w:rsidRPr="00071731">
        <w:rPr>
          <w:rFonts w:cstheme="minorHAnsi"/>
        </w:rPr>
        <w:lastRenderedPageBreak/>
        <w:t xml:space="preserve">experience, faster Customer disputes resolution, improved regulatory compliance and agile IT troubleshooting. </w:t>
      </w:r>
      <w:proofErr w:type="spellStart"/>
      <w:r w:rsidRPr="00071731">
        <w:rPr>
          <w:rFonts w:cstheme="minorHAnsi"/>
        </w:rPr>
        <w:t>Glassbox’s</w:t>
      </w:r>
      <w:proofErr w:type="spellEnd"/>
      <w:r w:rsidRPr="00071731">
        <w:rPr>
          <w:rFonts w:cstheme="minorHAnsi"/>
        </w:rPr>
        <w:t xml:space="preserve"> solutions are used by medium to very large enterprises mostly in the</w:t>
      </w:r>
      <w:r w:rsidR="008E64D7" w:rsidRPr="00071731">
        <w:rPr>
          <w:rFonts w:cstheme="minorHAnsi"/>
        </w:rPr>
        <w:t xml:space="preserve"> telecommunications</w:t>
      </w:r>
      <w:r w:rsidR="00735104" w:rsidRPr="00071731">
        <w:rPr>
          <w:rFonts w:cstheme="minorHAnsi"/>
        </w:rPr>
        <w:t xml:space="preserve"> and</w:t>
      </w:r>
      <w:r w:rsidRPr="00071731">
        <w:rPr>
          <w:rFonts w:cstheme="minorHAnsi"/>
        </w:rPr>
        <w:t xml:space="preserve"> financial services and insurance industries and could cater to the needs of a wide range of verticals including healthcare, travel, hospitality and business services.</w:t>
      </w:r>
    </w:p>
    <w:p w14:paraId="74110B50" w14:textId="77777777" w:rsidR="0083795C" w:rsidRPr="00071731" w:rsidRDefault="0083795C" w:rsidP="0083795C">
      <w:pPr>
        <w:spacing w:after="0" w:line="240" w:lineRule="auto"/>
        <w:jc w:val="both"/>
        <w:rPr>
          <w:rFonts w:cstheme="minorHAnsi"/>
          <w:b/>
        </w:rPr>
      </w:pPr>
      <w:r w:rsidRPr="00071731">
        <w:rPr>
          <w:rFonts w:eastAsia="Times New Roman" w:cstheme="minorHAnsi"/>
          <w:b/>
          <w:bCs/>
          <w:lang w:eastAsia="en-GB"/>
        </w:rPr>
        <w:t xml:space="preserve">Learn more at </w:t>
      </w:r>
      <w:hyperlink r:id="rId9" w:tgtFrame="_blank" w:history="1">
        <w:r w:rsidRPr="00071731">
          <w:rPr>
            <w:rFonts w:eastAsia="Times New Roman" w:cstheme="minorHAnsi"/>
            <w:b/>
            <w:bCs/>
            <w:u w:val="single"/>
            <w:lang w:eastAsia="en-GB"/>
          </w:rPr>
          <w:t>www.glassboxdigital.com</w:t>
        </w:r>
      </w:hyperlink>
    </w:p>
    <w:p w14:paraId="4CEBED21" w14:textId="77777777" w:rsidR="0083795C" w:rsidRPr="00071731" w:rsidRDefault="0083795C" w:rsidP="0083795C">
      <w:pPr>
        <w:spacing w:after="0" w:line="240" w:lineRule="auto"/>
        <w:jc w:val="both"/>
        <w:rPr>
          <w:rFonts w:cstheme="minorHAnsi"/>
          <w:b/>
        </w:rPr>
      </w:pPr>
    </w:p>
    <w:p w14:paraId="7B3793A9" w14:textId="65C9647C" w:rsidR="009450C8" w:rsidRPr="009450C8" w:rsidRDefault="009450C8" w:rsidP="00484BA8">
      <w:pPr>
        <w:spacing w:after="0" w:line="240" w:lineRule="auto"/>
        <w:jc w:val="both"/>
        <w:rPr>
          <w:b/>
          <w:lang w:val="en-US"/>
        </w:rPr>
      </w:pPr>
      <w:r w:rsidRPr="009450C8">
        <w:rPr>
          <w:b/>
          <w:bCs/>
          <w:lang w:val="en-US"/>
        </w:rPr>
        <w:t xml:space="preserve">About </w:t>
      </w:r>
      <w:proofErr w:type="spellStart"/>
      <w:r w:rsidRPr="009450C8">
        <w:rPr>
          <w:b/>
          <w:bCs/>
          <w:lang w:val="en-US"/>
        </w:rPr>
        <w:t>Saberpoint</w:t>
      </w:r>
      <w:proofErr w:type="spellEnd"/>
    </w:p>
    <w:p w14:paraId="493AE579" w14:textId="77777777" w:rsidR="00EC1C27" w:rsidRDefault="00EC1C27" w:rsidP="009450C8">
      <w:pPr>
        <w:spacing w:after="0" w:line="240" w:lineRule="auto"/>
        <w:jc w:val="both"/>
        <w:rPr>
          <w:bCs/>
          <w:lang w:val="en-US"/>
        </w:rPr>
      </w:pPr>
    </w:p>
    <w:p w14:paraId="1E28C769" w14:textId="77777777" w:rsidR="009450C8" w:rsidRPr="009450C8" w:rsidRDefault="009450C8" w:rsidP="009450C8">
      <w:pPr>
        <w:spacing w:after="0" w:line="240" w:lineRule="auto"/>
        <w:jc w:val="both"/>
        <w:rPr>
          <w:bCs/>
          <w:lang w:val="en-US"/>
        </w:rPr>
      </w:pPr>
      <w:proofErr w:type="spellStart"/>
      <w:r w:rsidRPr="009450C8">
        <w:rPr>
          <w:bCs/>
          <w:lang w:val="en-US"/>
        </w:rPr>
        <w:t>Saberpoint</w:t>
      </w:r>
      <w:proofErr w:type="spellEnd"/>
      <w:r w:rsidRPr="009450C8">
        <w:rPr>
          <w:bCs/>
          <w:lang w:val="en-US"/>
        </w:rPr>
        <w:t xml:space="preserve"> is a comprehensive IT consulting firm offering Enterprise solutions and services to mid and large size businesses in the US and India. Established in 1999, </w:t>
      </w:r>
      <w:proofErr w:type="spellStart"/>
      <w:r w:rsidRPr="009450C8">
        <w:rPr>
          <w:bCs/>
          <w:lang w:val="en-US"/>
        </w:rPr>
        <w:t>Saberpoint</w:t>
      </w:r>
      <w:proofErr w:type="spellEnd"/>
      <w:r w:rsidRPr="009450C8">
        <w:rPr>
          <w:bCs/>
          <w:lang w:val="en-US"/>
        </w:rPr>
        <w:t xml:space="preserve"> operates as a trusted advisor to its customers by partnering in their technology journey from the implementation of traditional solutions such as Enterprise Resource Planning, Analytics and Mobility to disruptive solutions like Internet of Things, Cyber Security and Digital Transformation. </w:t>
      </w:r>
      <w:proofErr w:type="spellStart"/>
      <w:r w:rsidRPr="009450C8">
        <w:rPr>
          <w:bCs/>
          <w:lang w:val="en-US"/>
        </w:rPr>
        <w:t>Saberpoint’s</w:t>
      </w:r>
      <w:proofErr w:type="spellEnd"/>
      <w:r w:rsidRPr="009450C8">
        <w:rPr>
          <w:bCs/>
          <w:lang w:val="en-US"/>
        </w:rPr>
        <w:t xml:space="preserve"> technology initiatives are aimed at providing strategy, assessment, enablement, and support to its customers for technologically advanced, comprehensive, innovative, secure, scalable and customizable solutions.  </w:t>
      </w:r>
      <w:proofErr w:type="spellStart"/>
      <w:r w:rsidRPr="009450C8">
        <w:rPr>
          <w:bCs/>
          <w:lang w:val="en-US"/>
        </w:rPr>
        <w:t>Saberpoint</w:t>
      </w:r>
      <w:proofErr w:type="spellEnd"/>
      <w:r w:rsidRPr="009450C8">
        <w:rPr>
          <w:bCs/>
          <w:lang w:val="en-US"/>
        </w:rPr>
        <w:t xml:space="preserve"> is a premier partner of SAP, Rackspace, AWS and AT&amp;T.</w:t>
      </w:r>
    </w:p>
    <w:p w14:paraId="48D5DB4D" w14:textId="77777777" w:rsidR="009450C8" w:rsidRDefault="009450C8" w:rsidP="0083795C">
      <w:pPr>
        <w:spacing w:after="0" w:line="240" w:lineRule="auto"/>
        <w:jc w:val="both"/>
        <w:rPr>
          <w:b/>
          <w:lang w:val="en-US"/>
        </w:rPr>
      </w:pPr>
    </w:p>
    <w:p w14:paraId="4F4B0551" w14:textId="77777777" w:rsidR="009450C8" w:rsidRDefault="009450C8" w:rsidP="0083795C">
      <w:pPr>
        <w:spacing w:after="0" w:line="240" w:lineRule="auto"/>
        <w:jc w:val="both"/>
        <w:rPr>
          <w:b/>
          <w:lang w:val="en-US"/>
        </w:rPr>
      </w:pPr>
    </w:p>
    <w:p w14:paraId="11F4E894" w14:textId="77777777" w:rsidR="0083795C" w:rsidRPr="00071731" w:rsidRDefault="0083795C" w:rsidP="0083795C">
      <w:pPr>
        <w:spacing w:after="0" w:line="240" w:lineRule="auto"/>
        <w:jc w:val="both"/>
        <w:rPr>
          <w:b/>
        </w:rPr>
      </w:pPr>
      <w:r w:rsidRPr="00071731">
        <w:rPr>
          <w:b/>
        </w:rPr>
        <w:t>Editorial contact</w:t>
      </w:r>
    </w:p>
    <w:p w14:paraId="7B8B2438" w14:textId="77777777" w:rsidR="0083795C" w:rsidRPr="00071731" w:rsidRDefault="0083795C" w:rsidP="0083795C">
      <w:pPr>
        <w:spacing w:after="0" w:line="240" w:lineRule="auto"/>
        <w:jc w:val="both"/>
      </w:pPr>
    </w:p>
    <w:p w14:paraId="23F969DD" w14:textId="77777777" w:rsidR="0083795C" w:rsidRPr="00071731" w:rsidRDefault="0083795C" w:rsidP="0083795C">
      <w:pPr>
        <w:spacing w:after="0" w:line="240" w:lineRule="auto"/>
        <w:jc w:val="both"/>
      </w:pPr>
      <w:r w:rsidRPr="00071731">
        <w:t>Audelia Boker</w:t>
      </w:r>
    </w:p>
    <w:p w14:paraId="325EFDF5" w14:textId="77777777" w:rsidR="0083795C" w:rsidRPr="00071731" w:rsidRDefault="0083795C" w:rsidP="0083795C">
      <w:pPr>
        <w:spacing w:after="0" w:line="240" w:lineRule="auto"/>
        <w:jc w:val="both"/>
        <w:rPr>
          <w:b/>
        </w:rPr>
      </w:pPr>
      <w:r w:rsidRPr="00071731">
        <w:rPr>
          <w:b/>
        </w:rPr>
        <w:t>Glassbox Digital</w:t>
      </w:r>
    </w:p>
    <w:p w14:paraId="01415C1A" w14:textId="77777777" w:rsidR="0083795C" w:rsidRPr="00071731" w:rsidRDefault="0083795C" w:rsidP="0083795C">
      <w:pPr>
        <w:spacing w:after="0" w:line="240" w:lineRule="auto"/>
        <w:jc w:val="both"/>
      </w:pPr>
      <w:r w:rsidRPr="00071731">
        <w:rPr>
          <w:b/>
        </w:rPr>
        <w:t>Tel:</w:t>
      </w:r>
      <w:r w:rsidRPr="00071731">
        <w:t xml:space="preserve">  </w:t>
      </w:r>
      <w:r w:rsidRPr="00071731">
        <w:rPr>
          <w:rFonts w:cs="Arial"/>
          <w:bCs/>
        </w:rPr>
        <w:t>+44 (0)203 542 5493</w:t>
      </w:r>
    </w:p>
    <w:p w14:paraId="4376F87C" w14:textId="77777777" w:rsidR="0083795C" w:rsidRPr="00F31E46" w:rsidRDefault="0083795C" w:rsidP="0083795C">
      <w:pPr>
        <w:spacing w:after="0" w:line="240" w:lineRule="auto"/>
        <w:jc w:val="both"/>
      </w:pPr>
      <w:r w:rsidRPr="00071731">
        <w:rPr>
          <w:b/>
        </w:rPr>
        <w:t>Email:</w:t>
      </w:r>
      <w:r w:rsidRPr="00071731">
        <w:t xml:space="preserve"> </w:t>
      </w:r>
      <w:hyperlink r:id="rId10" w:history="1">
        <w:r w:rsidRPr="00071731">
          <w:rPr>
            <w:rStyle w:val="Hyperlink"/>
            <w:rFonts w:cs="Arial"/>
          </w:rPr>
          <w:t>audelia.boker@glassboxdigital.com</w:t>
        </w:r>
      </w:hyperlink>
      <w:r w:rsidRPr="00F31E46">
        <w:rPr>
          <w:rFonts w:cs="Arial"/>
          <w:color w:val="777777"/>
        </w:rPr>
        <w:t xml:space="preserve"> </w:t>
      </w:r>
    </w:p>
    <w:p w14:paraId="462778E0" w14:textId="77777777" w:rsidR="0083795C" w:rsidRPr="00F31E46" w:rsidRDefault="0083795C" w:rsidP="0083795C">
      <w:pPr>
        <w:spacing w:after="0" w:line="240" w:lineRule="auto"/>
        <w:jc w:val="both"/>
      </w:pPr>
    </w:p>
    <w:p w14:paraId="735507C8" w14:textId="77777777" w:rsidR="0083795C" w:rsidRPr="00B324CE" w:rsidRDefault="0083795C" w:rsidP="0083795C"/>
    <w:p w14:paraId="20187EC4" w14:textId="77777777" w:rsidR="00010B39" w:rsidRPr="007C7BBA" w:rsidRDefault="00010B39" w:rsidP="002604AF">
      <w:pPr>
        <w:rPr>
          <w:lang w:val="en-US" w:bidi="he-IL"/>
        </w:rPr>
      </w:pPr>
    </w:p>
    <w:sectPr w:rsidR="00010B39" w:rsidRPr="007C7BBA" w:rsidSect="00752922">
      <w:pgSz w:w="11906" w:h="16838"/>
      <w:pgMar w:top="1440" w:right="1440" w:bottom="1003"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A9EDF" w14:textId="77777777" w:rsidR="00681EFD" w:rsidRDefault="00681EFD" w:rsidP="0083795C">
      <w:pPr>
        <w:spacing w:after="0" w:line="240" w:lineRule="auto"/>
      </w:pPr>
      <w:r>
        <w:separator/>
      </w:r>
    </w:p>
  </w:endnote>
  <w:endnote w:type="continuationSeparator" w:id="0">
    <w:p w14:paraId="338876E8" w14:textId="77777777" w:rsidR="00681EFD" w:rsidRDefault="00681EFD" w:rsidP="0083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charset w:val="00"/>
    <w:family w:val="auto"/>
    <w:pitch w:val="variable"/>
    <w:sig w:usb0="00000003" w:usb1="00000000" w:usb2="00000000" w:usb3="00000000" w:csb0="00000001" w:csb1="00000000"/>
  </w:font>
  <w:font w:name="游明朝">
    <w:charset w:val="80"/>
    <w:family w:val="auto"/>
    <w:pitch w:val="variable"/>
    <w:sig w:usb0="800002E7" w:usb1="2AC7FCFF" w:usb2="00000012" w:usb3="00000000" w:csb0="0002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177C3" w14:textId="77777777" w:rsidR="00681EFD" w:rsidRDefault="00681EFD" w:rsidP="0083795C">
      <w:pPr>
        <w:spacing w:after="0" w:line="240" w:lineRule="auto"/>
      </w:pPr>
      <w:r>
        <w:separator/>
      </w:r>
    </w:p>
  </w:footnote>
  <w:footnote w:type="continuationSeparator" w:id="0">
    <w:p w14:paraId="437BFBD4" w14:textId="77777777" w:rsidR="00681EFD" w:rsidRDefault="00681EFD" w:rsidP="008379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5C"/>
    <w:rsid w:val="00010B39"/>
    <w:rsid w:val="00027C1C"/>
    <w:rsid w:val="00027C6A"/>
    <w:rsid w:val="00034339"/>
    <w:rsid w:val="000432CF"/>
    <w:rsid w:val="00071731"/>
    <w:rsid w:val="000748E0"/>
    <w:rsid w:val="000B71EF"/>
    <w:rsid w:val="001165F3"/>
    <w:rsid w:val="00121C29"/>
    <w:rsid w:val="0012586C"/>
    <w:rsid w:val="00137686"/>
    <w:rsid w:val="00151A2E"/>
    <w:rsid w:val="00152336"/>
    <w:rsid w:val="001658A1"/>
    <w:rsid w:val="001A4CC2"/>
    <w:rsid w:val="001B0730"/>
    <w:rsid w:val="001C512C"/>
    <w:rsid w:val="001D500E"/>
    <w:rsid w:val="002006FA"/>
    <w:rsid w:val="002104E4"/>
    <w:rsid w:val="00237C73"/>
    <w:rsid w:val="002604AF"/>
    <w:rsid w:val="00280E45"/>
    <w:rsid w:val="00297542"/>
    <w:rsid w:val="002D4526"/>
    <w:rsid w:val="002F0F38"/>
    <w:rsid w:val="003351A4"/>
    <w:rsid w:val="0033694A"/>
    <w:rsid w:val="00367BB2"/>
    <w:rsid w:val="00367C37"/>
    <w:rsid w:val="00367EBE"/>
    <w:rsid w:val="00372DED"/>
    <w:rsid w:val="00381087"/>
    <w:rsid w:val="003A1D88"/>
    <w:rsid w:val="003B14DA"/>
    <w:rsid w:val="003D6DFB"/>
    <w:rsid w:val="00401F3C"/>
    <w:rsid w:val="00402097"/>
    <w:rsid w:val="00412C8A"/>
    <w:rsid w:val="00421D09"/>
    <w:rsid w:val="0044372B"/>
    <w:rsid w:val="00474750"/>
    <w:rsid w:val="00484BA8"/>
    <w:rsid w:val="00490BB4"/>
    <w:rsid w:val="004A0ACC"/>
    <w:rsid w:val="004C354D"/>
    <w:rsid w:val="004E61D4"/>
    <w:rsid w:val="004F46CC"/>
    <w:rsid w:val="00500A4F"/>
    <w:rsid w:val="00507B52"/>
    <w:rsid w:val="00544DE0"/>
    <w:rsid w:val="0054500A"/>
    <w:rsid w:val="00552956"/>
    <w:rsid w:val="00552FFB"/>
    <w:rsid w:val="00563FB4"/>
    <w:rsid w:val="005769C1"/>
    <w:rsid w:val="005812C1"/>
    <w:rsid w:val="005D6298"/>
    <w:rsid w:val="0062226D"/>
    <w:rsid w:val="006254CC"/>
    <w:rsid w:val="00625BCE"/>
    <w:rsid w:val="00670EC5"/>
    <w:rsid w:val="00681EFD"/>
    <w:rsid w:val="006B24F6"/>
    <w:rsid w:val="006B5A4E"/>
    <w:rsid w:val="006E521E"/>
    <w:rsid w:val="006F0FE0"/>
    <w:rsid w:val="006F584D"/>
    <w:rsid w:val="00703509"/>
    <w:rsid w:val="0072186C"/>
    <w:rsid w:val="0072409D"/>
    <w:rsid w:val="007323EC"/>
    <w:rsid w:val="00735104"/>
    <w:rsid w:val="00741394"/>
    <w:rsid w:val="00752922"/>
    <w:rsid w:val="00776B71"/>
    <w:rsid w:val="00781A20"/>
    <w:rsid w:val="00781BA4"/>
    <w:rsid w:val="00786052"/>
    <w:rsid w:val="0079020A"/>
    <w:rsid w:val="007A345E"/>
    <w:rsid w:val="007C7BBA"/>
    <w:rsid w:val="00831CA1"/>
    <w:rsid w:val="00835EED"/>
    <w:rsid w:val="0083795C"/>
    <w:rsid w:val="00844F67"/>
    <w:rsid w:val="00853AF6"/>
    <w:rsid w:val="008621D2"/>
    <w:rsid w:val="00865419"/>
    <w:rsid w:val="00873BBE"/>
    <w:rsid w:val="00885B0C"/>
    <w:rsid w:val="00891822"/>
    <w:rsid w:val="008941C3"/>
    <w:rsid w:val="008C36D8"/>
    <w:rsid w:val="008E4057"/>
    <w:rsid w:val="008E49DF"/>
    <w:rsid w:val="008E64D7"/>
    <w:rsid w:val="00910742"/>
    <w:rsid w:val="00942284"/>
    <w:rsid w:val="009450C8"/>
    <w:rsid w:val="0094772E"/>
    <w:rsid w:val="00947B00"/>
    <w:rsid w:val="0095411C"/>
    <w:rsid w:val="00961F31"/>
    <w:rsid w:val="009862BC"/>
    <w:rsid w:val="009A77C0"/>
    <w:rsid w:val="009B2DAF"/>
    <w:rsid w:val="00A16A5C"/>
    <w:rsid w:val="00A21F5C"/>
    <w:rsid w:val="00A27816"/>
    <w:rsid w:val="00A30708"/>
    <w:rsid w:val="00A34641"/>
    <w:rsid w:val="00A41A53"/>
    <w:rsid w:val="00AB6A23"/>
    <w:rsid w:val="00AC7974"/>
    <w:rsid w:val="00AF37A5"/>
    <w:rsid w:val="00B13B36"/>
    <w:rsid w:val="00B709AB"/>
    <w:rsid w:val="00B872FB"/>
    <w:rsid w:val="00BC5187"/>
    <w:rsid w:val="00BD1E43"/>
    <w:rsid w:val="00BF2F5A"/>
    <w:rsid w:val="00BF6429"/>
    <w:rsid w:val="00C00705"/>
    <w:rsid w:val="00C106FA"/>
    <w:rsid w:val="00C15015"/>
    <w:rsid w:val="00C256DF"/>
    <w:rsid w:val="00C5231F"/>
    <w:rsid w:val="00C65D33"/>
    <w:rsid w:val="00C94481"/>
    <w:rsid w:val="00CB0458"/>
    <w:rsid w:val="00CC4609"/>
    <w:rsid w:val="00CD1B91"/>
    <w:rsid w:val="00CD61BF"/>
    <w:rsid w:val="00CD737A"/>
    <w:rsid w:val="00CF1964"/>
    <w:rsid w:val="00D04E8C"/>
    <w:rsid w:val="00D46DEC"/>
    <w:rsid w:val="00DB3867"/>
    <w:rsid w:val="00DD2A18"/>
    <w:rsid w:val="00DF62A7"/>
    <w:rsid w:val="00E03A56"/>
    <w:rsid w:val="00E12D9B"/>
    <w:rsid w:val="00E15172"/>
    <w:rsid w:val="00E21258"/>
    <w:rsid w:val="00E420DE"/>
    <w:rsid w:val="00E5023F"/>
    <w:rsid w:val="00E77AE0"/>
    <w:rsid w:val="00E9442B"/>
    <w:rsid w:val="00EC1C27"/>
    <w:rsid w:val="00EE0702"/>
    <w:rsid w:val="00EF7E5A"/>
    <w:rsid w:val="00F01FEF"/>
    <w:rsid w:val="00F24119"/>
    <w:rsid w:val="00F27C04"/>
    <w:rsid w:val="00F8547F"/>
    <w:rsid w:val="00F939E4"/>
    <w:rsid w:val="00F974F3"/>
    <w:rsid w:val="00FA0B0D"/>
    <w:rsid w:val="00FB0653"/>
    <w:rsid w:val="00FD05B3"/>
    <w:rsid w:val="00FE482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F9B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795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95C"/>
    <w:rPr>
      <w:color w:val="0563C1" w:themeColor="hyperlink"/>
      <w:u w:val="single"/>
    </w:rPr>
  </w:style>
  <w:style w:type="paragraph" w:styleId="Header">
    <w:name w:val="header"/>
    <w:basedOn w:val="Normal"/>
    <w:link w:val="HeaderChar"/>
    <w:uiPriority w:val="99"/>
    <w:unhideWhenUsed/>
    <w:rsid w:val="00837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95C"/>
  </w:style>
  <w:style w:type="character" w:customStyle="1" w:styleId="full-name">
    <w:name w:val="full-name"/>
    <w:basedOn w:val="DefaultParagraphFont"/>
    <w:rsid w:val="0083795C"/>
  </w:style>
  <w:style w:type="paragraph" w:styleId="Footer">
    <w:name w:val="footer"/>
    <w:basedOn w:val="Normal"/>
    <w:link w:val="FooterChar"/>
    <w:uiPriority w:val="99"/>
    <w:unhideWhenUsed/>
    <w:rsid w:val="00837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95C"/>
  </w:style>
  <w:style w:type="character" w:styleId="FollowedHyperlink">
    <w:name w:val="FollowedHyperlink"/>
    <w:basedOn w:val="DefaultParagraphFont"/>
    <w:uiPriority w:val="99"/>
    <w:semiHidden/>
    <w:unhideWhenUsed/>
    <w:rsid w:val="006F0FE0"/>
    <w:rPr>
      <w:color w:val="954F72" w:themeColor="followedHyperlink"/>
      <w:u w:val="single"/>
    </w:rPr>
  </w:style>
  <w:style w:type="paragraph" w:styleId="BalloonText">
    <w:name w:val="Balloon Text"/>
    <w:basedOn w:val="Normal"/>
    <w:link w:val="BalloonTextChar"/>
    <w:uiPriority w:val="99"/>
    <w:semiHidden/>
    <w:unhideWhenUsed/>
    <w:rsid w:val="009A77C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A77C0"/>
    <w:rPr>
      <w:rFonts w:ascii="Times New Roman" w:hAnsi="Times New Roman"/>
      <w:sz w:val="18"/>
      <w:szCs w:val="18"/>
    </w:rPr>
  </w:style>
  <w:style w:type="paragraph" w:customStyle="1" w:styleId="m-347569175259607966msolistparagraph">
    <w:name w:val="m_-347569175259607966msolistparagraph"/>
    <w:basedOn w:val="Normal"/>
    <w:rsid w:val="007C7BBA"/>
    <w:pPr>
      <w:spacing w:before="100" w:beforeAutospacing="1" w:after="100" w:afterAutospacing="1" w:line="240" w:lineRule="auto"/>
    </w:pPr>
    <w:rPr>
      <w:rFonts w:ascii="Times New Roman" w:hAnsi="Times New Roman"/>
      <w:sz w:val="24"/>
      <w:szCs w:val="24"/>
      <w:lang w:val="en-US" w:bidi="he-IL"/>
    </w:rPr>
  </w:style>
  <w:style w:type="character" w:customStyle="1" w:styleId="apple-converted-space">
    <w:name w:val="apple-converted-space"/>
    <w:basedOn w:val="DefaultParagraphFont"/>
    <w:rsid w:val="007C7BBA"/>
  </w:style>
  <w:style w:type="paragraph" w:styleId="NormalWeb">
    <w:name w:val="Normal (Web)"/>
    <w:basedOn w:val="Normal"/>
    <w:uiPriority w:val="99"/>
    <w:semiHidden/>
    <w:unhideWhenUsed/>
    <w:rsid w:val="0079020A"/>
    <w:pPr>
      <w:spacing w:before="100" w:beforeAutospacing="1" w:after="100" w:afterAutospacing="1" w:line="240" w:lineRule="auto"/>
    </w:pPr>
    <w:rPr>
      <w:rFonts w:ascii="Times New Roman" w:hAnsi="Times New Roman" w:cs="Times New Roman"/>
      <w:sz w:val="24"/>
      <w:szCs w:val="24"/>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55859">
      <w:bodyDiv w:val="1"/>
      <w:marLeft w:val="0"/>
      <w:marRight w:val="0"/>
      <w:marTop w:val="0"/>
      <w:marBottom w:val="0"/>
      <w:divBdr>
        <w:top w:val="none" w:sz="0" w:space="0" w:color="auto"/>
        <w:left w:val="none" w:sz="0" w:space="0" w:color="auto"/>
        <w:bottom w:val="none" w:sz="0" w:space="0" w:color="auto"/>
        <w:right w:val="none" w:sz="0" w:space="0" w:color="auto"/>
      </w:divBdr>
    </w:div>
    <w:div w:id="330332093">
      <w:bodyDiv w:val="1"/>
      <w:marLeft w:val="0"/>
      <w:marRight w:val="0"/>
      <w:marTop w:val="0"/>
      <w:marBottom w:val="0"/>
      <w:divBdr>
        <w:top w:val="none" w:sz="0" w:space="0" w:color="auto"/>
        <w:left w:val="none" w:sz="0" w:space="0" w:color="auto"/>
        <w:bottom w:val="none" w:sz="0" w:space="0" w:color="auto"/>
        <w:right w:val="none" w:sz="0" w:space="0" w:color="auto"/>
      </w:divBdr>
    </w:div>
    <w:div w:id="482745618">
      <w:bodyDiv w:val="1"/>
      <w:marLeft w:val="0"/>
      <w:marRight w:val="0"/>
      <w:marTop w:val="0"/>
      <w:marBottom w:val="0"/>
      <w:divBdr>
        <w:top w:val="none" w:sz="0" w:space="0" w:color="auto"/>
        <w:left w:val="none" w:sz="0" w:space="0" w:color="auto"/>
        <w:bottom w:val="none" w:sz="0" w:space="0" w:color="auto"/>
        <w:right w:val="none" w:sz="0" w:space="0" w:color="auto"/>
      </w:divBdr>
    </w:div>
    <w:div w:id="564535328">
      <w:bodyDiv w:val="1"/>
      <w:marLeft w:val="0"/>
      <w:marRight w:val="0"/>
      <w:marTop w:val="0"/>
      <w:marBottom w:val="0"/>
      <w:divBdr>
        <w:top w:val="none" w:sz="0" w:space="0" w:color="auto"/>
        <w:left w:val="none" w:sz="0" w:space="0" w:color="auto"/>
        <w:bottom w:val="none" w:sz="0" w:space="0" w:color="auto"/>
        <w:right w:val="none" w:sz="0" w:space="0" w:color="auto"/>
      </w:divBdr>
    </w:div>
    <w:div w:id="577327285">
      <w:bodyDiv w:val="1"/>
      <w:marLeft w:val="0"/>
      <w:marRight w:val="0"/>
      <w:marTop w:val="0"/>
      <w:marBottom w:val="0"/>
      <w:divBdr>
        <w:top w:val="none" w:sz="0" w:space="0" w:color="auto"/>
        <w:left w:val="none" w:sz="0" w:space="0" w:color="auto"/>
        <w:bottom w:val="none" w:sz="0" w:space="0" w:color="auto"/>
        <w:right w:val="none" w:sz="0" w:space="0" w:color="auto"/>
      </w:divBdr>
    </w:div>
    <w:div w:id="592397845">
      <w:bodyDiv w:val="1"/>
      <w:marLeft w:val="0"/>
      <w:marRight w:val="0"/>
      <w:marTop w:val="0"/>
      <w:marBottom w:val="0"/>
      <w:divBdr>
        <w:top w:val="none" w:sz="0" w:space="0" w:color="auto"/>
        <w:left w:val="none" w:sz="0" w:space="0" w:color="auto"/>
        <w:bottom w:val="none" w:sz="0" w:space="0" w:color="auto"/>
        <w:right w:val="none" w:sz="0" w:space="0" w:color="auto"/>
      </w:divBdr>
    </w:div>
    <w:div w:id="1141189516">
      <w:bodyDiv w:val="1"/>
      <w:marLeft w:val="0"/>
      <w:marRight w:val="0"/>
      <w:marTop w:val="0"/>
      <w:marBottom w:val="0"/>
      <w:divBdr>
        <w:top w:val="none" w:sz="0" w:space="0" w:color="auto"/>
        <w:left w:val="none" w:sz="0" w:space="0" w:color="auto"/>
        <w:bottom w:val="none" w:sz="0" w:space="0" w:color="auto"/>
        <w:right w:val="none" w:sz="0" w:space="0" w:color="auto"/>
      </w:divBdr>
    </w:div>
    <w:div w:id="1210066812">
      <w:bodyDiv w:val="1"/>
      <w:marLeft w:val="0"/>
      <w:marRight w:val="0"/>
      <w:marTop w:val="0"/>
      <w:marBottom w:val="0"/>
      <w:divBdr>
        <w:top w:val="none" w:sz="0" w:space="0" w:color="auto"/>
        <w:left w:val="none" w:sz="0" w:space="0" w:color="auto"/>
        <w:bottom w:val="none" w:sz="0" w:space="0" w:color="auto"/>
        <w:right w:val="none" w:sz="0" w:space="0" w:color="auto"/>
      </w:divBdr>
    </w:div>
    <w:div w:id="1335110029">
      <w:bodyDiv w:val="1"/>
      <w:marLeft w:val="0"/>
      <w:marRight w:val="0"/>
      <w:marTop w:val="0"/>
      <w:marBottom w:val="0"/>
      <w:divBdr>
        <w:top w:val="none" w:sz="0" w:space="0" w:color="auto"/>
        <w:left w:val="none" w:sz="0" w:space="0" w:color="auto"/>
        <w:bottom w:val="none" w:sz="0" w:space="0" w:color="auto"/>
        <w:right w:val="none" w:sz="0" w:space="0" w:color="auto"/>
      </w:divBdr>
    </w:div>
    <w:div w:id="1373071210">
      <w:bodyDiv w:val="1"/>
      <w:marLeft w:val="0"/>
      <w:marRight w:val="0"/>
      <w:marTop w:val="0"/>
      <w:marBottom w:val="0"/>
      <w:divBdr>
        <w:top w:val="none" w:sz="0" w:space="0" w:color="auto"/>
        <w:left w:val="none" w:sz="0" w:space="0" w:color="auto"/>
        <w:bottom w:val="none" w:sz="0" w:space="0" w:color="auto"/>
        <w:right w:val="none" w:sz="0" w:space="0" w:color="auto"/>
      </w:divBdr>
    </w:div>
    <w:div w:id="1475299011">
      <w:bodyDiv w:val="1"/>
      <w:marLeft w:val="0"/>
      <w:marRight w:val="0"/>
      <w:marTop w:val="0"/>
      <w:marBottom w:val="0"/>
      <w:divBdr>
        <w:top w:val="none" w:sz="0" w:space="0" w:color="auto"/>
        <w:left w:val="none" w:sz="0" w:space="0" w:color="auto"/>
        <w:bottom w:val="none" w:sz="0" w:space="0" w:color="auto"/>
        <w:right w:val="none" w:sz="0" w:space="0" w:color="auto"/>
      </w:divBdr>
    </w:div>
    <w:div w:id="1844588764">
      <w:bodyDiv w:val="1"/>
      <w:marLeft w:val="0"/>
      <w:marRight w:val="0"/>
      <w:marTop w:val="0"/>
      <w:marBottom w:val="0"/>
      <w:divBdr>
        <w:top w:val="none" w:sz="0" w:space="0" w:color="auto"/>
        <w:left w:val="none" w:sz="0" w:space="0" w:color="auto"/>
        <w:bottom w:val="none" w:sz="0" w:space="0" w:color="auto"/>
        <w:right w:val="none" w:sz="0" w:space="0" w:color="auto"/>
      </w:divBdr>
    </w:div>
    <w:div w:id="190024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glassboxdigital.com" TargetMode="External"/><Relationship Id="rId7" Type="http://schemas.openxmlformats.org/officeDocument/2006/relationships/hyperlink" Target="https://www.glassboxdigital.com/demo/" TargetMode="External"/><Relationship Id="rId8" Type="http://schemas.openxmlformats.org/officeDocument/2006/relationships/hyperlink" Target="mailto:info@glassboxdigital.com" TargetMode="External"/><Relationship Id="rId9" Type="http://schemas.openxmlformats.org/officeDocument/2006/relationships/hyperlink" Target="http://www.glassboxdigital.com/" TargetMode="External"/><Relationship Id="rId10" Type="http://schemas.openxmlformats.org/officeDocument/2006/relationships/hyperlink" Target="mailto:audelia.boker@glassboxdig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774</Words>
  <Characters>4413</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Hewitt</dc:creator>
  <cp:lastModifiedBy>Audelia Boker</cp:lastModifiedBy>
  <cp:revision>6</cp:revision>
  <cp:lastPrinted>2017-02-03T15:42:00Z</cp:lastPrinted>
  <dcterms:created xsi:type="dcterms:W3CDTF">2017-05-11T13:30:00Z</dcterms:created>
  <dcterms:modified xsi:type="dcterms:W3CDTF">2017-05-12T11:52:00Z</dcterms:modified>
</cp:coreProperties>
</file>