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923180C" w14:textId="77777777" w:rsidR="00A435FC" w:rsidRPr="000C6BBD" w:rsidRDefault="00E65B1B" w:rsidP="00572FFD">
      <w:pPr>
        <w:pStyle w:val="Normal1"/>
        <w:spacing w:line="240" w:lineRule="auto"/>
      </w:pPr>
      <w:r>
        <w:rPr>
          <w:noProof/>
        </w:rPr>
        <w:drawing>
          <wp:anchor distT="0" distB="0" distL="114300" distR="114300" simplePos="0" relativeHeight="251662336" behindDoc="0" locked="0" layoutInCell="1" allowOverlap="1" wp14:anchorId="1F085F27" wp14:editId="1F3727F9">
            <wp:simplePos x="0" y="0"/>
            <wp:positionH relativeFrom="column">
              <wp:posOffset>1257300</wp:posOffset>
            </wp:positionH>
            <wp:positionV relativeFrom="paragraph">
              <wp:posOffset>114300</wp:posOffset>
            </wp:positionV>
            <wp:extent cx="800100" cy="800100"/>
            <wp:effectExtent l="0" t="0" r="12700" b="12700"/>
            <wp:wrapTight wrapText="bothSides">
              <wp:wrapPolygon edited="0">
                <wp:start x="1371" y="0"/>
                <wp:lineTo x="0" y="2057"/>
                <wp:lineTo x="0" y="19200"/>
                <wp:lineTo x="1371" y="21257"/>
                <wp:lineTo x="19886" y="21257"/>
                <wp:lineTo x="21257" y="19200"/>
                <wp:lineTo x="21257" y="2057"/>
                <wp:lineTo x="19886" y="0"/>
                <wp:lineTo x="1371" y="0"/>
              </wp:wrapPolygon>
            </wp:wrapTight>
            <wp:docPr id="3" name="Picture 3" descr="Macintosh HD:Users:keithurbahn:Downloads:large-rounded-ap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ithurbahn:Downloads:large-rounded-appic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BBD">
        <w:rPr>
          <w:noProof/>
        </w:rPr>
        <w:drawing>
          <wp:anchor distT="114300" distB="114300" distL="114300" distR="114300" simplePos="0" relativeHeight="251659264" behindDoc="0" locked="0" layoutInCell="0" hidden="0" allowOverlap="0" wp14:anchorId="220535E7" wp14:editId="3CF1AC78">
            <wp:simplePos x="0" y="0"/>
            <wp:positionH relativeFrom="margin">
              <wp:posOffset>2286000</wp:posOffset>
            </wp:positionH>
            <wp:positionV relativeFrom="paragraph">
              <wp:posOffset>114300</wp:posOffset>
            </wp:positionV>
            <wp:extent cx="2971800" cy="782955"/>
            <wp:effectExtent l="0" t="0" r="0" b="4445"/>
            <wp:wrapSquare wrapText="bothSides" distT="114300" distB="11430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2971800" cy="782955"/>
                    </a:xfrm>
                    <a:prstGeom prst="rect">
                      <a:avLst/>
                    </a:prstGeom>
                    <a:ln/>
                  </pic:spPr>
                </pic:pic>
              </a:graphicData>
            </a:graphic>
            <wp14:sizeRelH relativeFrom="margin">
              <wp14:pctWidth>0</wp14:pctWidth>
            </wp14:sizeRelH>
            <wp14:sizeRelV relativeFrom="margin">
              <wp14:pctHeight>0</wp14:pctHeight>
            </wp14:sizeRelV>
          </wp:anchor>
        </w:drawing>
      </w:r>
    </w:p>
    <w:p w14:paraId="225E31FE" w14:textId="77777777" w:rsidR="000C6BBD" w:rsidRPr="00F75EC1" w:rsidRDefault="000C6BBD" w:rsidP="00572FFD">
      <w:pPr>
        <w:pStyle w:val="Normal1"/>
        <w:spacing w:line="240" w:lineRule="auto"/>
      </w:pPr>
    </w:p>
    <w:p w14:paraId="12B0A881" w14:textId="77777777" w:rsidR="000C6BBD" w:rsidRDefault="000C6BBD" w:rsidP="00572FFD">
      <w:pPr>
        <w:pStyle w:val="Normal1"/>
        <w:spacing w:line="240" w:lineRule="auto"/>
        <w:rPr>
          <w:rFonts w:eastAsia="Droid Sans"/>
          <w:b/>
        </w:rPr>
      </w:pPr>
    </w:p>
    <w:p w14:paraId="1E3D1E6E" w14:textId="77777777" w:rsidR="00E65B1B" w:rsidRDefault="00E65B1B" w:rsidP="00572FFD">
      <w:pPr>
        <w:pStyle w:val="Normal1"/>
        <w:spacing w:line="240" w:lineRule="auto"/>
        <w:rPr>
          <w:rFonts w:eastAsia="Droid Sans"/>
          <w:b/>
        </w:rPr>
      </w:pPr>
    </w:p>
    <w:p w14:paraId="29C512F7" w14:textId="77777777" w:rsidR="00E65B1B" w:rsidRDefault="00E65B1B" w:rsidP="00572FFD">
      <w:pPr>
        <w:pStyle w:val="Normal1"/>
        <w:spacing w:line="240" w:lineRule="auto"/>
        <w:rPr>
          <w:rFonts w:eastAsia="Droid Sans"/>
          <w:b/>
        </w:rPr>
      </w:pPr>
    </w:p>
    <w:p w14:paraId="08755FA1" w14:textId="77777777" w:rsidR="00E65B1B" w:rsidRDefault="00E65B1B" w:rsidP="00572FFD">
      <w:pPr>
        <w:pStyle w:val="Normal1"/>
        <w:spacing w:line="240" w:lineRule="auto"/>
        <w:rPr>
          <w:rFonts w:eastAsia="Droid Sans"/>
          <w:b/>
        </w:rPr>
      </w:pPr>
    </w:p>
    <w:p w14:paraId="19E26B6C" w14:textId="77777777" w:rsidR="00CE2585" w:rsidRDefault="00CE2585" w:rsidP="00572FFD">
      <w:pPr>
        <w:pStyle w:val="Normal1"/>
        <w:spacing w:line="240" w:lineRule="auto"/>
        <w:rPr>
          <w:rFonts w:eastAsia="Droid Sans"/>
          <w:b/>
        </w:rPr>
      </w:pPr>
    </w:p>
    <w:p w14:paraId="1E3FD019" w14:textId="77777777" w:rsidR="00CE2585" w:rsidRPr="00CE2585" w:rsidRDefault="001450F6" w:rsidP="00572FFD">
      <w:pPr>
        <w:pStyle w:val="Normal1"/>
        <w:spacing w:line="240" w:lineRule="auto"/>
        <w:rPr>
          <w:rFonts w:eastAsia="Droid Sans"/>
          <w:b/>
        </w:rPr>
      </w:pPr>
      <w:r>
        <w:rPr>
          <w:rFonts w:eastAsia="Droid Sans"/>
          <w:b/>
        </w:rPr>
        <w:t xml:space="preserve">FOR </w:t>
      </w:r>
      <w:r w:rsidR="000E1D5D">
        <w:rPr>
          <w:rFonts w:eastAsia="Droid Sans"/>
          <w:b/>
        </w:rPr>
        <w:t xml:space="preserve">IMMEDIATE </w:t>
      </w:r>
      <w:r>
        <w:rPr>
          <w:rFonts w:eastAsia="Droid Sans"/>
          <w:b/>
        </w:rPr>
        <w:t xml:space="preserve">RELEASE </w:t>
      </w:r>
      <w:r w:rsidR="00C43442">
        <w:rPr>
          <w:rFonts w:eastAsia="Droid Sans"/>
          <w:b/>
        </w:rPr>
        <w:tab/>
      </w:r>
      <w:r w:rsidR="00C43442">
        <w:rPr>
          <w:rFonts w:eastAsia="Droid Sans"/>
          <w:b/>
        </w:rPr>
        <w:tab/>
      </w:r>
      <w:r w:rsidR="00C43442">
        <w:rPr>
          <w:rFonts w:eastAsia="Droid Sans"/>
          <w:b/>
        </w:rPr>
        <w:tab/>
      </w:r>
      <w:r w:rsidR="00C43442">
        <w:rPr>
          <w:rFonts w:eastAsia="Droid Sans"/>
          <w:b/>
        </w:rPr>
        <w:tab/>
      </w:r>
      <w:r w:rsidR="00C43442">
        <w:rPr>
          <w:rFonts w:eastAsia="Droid Sans"/>
          <w:b/>
        </w:rPr>
        <w:tab/>
      </w:r>
      <w:r w:rsidR="00C43442">
        <w:rPr>
          <w:rFonts w:eastAsia="Droid Sans"/>
          <w:b/>
        </w:rPr>
        <w:tab/>
        <w:t xml:space="preserve">         MAY 24</w:t>
      </w:r>
      <w:r w:rsidR="000E1D5D">
        <w:rPr>
          <w:rFonts w:eastAsia="Droid Sans"/>
          <w:b/>
        </w:rPr>
        <w:t>, 2017</w:t>
      </w:r>
    </w:p>
    <w:p w14:paraId="111F1BF6" w14:textId="77777777" w:rsidR="006D29DB" w:rsidRPr="00E65B1B" w:rsidRDefault="006D29DB" w:rsidP="00572FFD">
      <w:pPr>
        <w:pStyle w:val="Normal1"/>
        <w:spacing w:line="240" w:lineRule="auto"/>
        <w:rPr>
          <w:sz w:val="14"/>
          <w:szCs w:val="14"/>
        </w:rPr>
      </w:pPr>
    </w:p>
    <w:p w14:paraId="71806DC7" w14:textId="77777777" w:rsidR="00FF27D1" w:rsidRPr="00FF27D1" w:rsidRDefault="00FF27D1" w:rsidP="00572FFD">
      <w:pPr>
        <w:pStyle w:val="Normal1"/>
        <w:spacing w:line="240" w:lineRule="auto"/>
        <w:jc w:val="center"/>
        <w:rPr>
          <w:rFonts w:eastAsia="Droid Sans"/>
          <w:sz w:val="44"/>
          <w:szCs w:val="44"/>
        </w:rPr>
      </w:pPr>
      <w:r w:rsidRPr="00FF27D1">
        <w:rPr>
          <w:rFonts w:eastAsia="Droid Sans"/>
          <w:b/>
          <w:bCs/>
          <w:sz w:val="44"/>
          <w:szCs w:val="44"/>
        </w:rPr>
        <w:t>Rumsfeld, Churchill Give $500k to Leading Veterans Group</w:t>
      </w:r>
    </w:p>
    <w:p w14:paraId="67005B15" w14:textId="77777777" w:rsidR="00FF27D1" w:rsidRPr="00FF27D1" w:rsidRDefault="00FF27D1" w:rsidP="00572FFD">
      <w:pPr>
        <w:pStyle w:val="Normal1"/>
        <w:spacing w:line="240" w:lineRule="auto"/>
        <w:rPr>
          <w:rFonts w:eastAsia="Droid Sans"/>
        </w:rPr>
      </w:pPr>
    </w:p>
    <w:p w14:paraId="13B33522" w14:textId="77777777" w:rsidR="00FF27D1" w:rsidRPr="00FF27D1" w:rsidRDefault="00FF27D1" w:rsidP="00572FFD">
      <w:pPr>
        <w:pStyle w:val="Normal1"/>
        <w:spacing w:line="240" w:lineRule="auto"/>
        <w:jc w:val="center"/>
        <w:rPr>
          <w:rFonts w:eastAsia="Droid Sans"/>
          <w:i/>
          <w:sz w:val="32"/>
          <w:szCs w:val="32"/>
        </w:rPr>
      </w:pPr>
      <w:r w:rsidRPr="00FF27D1">
        <w:rPr>
          <w:rFonts w:eastAsia="Droid Sans"/>
          <w:b/>
          <w:bCs/>
          <w:i/>
          <w:sz w:val="32"/>
          <w:szCs w:val="32"/>
        </w:rPr>
        <w:t>Ahead of Memorial Day, Rumsfeld and Churchill Solitaire Spotlight Work of Travis Manion Foundation</w:t>
      </w:r>
    </w:p>
    <w:p w14:paraId="5D0A2088" w14:textId="77777777" w:rsidR="00FF27D1" w:rsidRPr="00FF27D1" w:rsidRDefault="00FF27D1" w:rsidP="00572FFD">
      <w:pPr>
        <w:pStyle w:val="Normal1"/>
        <w:spacing w:line="240" w:lineRule="auto"/>
        <w:rPr>
          <w:rFonts w:eastAsia="Droid Sans"/>
        </w:rPr>
      </w:pPr>
    </w:p>
    <w:p w14:paraId="688EF0AC" w14:textId="77777777" w:rsidR="00FF27D1" w:rsidRPr="00FF27D1" w:rsidRDefault="00FF27D1" w:rsidP="00572FFD">
      <w:pPr>
        <w:pStyle w:val="Normal1"/>
        <w:spacing w:line="240" w:lineRule="auto"/>
        <w:rPr>
          <w:rFonts w:eastAsia="Droid Sans"/>
        </w:rPr>
      </w:pPr>
      <w:r w:rsidRPr="00FF27D1">
        <w:rPr>
          <w:rFonts w:eastAsia="Droid Sans"/>
          <w:b/>
          <w:bCs/>
        </w:rPr>
        <w:t xml:space="preserve">Washington, D.C. </w:t>
      </w:r>
      <w:r w:rsidRPr="00FF27D1">
        <w:rPr>
          <w:rFonts w:eastAsia="Droid Sans"/>
        </w:rPr>
        <w:t xml:space="preserve">– One year after the release of </w:t>
      </w:r>
      <w:r w:rsidRPr="00FF27D1">
        <w:rPr>
          <w:rFonts w:eastAsia="Droid Sans"/>
          <w:b/>
          <w:bCs/>
        </w:rPr>
        <w:t>Churchill Solitaire</w:t>
      </w:r>
      <w:r w:rsidRPr="00FF27D1">
        <w:rPr>
          <w:rFonts w:eastAsia="Droid Sans"/>
        </w:rPr>
        <w:t>, Donald Rumsfeld’s viral mobile app that brought to life the card game played by Sir Winston Churchill himself, the</w:t>
      </w:r>
      <w:r w:rsidR="00A04F6A">
        <w:rPr>
          <w:rFonts w:eastAsia="Droid Sans"/>
        </w:rPr>
        <w:t xml:space="preserve"> twice </w:t>
      </w:r>
      <w:r w:rsidRPr="00FF27D1">
        <w:rPr>
          <w:rFonts w:eastAsia="Droid Sans"/>
        </w:rPr>
        <w:t xml:space="preserve">former Secretary of Defense announced that all of his profits from the app </w:t>
      </w:r>
      <w:r w:rsidR="00347720">
        <w:rPr>
          <w:rFonts w:eastAsia="Droid Sans"/>
        </w:rPr>
        <w:t xml:space="preserve">to date </w:t>
      </w:r>
      <w:r w:rsidRPr="00FF27D1">
        <w:rPr>
          <w:rFonts w:eastAsia="Droid Sans"/>
        </w:rPr>
        <w:t xml:space="preserve">will be part of a $500,000 grant from the </w:t>
      </w:r>
      <w:r w:rsidRPr="00FF27D1">
        <w:rPr>
          <w:rFonts w:eastAsia="Droid Sans"/>
          <w:b/>
          <w:bCs/>
        </w:rPr>
        <w:t>Rumsfeld Foundation</w:t>
      </w:r>
      <w:r w:rsidRPr="00FF27D1">
        <w:rPr>
          <w:rFonts w:eastAsia="Droid Sans"/>
        </w:rPr>
        <w:t xml:space="preserve"> to the </w:t>
      </w:r>
      <w:r w:rsidRPr="00FF27D1">
        <w:rPr>
          <w:rFonts w:eastAsia="Droid Sans"/>
          <w:b/>
          <w:bCs/>
        </w:rPr>
        <w:t>Travis Manion Foundation</w:t>
      </w:r>
      <w:r w:rsidRPr="00FF27D1">
        <w:rPr>
          <w:rFonts w:eastAsia="Droid Sans"/>
        </w:rPr>
        <w:t xml:space="preserve">. </w:t>
      </w:r>
    </w:p>
    <w:p w14:paraId="4EB3EC92" w14:textId="77777777" w:rsidR="00FF27D1" w:rsidRPr="00FF27D1" w:rsidRDefault="00FF27D1" w:rsidP="00572FFD">
      <w:pPr>
        <w:pStyle w:val="Normal1"/>
        <w:spacing w:line="240" w:lineRule="auto"/>
        <w:rPr>
          <w:rFonts w:eastAsia="Droid Sans"/>
        </w:rPr>
      </w:pPr>
    </w:p>
    <w:p w14:paraId="67878111" w14:textId="77777777" w:rsidR="00FF27D1" w:rsidRDefault="00FF27D1" w:rsidP="00572FFD">
      <w:pPr>
        <w:pStyle w:val="Normal1"/>
        <w:spacing w:line="240" w:lineRule="auto"/>
        <w:rPr>
          <w:rFonts w:eastAsia="Droid Sans"/>
        </w:rPr>
      </w:pPr>
      <w:r w:rsidRPr="00FF27D1">
        <w:rPr>
          <w:rFonts w:eastAsia="Droid Sans"/>
          <w:b/>
          <w:bCs/>
        </w:rPr>
        <w:t xml:space="preserve">Churchill Solitaire </w:t>
      </w:r>
      <w:r w:rsidRPr="00FF27D1">
        <w:rPr>
          <w:rFonts w:eastAsia="Droid Sans"/>
        </w:rPr>
        <w:t>became the fifth most downloaded game in the world the week of its launch on January 16, and has gone onto be one of the most popular a</w:t>
      </w:r>
      <w:r w:rsidR="006D33B6">
        <w:rPr>
          <w:rFonts w:eastAsia="Droid Sans"/>
        </w:rPr>
        <w:t>nd challenging solitaire games o</w:t>
      </w:r>
      <w:r w:rsidRPr="00FF27D1">
        <w:rPr>
          <w:rFonts w:eastAsia="Droid Sans"/>
        </w:rPr>
        <w:t>n the App</w:t>
      </w:r>
      <w:r w:rsidR="006D33B6">
        <w:rPr>
          <w:rFonts w:eastAsia="Droid Sans"/>
        </w:rPr>
        <w:t xml:space="preserve"> </w:t>
      </w:r>
      <w:r w:rsidRPr="00FF27D1">
        <w:rPr>
          <w:rFonts w:eastAsia="Droid Sans"/>
        </w:rPr>
        <w:t xml:space="preserve">Store and GooglePlay with more than a million downloads across all platforms. Through the Rumsfeld Foundation, Rumsfeld is donating all of his profits from the game to nonprofits that support the men and women of the U.S. military and families of the fallen. </w:t>
      </w:r>
    </w:p>
    <w:p w14:paraId="546F55D2" w14:textId="77777777" w:rsidR="006D39CC" w:rsidRPr="00FF27D1" w:rsidRDefault="006D39CC" w:rsidP="00572FFD">
      <w:pPr>
        <w:pStyle w:val="Normal1"/>
        <w:spacing w:line="240" w:lineRule="auto"/>
        <w:rPr>
          <w:rFonts w:eastAsia="Droid Sans"/>
        </w:rPr>
      </w:pPr>
    </w:p>
    <w:p w14:paraId="4E3C41AA" w14:textId="77777777" w:rsidR="00FF27D1" w:rsidRDefault="00FF27D1" w:rsidP="00572FFD">
      <w:pPr>
        <w:pStyle w:val="Normal1"/>
        <w:spacing w:line="240" w:lineRule="auto"/>
        <w:rPr>
          <w:rFonts w:eastAsia="Droid Sans"/>
        </w:rPr>
      </w:pPr>
      <w:r w:rsidRPr="00FF27D1">
        <w:rPr>
          <w:rFonts w:eastAsia="Droid Sans"/>
        </w:rPr>
        <w:t xml:space="preserve">"By engaging veterans and the families of the fallen to go out into communities across the United States to emphasize the importance of character and service, the Travis Manion Foundation is carrying out work that is indispensable </w:t>
      </w:r>
      <w:r w:rsidR="00A04F6A">
        <w:rPr>
          <w:rFonts w:eastAsia="Droid Sans"/>
        </w:rPr>
        <w:t>for</w:t>
      </w:r>
      <w:r w:rsidR="00A04F6A" w:rsidRPr="00FF27D1">
        <w:rPr>
          <w:rFonts w:eastAsia="Droid Sans"/>
        </w:rPr>
        <w:t xml:space="preserve"> </w:t>
      </w:r>
      <w:r w:rsidRPr="00FF27D1">
        <w:rPr>
          <w:rFonts w:eastAsia="Droid Sans"/>
        </w:rPr>
        <w:t xml:space="preserve">future generations of America,” said Donald Rumsfeld.  “Through the ‘Character Does Matter’ program, Ryan Manion and the Foundation her family started bearing the name of her fallen brother exemplifies the words First Lieutenant Travis Manion spoke before his last deployment: </w:t>
      </w:r>
      <w:r w:rsidR="001450F6">
        <w:rPr>
          <w:rFonts w:eastAsia="Droid Sans"/>
        </w:rPr>
        <w:t>“I</w:t>
      </w:r>
      <w:r w:rsidR="001450F6" w:rsidRPr="00FF27D1">
        <w:rPr>
          <w:rFonts w:eastAsia="Droid Sans"/>
        </w:rPr>
        <w:t xml:space="preserve">f </w:t>
      </w:r>
      <w:r w:rsidR="001450F6">
        <w:rPr>
          <w:rFonts w:eastAsia="Droid Sans"/>
        </w:rPr>
        <w:t>Not M</w:t>
      </w:r>
      <w:r w:rsidR="001450F6" w:rsidRPr="00FF27D1">
        <w:rPr>
          <w:rFonts w:eastAsia="Droid Sans"/>
        </w:rPr>
        <w:t xml:space="preserve">e, </w:t>
      </w:r>
      <w:r w:rsidR="001450F6">
        <w:rPr>
          <w:rFonts w:eastAsia="Droid Sans"/>
        </w:rPr>
        <w:t>T</w:t>
      </w:r>
      <w:r w:rsidR="001450F6" w:rsidRPr="00FF27D1">
        <w:rPr>
          <w:rFonts w:eastAsia="Droid Sans"/>
        </w:rPr>
        <w:t xml:space="preserve">hen </w:t>
      </w:r>
      <w:r w:rsidR="001450F6">
        <w:rPr>
          <w:rFonts w:eastAsia="Droid Sans"/>
        </w:rPr>
        <w:t>W</w:t>
      </w:r>
      <w:r w:rsidR="001450F6" w:rsidRPr="00FF27D1">
        <w:rPr>
          <w:rFonts w:eastAsia="Droid Sans"/>
        </w:rPr>
        <w:t>ho</w:t>
      </w:r>
      <w:r w:rsidR="001450F6">
        <w:rPr>
          <w:rFonts w:eastAsia="Droid Sans"/>
        </w:rPr>
        <w:t>…”</w:t>
      </w:r>
      <w:r w:rsidR="001450F6" w:rsidRPr="00FF27D1">
        <w:rPr>
          <w:rFonts w:eastAsia="Droid Sans"/>
        </w:rPr>
        <w:t xml:space="preserve"> </w:t>
      </w:r>
      <w:r w:rsidRPr="00FF27D1">
        <w:rPr>
          <w:rFonts w:eastAsia="Droid Sans"/>
        </w:rPr>
        <w:t xml:space="preserve">Indeed, it is an echo of Churchill himself, who said, ‘Character may be manifested in the great moments, but it is made in the small ones.’ We are most fortunate to have great examples of character and leadership in our service members, veterans and their families.  The efforts of the Travis Manion Foundation to advance the legacies of our nation’s fallen heroes is work </w:t>
      </w:r>
      <w:r w:rsidR="00C51402">
        <w:rPr>
          <w:rFonts w:eastAsia="Droid Sans"/>
        </w:rPr>
        <w:t>that we are honored to support,” Rumsfeld added.</w:t>
      </w:r>
    </w:p>
    <w:p w14:paraId="78AFF191" w14:textId="77777777" w:rsidR="006D39CC" w:rsidRPr="00FF27D1" w:rsidRDefault="006D39CC" w:rsidP="00572FFD">
      <w:pPr>
        <w:pStyle w:val="Normal1"/>
        <w:spacing w:line="240" w:lineRule="auto"/>
        <w:rPr>
          <w:rFonts w:eastAsia="Droid Sans"/>
        </w:rPr>
      </w:pPr>
    </w:p>
    <w:p w14:paraId="10D34D93" w14:textId="77777777" w:rsidR="00FF27D1" w:rsidRDefault="00FF27D1" w:rsidP="00572FFD">
      <w:pPr>
        <w:pStyle w:val="Normal1"/>
        <w:spacing w:line="240" w:lineRule="auto"/>
        <w:rPr>
          <w:rFonts w:eastAsia="Droid Sans"/>
        </w:rPr>
      </w:pPr>
      <w:r w:rsidRPr="00FF27D1">
        <w:rPr>
          <w:rFonts w:eastAsia="Droid Sans"/>
        </w:rPr>
        <w:t>The Travis Manion Foundation’s mission is to empower veterans and the families of the fallen to develop character in future generations. The Foundation was established in honor of First Lieutenant Travis Manion (USMC) who was killed in Iraq in 2007 while saving his wounded teammates. Guided by the words Travis spoke before leaving for his final deployment, "If Not Me, Then Who..." the Travis Manion Foundation encourages veterans to continue their service to nation, to develop strong relationships with their communities, and to thrive in their post-military lives.</w:t>
      </w:r>
    </w:p>
    <w:p w14:paraId="1553CAA9" w14:textId="77777777" w:rsidR="001450F6" w:rsidRDefault="001450F6" w:rsidP="00572FFD">
      <w:pPr>
        <w:pStyle w:val="Normal1"/>
        <w:spacing w:line="240" w:lineRule="auto"/>
        <w:rPr>
          <w:rFonts w:eastAsia="Droid Sans"/>
        </w:rPr>
      </w:pPr>
    </w:p>
    <w:p w14:paraId="4A926918" w14:textId="77777777" w:rsidR="006D39CC" w:rsidRPr="00FF27D1" w:rsidRDefault="001450F6" w:rsidP="00572FFD">
      <w:pPr>
        <w:pStyle w:val="Normal1"/>
        <w:spacing w:line="240" w:lineRule="auto"/>
        <w:rPr>
          <w:rFonts w:eastAsia="Droid Sans"/>
        </w:rPr>
      </w:pPr>
      <w:r w:rsidRPr="00FF27D1">
        <w:rPr>
          <w:rFonts w:eastAsia="Droid Sans"/>
        </w:rPr>
        <w:t xml:space="preserve">Their </w:t>
      </w:r>
      <w:r>
        <w:rPr>
          <w:rFonts w:eastAsia="Droid Sans"/>
        </w:rPr>
        <w:t>dedication to redefining America’s national character, i</w:t>
      </w:r>
      <w:r w:rsidRPr="00FF27D1">
        <w:rPr>
          <w:rFonts w:eastAsia="Droid Sans"/>
        </w:rPr>
        <w:t xml:space="preserve">s exemplified through the Character Does Matter program which the Rumsfeld Foundation has </w:t>
      </w:r>
      <w:r>
        <w:rPr>
          <w:rFonts w:eastAsia="Droid Sans"/>
        </w:rPr>
        <w:t xml:space="preserve">helped to support </w:t>
      </w:r>
      <w:r w:rsidRPr="00FF27D1">
        <w:rPr>
          <w:rFonts w:eastAsia="Droid Sans"/>
        </w:rPr>
        <w:t xml:space="preserve">since 2013. The program engages veterans and families of fallen heroes to inspire young adults to live with character, develop their leadership skills, and activate them to serve their communities in honor of the fallen.  Since its inception the program has reached </w:t>
      </w:r>
      <w:r>
        <w:rPr>
          <w:rFonts w:eastAsia="Droid Sans"/>
        </w:rPr>
        <w:t>nearly 200</w:t>
      </w:r>
      <w:r w:rsidRPr="00FF27D1">
        <w:rPr>
          <w:rFonts w:eastAsia="Droid Sans"/>
        </w:rPr>
        <w:t>,000 young adults.  </w:t>
      </w:r>
    </w:p>
    <w:p w14:paraId="6DD6A44B" w14:textId="77777777" w:rsidR="00FF27D1" w:rsidRDefault="00FF27D1" w:rsidP="00572FFD">
      <w:pPr>
        <w:pStyle w:val="Normal1"/>
        <w:spacing w:line="240" w:lineRule="auto"/>
        <w:rPr>
          <w:rFonts w:eastAsia="Droid Sans"/>
        </w:rPr>
      </w:pPr>
      <w:r w:rsidRPr="00FF27D1">
        <w:rPr>
          <w:rFonts w:eastAsia="Droid Sans"/>
        </w:rPr>
        <w:lastRenderedPageBreak/>
        <w:t>“TMF has been honored to partne</w:t>
      </w:r>
      <w:r w:rsidR="00C51402">
        <w:rPr>
          <w:rFonts w:eastAsia="Droid Sans"/>
        </w:rPr>
        <w:t>r with Rumsfeld Foundation for seven</w:t>
      </w:r>
      <w:r w:rsidRPr="00FF27D1">
        <w:rPr>
          <w:rFonts w:eastAsia="Droid Sans"/>
        </w:rPr>
        <w:t xml:space="preserve"> years now. Together, our aim has been to 'redefine America's national character,' and I can think of no better way to do that than to partner with likeminded people like Secretary Rumsfeld and the team at the Rumsfeld Foundation. This started as an effort to honor my brother's sacrifice and legacy, but thanks to amazing partners, it's become something much larger and much more profound. It's now about uniting an entire nation, and rallying around a message of character, leadership, and service--in this generation, and for generations to come,” said Ryan Manion, TMF President.</w:t>
      </w:r>
    </w:p>
    <w:p w14:paraId="5E69C4A2" w14:textId="77777777" w:rsidR="00C51402" w:rsidRDefault="00C51402" w:rsidP="00572FFD">
      <w:pPr>
        <w:pStyle w:val="Normal1"/>
        <w:spacing w:line="240" w:lineRule="auto"/>
        <w:rPr>
          <w:rFonts w:eastAsia="Droid Sans"/>
        </w:rPr>
      </w:pPr>
    </w:p>
    <w:p w14:paraId="1AA97091" w14:textId="77777777" w:rsidR="00FF27D1" w:rsidRPr="000E1D5D" w:rsidRDefault="00C51402" w:rsidP="000E1D5D">
      <w:pPr>
        <w:pStyle w:val="Normal1"/>
        <w:spacing w:line="240" w:lineRule="auto"/>
        <w:rPr>
          <w:rFonts w:eastAsia="Droid Sans"/>
          <w:b/>
          <w:sz w:val="20"/>
          <w:szCs w:val="20"/>
        </w:rPr>
      </w:pPr>
      <w:r w:rsidRPr="000E1D5D">
        <w:rPr>
          <w:rFonts w:eastAsia="Droid Sans"/>
          <w:b/>
          <w:sz w:val="20"/>
          <w:szCs w:val="20"/>
        </w:rPr>
        <w:t>About Churchill Solitaire</w:t>
      </w:r>
    </w:p>
    <w:p w14:paraId="71502BDC" w14:textId="77777777" w:rsidR="00C51402" w:rsidRPr="000E1D5D" w:rsidRDefault="00FF27D1" w:rsidP="000E1D5D">
      <w:pPr>
        <w:pStyle w:val="Normal1"/>
        <w:spacing w:line="240" w:lineRule="auto"/>
        <w:rPr>
          <w:rFonts w:eastAsia="Droid Sans"/>
          <w:sz w:val="20"/>
          <w:szCs w:val="20"/>
        </w:rPr>
      </w:pPr>
      <w:r w:rsidRPr="000E1D5D">
        <w:rPr>
          <w:rFonts w:eastAsia="Droid Sans"/>
          <w:sz w:val="20"/>
          <w:szCs w:val="20"/>
        </w:rPr>
        <w:t xml:space="preserve">Launched in January 2016 in partnership with </w:t>
      </w:r>
      <w:hyperlink r:id="rId8" w:history="1">
        <w:r w:rsidRPr="000E1D5D">
          <w:rPr>
            <w:rStyle w:val="Hyperlink"/>
            <w:rFonts w:eastAsia="Droid Sans"/>
            <w:sz w:val="20"/>
            <w:szCs w:val="20"/>
          </w:rPr>
          <w:t>Churchill Heritage Ltd</w:t>
        </w:r>
      </w:hyperlink>
      <w:r w:rsidRPr="000E1D5D">
        <w:rPr>
          <w:rFonts w:eastAsia="Droid Sans"/>
          <w:sz w:val="20"/>
          <w:szCs w:val="20"/>
        </w:rPr>
        <w:t xml:space="preserve">. and digital agency, </w:t>
      </w:r>
      <w:hyperlink r:id="rId9" w:history="1">
        <w:r w:rsidRPr="000E1D5D">
          <w:rPr>
            <w:rStyle w:val="Hyperlink"/>
            <w:rFonts w:eastAsia="Droid Sans"/>
            <w:sz w:val="20"/>
            <w:szCs w:val="20"/>
          </w:rPr>
          <w:t>Javelin</w:t>
        </w:r>
      </w:hyperlink>
      <w:r w:rsidRPr="000E1D5D">
        <w:rPr>
          <w:rFonts w:eastAsia="Droid Sans"/>
          <w:sz w:val="20"/>
          <w:szCs w:val="20"/>
        </w:rPr>
        <w:t>,</w:t>
      </w:r>
      <w:hyperlink r:id="rId10" w:history="1">
        <w:r w:rsidRPr="000E1D5D">
          <w:rPr>
            <w:rStyle w:val="Hyperlink"/>
            <w:rFonts w:eastAsia="Droid Sans"/>
            <w:sz w:val="20"/>
            <w:szCs w:val="20"/>
          </w:rPr>
          <w:t xml:space="preserve"> CHURCHILL SOLITAIRE</w:t>
        </w:r>
      </w:hyperlink>
      <w:r w:rsidRPr="000E1D5D">
        <w:rPr>
          <w:rFonts w:eastAsia="Droid Sans"/>
          <w:sz w:val="20"/>
          <w:szCs w:val="20"/>
        </w:rPr>
        <w:t xml:space="preserve"> was developed based on a card game British Prime Minister Winston Churchill reportedly played throughout World War II. For more information on Churchill Solitaire, visit </w:t>
      </w:r>
      <w:hyperlink r:id="rId11" w:history="1">
        <w:r w:rsidRPr="000E1D5D">
          <w:rPr>
            <w:rStyle w:val="Hyperlink"/>
            <w:rFonts w:eastAsia="Droid Sans"/>
            <w:sz w:val="20"/>
            <w:szCs w:val="20"/>
          </w:rPr>
          <w:t>churchillsolitaire.com</w:t>
        </w:r>
      </w:hyperlink>
      <w:r w:rsidRPr="000E1D5D">
        <w:rPr>
          <w:rFonts w:eastAsia="Droid Sans"/>
          <w:sz w:val="20"/>
          <w:szCs w:val="20"/>
        </w:rPr>
        <w:t xml:space="preserve"> and download the </w:t>
      </w:r>
      <w:r w:rsidR="006D33B6" w:rsidRPr="000E1D5D">
        <w:rPr>
          <w:rFonts w:eastAsia="Droid Sans"/>
          <w:sz w:val="20"/>
          <w:szCs w:val="20"/>
        </w:rPr>
        <w:t>game</w:t>
      </w:r>
      <w:r w:rsidRPr="000E1D5D">
        <w:rPr>
          <w:rFonts w:eastAsia="Droid Sans"/>
          <w:sz w:val="20"/>
          <w:szCs w:val="20"/>
        </w:rPr>
        <w:t xml:space="preserve"> on your mobile device </w:t>
      </w:r>
      <w:r w:rsidR="006D33B6" w:rsidRPr="000E1D5D">
        <w:rPr>
          <w:rFonts w:eastAsia="Droid Sans"/>
          <w:sz w:val="20"/>
          <w:szCs w:val="20"/>
        </w:rPr>
        <w:t>from the App Store</w:t>
      </w:r>
      <w:r w:rsidR="00347720">
        <w:rPr>
          <w:rFonts w:eastAsia="Droid Sans"/>
          <w:sz w:val="20"/>
          <w:szCs w:val="20"/>
        </w:rPr>
        <w:t xml:space="preserve"> </w:t>
      </w:r>
      <w:r w:rsidR="006D33B6" w:rsidRPr="000E1D5D">
        <w:rPr>
          <w:rFonts w:eastAsia="Droid Sans"/>
          <w:sz w:val="20"/>
          <w:szCs w:val="20"/>
        </w:rPr>
        <w:t>for iPhone, iPad and iPod touch as well as</w:t>
      </w:r>
      <w:r w:rsidRPr="000E1D5D">
        <w:rPr>
          <w:rFonts w:eastAsia="Droid Sans"/>
          <w:sz w:val="20"/>
          <w:szCs w:val="20"/>
        </w:rPr>
        <w:t xml:space="preserve"> Google Play.  </w:t>
      </w:r>
    </w:p>
    <w:p w14:paraId="2BAF982D" w14:textId="77777777" w:rsidR="00C51402" w:rsidRPr="000E1D5D" w:rsidRDefault="00C51402" w:rsidP="000E1D5D">
      <w:pPr>
        <w:pStyle w:val="Normal1"/>
        <w:spacing w:line="240" w:lineRule="auto"/>
        <w:rPr>
          <w:rFonts w:eastAsia="Droid Sans"/>
          <w:sz w:val="20"/>
          <w:szCs w:val="20"/>
        </w:rPr>
      </w:pPr>
    </w:p>
    <w:p w14:paraId="0A6DB691" w14:textId="77777777" w:rsidR="00C51402" w:rsidRPr="000E1D5D" w:rsidRDefault="00C51402" w:rsidP="000E1D5D">
      <w:pPr>
        <w:pStyle w:val="Normal1"/>
        <w:spacing w:line="240" w:lineRule="auto"/>
        <w:rPr>
          <w:rFonts w:eastAsia="Droid Sans"/>
          <w:b/>
          <w:sz w:val="20"/>
          <w:szCs w:val="20"/>
        </w:rPr>
      </w:pPr>
      <w:r w:rsidRPr="000E1D5D">
        <w:rPr>
          <w:rFonts w:eastAsia="Droid Sans"/>
          <w:b/>
          <w:sz w:val="20"/>
          <w:szCs w:val="20"/>
        </w:rPr>
        <w:t>About the Rumsfeld Foundation</w:t>
      </w:r>
    </w:p>
    <w:p w14:paraId="2E017F57" w14:textId="77777777" w:rsidR="00A435FC" w:rsidRPr="000E1D5D" w:rsidRDefault="00FF27D1" w:rsidP="000E1D5D">
      <w:pPr>
        <w:pStyle w:val="Normal1"/>
        <w:spacing w:line="240" w:lineRule="auto"/>
        <w:rPr>
          <w:rFonts w:eastAsia="Droid Sans"/>
          <w:sz w:val="20"/>
          <w:szCs w:val="20"/>
        </w:rPr>
      </w:pPr>
      <w:r w:rsidRPr="000E1D5D">
        <w:rPr>
          <w:rFonts w:eastAsia="Droid Sans"/>
          <w:sz w:val="20"/>
          <w:szCs w:val="20"/>
        </w:rPr>
        <w:t>The Rumsfeld Foundation, established in 2007, encourages leadership</w:t>
      </w:r>
      <w:r w:rsidR="00094221">
        <w:rPr>
          <w:rFonts w:eastAsia="Droid Sans"/>
          <w:sz w:val="20"/>
          <w:szCs w:val="20"/>
        </w:rPr>
        <w:t xml:space="preserve">, </w:t>
      </w:r>
      <w:r w:rsidRPr="000E1D5D">
        <w:rPr>
          <w:rFonts w:eastAsia="Droid Sans"/>
          <w:sz w:val="20"/>
          <w:szCs w:val="20"/>
        </w:rPr>
        <w:t xml:space="preserve">public service </w:t>
      </w:r>
      <w:r w:rsidR="00094221">
        <w:rPr>
          <w:rFonts w:eastAsia="Droid Sans"/>
          <w:sz w:val="20"/>
          <w:szCs w:val="20"/>
        </w:rPr>
        <w:t xml:space="preserve">and free political and </w:t>
      </w:r>
      <w:r w:rsidRPr="000E1D5D">
        <w:rPr>
          <w:rFonts w:eastAsia="Droid Sans"/>
          <w:sz w:val="20"/>
          <w:szCs w:val="20"/>
        </w:rPr>
        <w:t xml:space="preserve">economic systems </w:t>
      </w:r>
      <w:r w:rsidR="00094221">
        <w:rPr>
          <w:rFonts w:eastAsia="Droid Sans"/>
          <w:sz w:val="20"/>
          <w:szCs w:val="20"/>
        </w:rPr>
        <w:t xml:space="preserve">at home and </w:t>
      </w:r>
      <w:r w:rsidRPr="000E1D5D">
        <w:rPr>
          <w:rFonts w:eastAsia="Droid Sans"/>
          <w:sz w:val="20"/>
          <w:szCs w:val="20"/>
        </w:rPr>
        <w:t>abroad</w:t>
      </w:r>
      <w:r w:rsidR="00C51402" w:rsidRPr="000E1D5D">
        <w:rPr>
          <w:rFonts w:eastAsia="Droid Sans"/>
          <w:sz w:val="20"/>
          <w:szCs w:val="20"/>
        </w:rPr>
        <w:t xml:space="preserve">, </w:t>
      </w:r>
      <w:r w:rsidR="00094221">
        <w:rPr>
          <w:rFonts w:eastAsia="Droid Sans"/>
          <w:sz w:val="20"/>
          <w:szCs w:val="20"/>
        </w:rPr>
        <w:t>including</w:t>
      </w:r>
      <w:r w:rsidR="00C51402" w:rsidRPr="000E1D5D">
        <w:rPr>
          <w:rFonts w:eastAsia="Droid Sans"/>
          <w:sz w:val="20"/>
          <w:szCs w:val="20"/>
        </w:rPr>
        <w:t xml:space="preserve"> honoring </w:t>
      </w:r>
      <w:r w:rsidRPr="000E1D5D">
        <w:rPr>
          <w:rFonts w:eastAsia="Droid Sans"/>
          <w:sz w:val="20"/>
          <w:szCs w:val="20"/>
        </w:rPr>
        <w:t>the service and sacrifices of the men and women of the U.S. Armed Forces and their families.</w:t>
      </w:r>
      <w:r w:rsidR="00C51402" w:rsidRPr="000E1D5D">
        <w:rPr>
          <w:rFonts w:eastAsia="Droid Sans"/>
          <w:sz w:val="20"/>
          <w:szCs w:val="20"/>
        </w:rPr>
        <w:t xml:space="preserve"> For a list of the military and veterans organizations the Rumsfeld Foundation supports, visit the partners </w:t>
      </w:r>
      <w:hyperlink r:id="rId12" w:history="1">
        <w:r w:rsidR="00C51402" w:rsidRPr="000E1D5D">
          <w:rPr>
            <w:rStyle w:val="Hyperlink"/>
            <w:rFonts w:eastAsia="Droid Sans"/>
            <w:sz w:val="20"/>
            <w:szCs w:val="20"/>
          </w:rPr>
          <w:t>page</w:t>
        </w:r>
      </w:hyperlink>
      <w:r w:rsidR="00C51402" w:rsidRPr="000E1D5D">
        <w:rPr>
          <w:rFonts w:eastAsia="Droid Sans"/>
          <w:sz w:val="20"/>
          <w:szCs w:val="20"/>
        </w:rPr>
        <w:t xml:space="preserve"> on </w:t>
      </w:r>
      <w:r w:rsidR="00A04F6A" w:rsidRPr="000E1D5D">
        <w:rPr>
          <w:rFonts w:eastAsia="Droid Sans"/>
          <w:sz w:val="20"/>
          <w:szCs w:val="20"/>
        </w:rPr>
        <w:t xml:space="preserve">the Foundation’s </w:t>
      </w:r>
      <w:r w:rsidR="00C51402" w:rsidRPr="000E1D5D">
        <w:rPr>
          <w:rFonts w:eastAsia="Droid Sans"/>
          <w:sz w:val="20"/>
          <w:szCs w:val="20"/>
        </w:rPr>
        <w:t xml:space="preserve">website.  Since 2007, the Rumsfeld Foundation has donated more than $4.2 million in support of our nation's troops and their families.  </w:t>
      </w:r>
      <w:r w:rsidRPr="000E1D5D">
        <w:rPr>
          <w:rFonts w:eastAsia="Droid Sans"/>
          <w:sz w:val="20"/>
          <w:szCs w:val="20"/>
        </w:rPr>
        <w:t xml:space="preserve">For more information about the Rumsfeld Foundation, please </w:t>
      </w:r>
      <w:bookmarkStart w:id="0" w:name="_GoBack"/>
      <w:bookmarkEnd w:id="0"/>
      <w:r w:rsidRPr="000E1D5D">
        <w:rPr>
          <w:rFonts w:eastAsia="Droid Sans"/>
          <w:sz w:val="20"/>
          <w:szCs w:val="20"/>
        </w:rPr>
        <w:t xml:space="preserve">visit </w:t>
      </w:r>
      <w:hyperlink r:id="rId13" w:history="1">
        <w:r w:rsidRPr="000E1D5D">
          <w:rPr>
            <w:rStyle w:val="Hyperlink"/>
            <w:rFonts w:eastAsia="Droid Sans"/>
            <w:sz w:val="20"/>
            <w:szCs w:val="20"/>
          </w:rPr>
          <w:t>www.rumsfeldfoundation.org</w:t>
        </w:r>
      </w:hyperlink>
      <w:r w:rsidRPr="000E1D5D">
        <w:rPr>
          <w:rFonts w:eastAsia="Droid Sans"/>
          <w:sz w:val="20"/>
          <w:szCs w:val="20"/>
        </w:rPr>
        <w:t xml:space="preserve"> or </w:t>
      </w:r>
      <w:r w:rsidR="00A04F6A" w:rsidRPr="000E1D5D">
        <w:rPr>
          <w:rFonts w:eastAsia="Droid Sans"/>
          <w:sz w:val="20"/>
          <w:szCs w:val="20"/>
        </w:rPr>
        <w:t xml:space="preserve">the Foundation’s </w:t>
      </w:r>
      <w:hyperlink r:id="rId14" w:history="1">
        <w:r w:rsidRPr="000E1D5D">
          <w:rPr>
            <w:rStyle w:val="Hyperlink"/>
            <w:rFonts w:eastAsia="Droid Sans"/>
            <w:sz w:val="20"/>
            <w:szCs w:val="20"/>
          </w:rPr>
          <w:t>Facebook page</w:t>
        </w:r>
      </w:hyperlink>
      <w:r w:rsidRPr="000E1D5D">
        <w:rPr>
          <w:rFonts w:eastAsia="Droid Sans"/>
          <w:sz w:val="20"/>
          <w:szCs w:val="20"/>
        </w:rPr>
        <w:t xml:space="preserve">. </w:t>
      </w:r>
    </w:p>
    <w:p w14:paraId="0A7EFBF5" w14:textId="77777777" w:rsidR="001450F6" w:rsidRPr="000E1D5D" w:rsidRDefault="001450F6" w:rsidP="000E1D5D">
      <w:pPr>
        <w:pStyle w:val="Normal1"/>
        <w:spacing w:line="240" w:lineRule="auto"/>
        <w:rPr>
          <w:rFonts w:eastAsia="Droid Sans"/>
          <w:sz w:val="20"/>
          <w:szCs w:val="20"/>
        </w:rPr>
      </w:pPr>
    </w:p>
    <w:p w14:paraId="4494A731" w14:textId="77777777" w:rsidR="001450F6" w:rsidRPr="000E1D5D" w:rsidRDefault="001450F6" w:rsidP="000E1D5D">
      <w:pPr>
        <w:spacing w:line="240" w:lineRule="auto"/>
        <w:rPr>
          <w:sz w:val="20"/>
          <w:szCs w:val="20"/>
        </w:rPr>
      </w:pPr>
      <w:r w:rsidRPr="000E1D5D">
        <w:rPr>
          <w:b/>
          <w:sz w:val="20"/>
          <w:szCs w:val="20"/>
        </w:rPr>
        <w:t>About Travis Manion Foundation</w:t>
      </w:r>
    </w:p>
    <w:p w14:paraId="15DEDDB1" w14:textId="77777777" w:rsidR="001450F6" w:rsidRPr="000E1D5D" w:rsidRDefault="001450F6" w:rsidP="000E1D5D">
      <w:pPr>
        <w:spacing w:line="240" w:lineRule="auto"/>
        <w:rPr>
          <w:sz w:val="20"/>
          <w:szCs w:val="20"/>
        </w:rPr>
      </w:pPr>
      <w:r w:rsidRPr="000E1D5D">
        <w:rPr>
          <w:sz w:val="20"/>
          <w:szCs w:val="20"/>
        </w:rPr>
        <w:t xml:space="preserve">Travis Manion Foundation (TMF) empowers veterans and families of fallen heroes to develop character in future generations. In 2007, 1stLt Travis Manion (USMC) was killed in Iraq while saving his wounded teammates. Today, Travis' legacy lives on in the words he spoke before leaving for his final deployment, "If Not Me, Then Who..."  Guided by this mantra, veterans continue their service, develop strong relationships with their communities, and thrive in their post-military lives. As a result, communities prosper and the character of our nation’s heroes lives on in the next generation. Additional information about the Travis Manion Foundation can be found at </w:t>
      </w:r>
      <w:hyperlink r:id="rId15" w:history="1">
        <w:r w:rsidRPr="000E1D5D">
          <w:rPr>
            <w:rStyle w:val="Hyperlink"/>
            <w:sz w:val="20"/>
            <w:szCs w:val="20"/>
          </w:rPr>
          <w:t>www.travismanion.org</w:t>
        </w:r>
      </w:hyperlink>
      <w:r w:rsidRPr="000E1D5D">
        <w:rPr>
          <w:sz w:val="20"/>
          <w:szCs w:val="20"/>
        </w:rPr>
        <w:t xml:space="preserve">. </w:t>
      </w:r>
    </w:p>
    <w:p w14:paraId="21EB8F71" w14:textId="77777777" w:rsidR="00A435FC" w:rsidRPr="000E1D5D" w:rsidRDefault="00E65B1B" w:rsidP="00572FFD">
      <w:pPr>
        <w:pStyle w:val="Normal1"/>
        <w:spacing w:line="240" w:lineRule="auto"/>
        <w:rPr>
          <w:rFonts w:eastAsia="Droid Sans"/>
        </w:rPr>
      </w:pPr>
      <w:r>
        <w:rPr>
          <w:noProof/>
        </w:rPr>
        <w:drawing>
          <wp:anchor distT="0" distB="0" distL="114300" distR="114300" simplePos="0" relativeHeight="251660288" behindDoc="0" locked="0" layoutInCell="1" allowOverlap="1" wp14:anchorId="1E72515C" wp14:editId="22A80121">
            <wp:simplePos x="0" y="0"/>
            <wp:positionH relativeFrom="column">
              <wp:posOffset>2971800</wp:posOffset>
            </wp:positionH>
            <wp:positionV relativeFrom="paragraph">
              <wp:posOffset>349885</wp:posOffset>
            </wp:positionV>
            <wp:extent cx="3420110" cy="2514600"/>
            <wp:effectExtent l="0" t="0" r="8890" b="0"/>
            <wp:wrapTight wrapText="bothSides">
              <wp:wrapPolygon edited="0">
                <wp:start x="0" y="0"/>
                <wp:lineTo x="0" y="21382"/>
                <wp:lineTo x="21496" y="21382"/>
                <wp:lineTo x="214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games.jpg"/>
                    <pic:cNvPicPr/>
                  </pic:nvPicPr>
                  <pic:blipFill>
                    <a:blip r:embed="rId16">
                      <a:extLst>
                        <a:ext uri="{28A0092B-C50C-407E-A947-70E740481C1C}">
                          <a14:useLocalDpi xmlns:a14="http://schemas.microsoft.com/office/drawing/2010/main" val="0"/>
                        </a:ext>
                      </a:extLst>
                    </a:blip>
                    <a:stretch>
                      <a:fillRect/>
                    </a:stretch>
                  </pic:blipFill>
                  <pic:spPr>
                    <a:xfrm>
                      <a:off x="0" y="0"/>
                      <a:ext cx="3420110" cy="2514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2400623" wp14:editId="0D383A92">
            <wp:simplePos x="0" y="0"/>
            <wp:positionH relativeFrom="column">
              <wp:posOffset>-450850</wp:posOffset>
            </wp:positionH>
            <wp:positionV relativeFrom="paragraph">
              <wp:posOffset>348615</wp:posOffset>
            </wp:positionV>
            <wp:extent cx="3422650" cy="2515870"/>
            <wp:effectExtent l="0" t="0" r="6350" b="0"/>
            <wp:wrapTight wrapText="bothSides">
              <wp:wrapPolygon edited="0">
                <wp:start x="0" y="0"/>
                <wp:lineTo x="0" y="21371"/>
                <wp:lineTo x="21480" y="21371"/>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Mock.jpg"/>
                    <pic:cNvPicPr/>
                  </pic:nvPicPr>
                  <pic:blipFill>
                    <a:blip r:embed="rId17">
                      <a:extLst>
                        <a:ext uri="{28A0092B-C50C-407E-A947-70E740481C1C}">
                          <a14:useLocalDpi xmlns:a14="http://schemas.microsoft.com/office/drawing/2010/main" val="0"/>
                        </a:ext>
                      </a:extLst>
                    </a:blip>
                    <a:stretch>
                      <a:fillRect/>
                    </a:stretch>
                  </pic:blipFill>
                  <pic:spPr>
                    <a:xfrm>
                      <a:off x="0" y="0"/>
                      <a:ext cx="3422650" cy="2515870"/>
                    </a:xfrm>
                    <a:prstGeom prst="rect">
                      <a:avLst/>
                    </a:prstGeom>
                  </pic:spPr>
                </pic:pic>
              </a:graphicData>
            </a:graphic>
            <wp14:sizeRelH relativeFrom="page">
              <wp14:pctWidth>0</wp14:pctWidth>
            </wp14:sizeRelH>
            <wp14:sizeRelV relativeFrom="page">
              <wp14:pctHeight>0</wp14:pctHeight>
            </wp14:sizeRelV>
          </wp:anchor>
        </w:drawing>
      </w:r>
    </w:p>
    <w:p w14:paraId="64EAA81B" w14:textId="77777777" w:rsidR="00A435FC" w:rsidRPr="000C6BBD" w:rsidRDefault="000C6BBD" w:rsidP="00572FFD">
      <w:pPr>
        <w:pStyle w:val="Normal1"/>
        <w:spacing w:line="240" w:lineRule="auto"/>
        <w:jc w:val="center"/>
      </w:pPr>
      <w:r w:rsidRPr="000C6BBD">
        <w:rPr>
          <w:rFonts w:eastAsia="Droid Sans"/>
        </w:rPr>
        <w:t>###</w:t>
      </w:r>
    </w:p>
    <w:p w14:paraId="19400DA5" w14:textId="77777777" w:rsidR="00E65B1B" w:rsidRPr="00E65B1B" w:rsidRDefault="00E65B1B" w:rsidP="00572FFD">
      <w:pPr>
        <w:pStyle w:val="Normal1"/>
        <w:spacing w:line="240" w:lineRule="auto"/>
        <w:rPr>
          <w:rFonts w:eastAsia="Droid Sans"/>
          <w:b/>
        </w:rPr>
      </w:pPr>
      <w:r>
        <w:rPr>
          <w:rFonts w:eastAsia="Droid Sans"/>
          <w:b/>
        </w:rPr>
        <w:t>MEDIA CONTACT:</w:t>
      </w:r>
    </w:p>
    <w:p w14:paraId="495833C1" w14:textId="77777777" w:rsidR="00E65B1B" w:rsidRPr="000C6BBD" w:rsidRDefault="0049276A" w:rsidP="00572FFD">
      <w:pPr>
        <w:pStyle w:val="Normal1"/>
        <w:spacing w:line="240" w:lineRule="auto"/>
      </w:pPr>
      <w:r>
        <w:rPr>
          <w:rFonts w:eastAsia="Droid Sans"/>
        </w:rPr>
        <w:t>Frank Schembari</w:t>
      </w:r>
      <w:r w:rsidR="00E65B1B" w:rsidRPr="000C6BBD">
        <w:rPr>
          <w:rFonts w:eastAsia="Droid Sans"/>
        </w:rPr>
        <w:t xml:space="preserve"> </w:t>
      </w:r>
    </w:p>
    <w:p w14:paraId="57C65186" w14:textId="77777777" w:rsidR="00E65B1B" w:rsidRDefault="0049276A" w:rsidP="00572FFD">
      <w:pPr>
        <w:pStyle w:val="Normal1"/>
        <w:spacing w:line="240" w:lineRule="auto"/>
      </w:pPr>
      <w:hyperlink r:id="rId18" w:history="1">
        <w:r w:rsidRPr="00016EE7">
          <w:rPr>
            <w:rStyle w:val="Hyperlink"/>
          </w:rPr>
          <w:t>frank@javelindc.com</w:t>
        </w:r>
      </w:hyperlink>
      <w:r>
        <w:t xml:space="preserve"> </w:t>
      </w:r>
      <w:r w:rsidR="00E65B1B">
        <w:t xml:space="preserve">or </w:t>
      </w:r>
      <w:hyperlink r:id="rId19" w:history="1">
        <w:r w:rsidR="00E65B1B" w:rsidRPr="00E23480">
          <w:rPr>
            <w:rStyle w:val="Hyperlink"/>
          </w:rPr>
          <w:t>media@churchillsolitaire.com</w:t>
        </w:r>
      </w:hyperlink>
    </w:p>
    <w:p w14:paraId="6E32566C" w14:textId="77777777" w:rsidR="00E65B1B" w:rsidRPr="000C6BBD" w:rsidRDefault="0049276A" w:rsidP="00572FFD">
      <w:pPr>
        <w:pStyle w:val="Normal1"/>
        <w:spacing w:line="240" w:lineRule="auto"/>
      </w:pPr>
      <w:r>
        <w:rPr>
          <w:rFonts w:eastAsia="Droid Sans"/>
        </w:rPr>
        <w:t>(703) 490-8845</w:t>
      </w:r>
    </w:p>
    <w:p w14:paraId="1C2A57C9" w14:textId="77777777" w:rsidR="00E65B1B" w:rsidRPr="00E65B1B" w:rsidRDefault="00E65B1B" w:rsidP="00572FFD">
      <w:pPr>
        <w:pStyle w:val="Normal1"/>
        <w:spacing w:line="240" w:lineRule="auto"/>
      </w:pPr>
      <w:r w:rsidRPr="007A4C9A">
        <w:rPr>
          <w:rFonts w:eastAsia="Droid Sans"/>
          <w:b/>
        </w:rPr>
        <w:t xml:space="preserve">Facebook: </w:t>
      </w:r>
      <w:hyperlink r:id="rId20">
        <w:r w:rsidRPr="000C6BBD">
          <w:rPr>
            <w:rFonts w:eastAsia="Droid Sans"/>
            <w:color w:val="1155CC"/>
            <w:u w:val="single"/>
          </w:rPr>
          <w:t>https://www.facebook.com/ChurchillSolitaire/</w:t>
        </w:r>
      </w:hyperlink>
      <w:r>
        <w:rPr>
          <w:rFonts w:eastAsia="Droid Sans"/>
          <w:color w:val="1155CC"/>
          <w:u w:val="single"/>
        </w:rPr>
        <w:t xml:space="preserve"> </w:t>
      </w:r>
    </w:p>
    <w:p w14:paraId="1F7678E3" w14:textId="77777777" w:rsidR="00A435FC" w:rsidRPr="00E65B1B" w:rsidRDefault="00E65B1B" w:rsidP="00572FFD">
      <w:pPr>
        <w:pStyle w:val="Normal1"/>
        <w:spacing w:line="240" w:lineRule="auto"/>
        <w:rPr>
          <w:rFonts w:eastAsia="Droid Sans"/>
        </w:rPr>
      </w:pPr>
      <w:r w:rsidRPr="007A4C9A">
        <w:rPr>
          <w:rFonts w:eastAsia="Droid Sans"/>
          <w:b/>
        </w:rPr>
        <w:t>Twitter</w:t>
      </w:r>
      <w:r>
        <w:rPr>
          <w:rFonts w:eastAsia="Droid Sans"/>
        </w:rPr>
        <w:t xml:space="preserve">: </w:t>
      </w:r>
      <w:hyperlink r:id="rId21" w:history="1">
        <w:r w:rsidRPr="00E65B1B">
          <w:rPr>
            <w:rStyle w:val="Hyperlink"/>
            <w:rFonts w:eastAsia="Droid Sans"/>
          </w:rPr>
          <w:t>@PlayChurchill</w:t>
        </w:r>
      </w:hyperlink>
    </w:p>
    <w:sectPr w:rsidR="00A435FC" w:rsidRPr="00E65B1B" w:rsidSect="00E65B1B">
      <w:headerReference w:type="default" r:id="rId22"/>
      <w:footerReference w:type="default" r:id="rId23"/>
      <w:pgSz w:w="12240" w:h="15840"/>
      <w:pgMar w:top="810" w:right="1440" w:bottom="1260" w:left="1440" w:header="45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D2245" w14:textId="77777777" w:rsidR="00480363" w:rsidRDefault="00480363">
      <w:pPr>
        <w:spacing w:line="240" w:lineRule="auto"/>
      </w:pPr>
      <w:r>
        <w:separator/>
      </w:r>
    </w:p>
  </w:endnote>
  <w:endnote w:type="continuationSeparator" w:id="0">
    <w:p w14:paraId="557394C7" w14:textId="77777777" w:rsidR="00480363" w:rsidRDefault="004803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Droid Sans">
    <w:altName w:val="Times New Roman"/>
    <w:charset w:val="00"/>
    <w:family w:val="auto"/>
    <w:pitch w:val="default"/>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C66B2" w14:textId="77777777" w:rsidR="006B36C6" w:rsidRPr="00E65B1B" w:rsidRDefault="006B36C6">
    <w:pPr>
      <w:pStyle w:val="Normal1"/>
      <w:jc w:val="center"/>
      <w:rPr>
        <w:rFonts w:eastAsia="Droid Sans"/>
        <w:color w:val="222222"/>
        <w:sz w:val="20"/>
        <w:szCs w:val="20"/>
      </w:rPr>
    </w:pPr>
    <w:r w:rsidRPr="00E65B1B">
      <w:rPr>
        <w:rFonts w:eastAsia="Droid Sans"/>
        <w:color w:val="222222"/>
        <w:sz w:val="20"/>
        <w:szCs w:val="20"/>
        <w:highlight w:val="white"/>
      </w:rPr>
      <w:t>©</w:t>
    </w:r>
    <w:r w:rsidR="00C51402">
      <w:rPr>
        <w:rFonts w:eastAsia="Droid Sans"/>
        <w:color w:val="222222"/>
        <w:sz w:val="20"/>
        <w:szCs w:val="20"/>
        <w:highlight w:val="white"/>
      </w:rPr>
      <w:t xml:space="preserve"> 2017</w:t>
    </w:r>
    <w:r w:rsidRPr="00E65B1B">
      <w:rPr>
        <w:rFonts w:eastAsia="Droid Sans"/>
        <w:color w:val="222222"/>
        <w:sz w:val="20"/>
        <w:szCs w:val="20"/>
        <w:highlight w:val="white"/>
      </w:rPr>
      <w:t xml:space="preserve"> WSC Solitaire, LLC</w:t>
    </w:r>
  </w:p>
  <w:p w14:paraId="6A7C873D" w14:textId="77777777" w:rsidR="006B36C6" w:rsidRPr="00E65B1B" w:rsidRDefault="006B36C6">
    <w:pPr>
      <w:pStyle w:val="Normal1"/>
      <w:jc w:val="center"/>
      <w:rPr>
        <w:sz w:val="20"/>
        <w:szCs w:val="20"/>
      </w:rPr>
    </w:pPr>
    <w:r w:rsidRPr="00E65B1B">
      <w:rPr>
        <w:rFonts w:eastAsia="Droid Sans"/>
        <w:color w:val="222222"/>
        <w:sz w:val="20"/>
        <w:szCs w:val="20"/>
      </w:rPr>
      <w:t xml:space="preserve">churchillsolitaire.com                              Page </w:t>
    </w:r>
    <w:r w:rsidRPr="00E65B1B">
      <w:rPr>
        <w:rStyle w:val="PageNumber"/>
        <w:sz w:val="20"/>
        <w:szCs w:val="20"/>
      </w:rPr>
      <w:fldChar w:fldCharType="begin"/>
    </w:r>
    <w:r w:rsidRPr="00E65B1B">
      <w:rPr>
        <w:rStyle w:val="PageNumber"/>
        <w:sz w:val="20"/>
        <w:szCs w:val="20"/>
      </w:rPr>
      <w:instrText xml:space="preserve"> PAGE </w:instrText>
    </w:r>
    <w:r w:rsidRPr="00E65B1B">
      <w:rPr>
        <w:rStyle w:val="PageNumber"/>
        <w:sz w:val="20"/>
        <w:szCs w:val="20"/>
      </w:rPr>
      <w:fldChar w:fldCharType="separate"/>
    </w:r>
    <w:r w:rsidR="0049276A">
      <w:rPr>
        <w:rStyle w:val="PageNumber"/>
        <w:noProof/>
        <w:sz w:val="20"/>
        <w:szCs w:val="20"/>
      </w:rPr>
      <w:t>2</w:t>
    </w:r>
    <w:r w:rsidRPr="00E65B1B">
      <w:rPr>
        <w:rStyle w:val="PageNumber"/>
        <w:sz w:val="20"/>
        <w:szCs w:val="20"/>
      </w:rPr>
      <w:fldChar w:fldCharType="end"/>
    </w:r>
    <w:r w:rsidRPr="00E65B1B">
      <w:rPr>
        <w:rStyle w:val="PageNumber"/>
        <w:sz w:val="20"/>
        <w:szCs w:val="20"/>
      </w:rPr>
      <w:t xml:space="preserve"> </w:t>
    </w:r>
    <w:r w:rsidRPr="00E65B1B">
      <w:rPr>
        <w:rFonts w:eastAsia="Droid Sans"/>
        <w:color w:val="222222"/>
        <w:sz w:val="20"/>
        <w:szCs w:val="20"/>
      </w:rPr>
      <w:t>of 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F26EB" w14:textId="77777777" w:rsidR="00480363" w:rsidRDefault="00480363">
      <w:pPr>
        <w:spacing w:line="240" w:lineRule="auto"/>
      </w:pPr>
      <w:r>
        <w:separator/>
      </w:r>
    </w:p>
  </w:footnote>
  <w:footnote w:type="continuationSeparator" w:id="0">
    <w:p w14:paraId="5C06ACF3" w14:textId="77777777" w:rsidR="00480363" w:rsidRDefault="0048036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96419" w14:textId="77777777" w:rsidR="006B36C6" w:rsidRPr="00F75EC1" w:rsidRDefault="006B36C6" w:rsidP="00E65B1B">
    <w:pPr>
      <w:pStyle w:val="Normal1"/>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5FC"/>
    <w:rsid w:val="00094221"/>
    <w:rsid w:val="000C6BBD"/>
    <w:rsid w:val="000E1D5D"/>
    <w:rsid w:val="001450F6"/>
    <w:rsid w:val="00347720"/>
    <w:rsid w:val="0043124B"/>
    <w:rsid w:val="00447324"/>
    <w:rsid w:val="00480363"/>
    <w:rsid w:val="0049276A"/>
    <w:rsid w:val="004A42CB"/>
    <w:rsid w:val="004C5307"/>
    <w:rsid w:val="00572FFD"/>
    <w:rsid w:val="006B36C6"/>
    <w:rsid w:val="006D29DB"/>
    <w:rsid w:val="006D33B6"/>
    <w:rsid w:val="006D39CC"/>
    <w:rsid w:val="007A4C9A"/>
    <w:rsid w:val="008062C9"/>
    <w:rsid w:val="00863DAC"/>
    <w:rsid w:val="009A76DC"/>
    <w:rsid w:val="009B5017"/>
    <w:rsid w:val="00A04F6A"/>
    <w:rsid w:val="00A435FC"/>
    <w:rsid w:val="00A449B1"/>
    <w:rsid w:val="00B17E40"/>
    <w:rsid w:val="00B34605"/>
    <w:rsid w:val="00BE10DC"/>
    <w:rsid w:val="00C14EA1"/>
    <w:rsid w:val="00C31F32"/>
    <w:rsid w:val="00C43442"/>
    <w:rsid w:val="00C51402"/>
    <w:rsid w:val="00CE2585"/>
    <w:rsid w:val="00D5558D"/>
    <w:rsid w:val="00E61A66"/>
    <w:rsid w:val="00E65B1B"/>
    <w:rsid w:val="00F75EC1"/>
    <w:rsid w:val="00F92DEA"/>
    <w:rsid w:val="00FF27D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348A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D5558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558D"/>
    <w:rPr>
      <w:rFonts w:ascii="Lucida Grande" w:hAnsi="Lucida Grande" w:cs="Lucida Grande"/>
      <w:sz w:val="18"/>
      <w:szCs w:val="18"/>
    </w:rPr>
  </w:style>
  <w:style w:type="paragraph" w:styleId="Header">
    <w:name w:val="header"/>
    <w:basedOn w:val="Normal"/>
    <w:link w:val="HeaderChar"/>
    <w:uiPriority w:val="99"/>
    <w:unhideWhenUsed/>
    <w:rsid w:val="00D5558D"/>
    <w:pPr>
      <w:tabs>
        <w:tab w:val="center" w:pos="4320"/>
        <w:tab w:val="right" w:pos="8640"/>
      </w:tabs>
      <w:spacing w:line="240" w:lineRule="auto"/>
    </w:pPr>
  </w:style>
  <w:style w:type="character" w:customStyle="1" w:styleId="HeaderChar">
    <w:name w:val="Header Char"/>
    <w:basedOn w:val="DefaultParagraphFont"/>
    <w:link w:val="Header"/>
    <w:uiPriority w:val="99"/>
    <w:rsid w:val="00D5558D"/>
  </w:style>
  <w:style w:type="paragraph" w:styleId="Footer">
    <w:name w:val="footer"/>
    <w:basedOn w:val="Normal"/>
    <w:link w:val="FooterChar"/>
    <w:uiPriority w:val="99"/>
    <w:unhideWhenUsed/>
    <w:rsid w:val="00D5558D"/>
    <w:pPr>
      <w:tabs>
        <w:tab w:val="center" w:pos="4320"/>
        <w:tab w:val="right" w:pos="8640"/>
      </w:tabs>
      <w:spacing w:line="240" w:lineRule="auto"/>
    </w:pPr>
  </w:style>
  <w:style w:type="character" w:customStyle="1" w:styleId="FooterChar">
    <w:name w:val="Footer Char"/>
    <w:basedOn w:val="DefaultParagraphFont"/>
    <w:link w:val="Footer"/>
    <w:uiPriority w:val="99"/>
    <w:rsid w:val="00D5558D"/>
  </w:style>
  <w:style w:type="character" w:styleId="Hyperlink">
    <w:name w:val="Hyperlink"/>
    <w:basedOn w:val="DefaultParagraphFont"/>
    <w:uiPriority w:val="99"/>
    <w:unhideWhenUsed/>
    <w:rsid w:val="006D29DB"/>
    <w:rPr>
      <w:color w:val="0000FF" w:themeColor="hyperlink"/>
      <w:u w:val="single"/>
    </w:rPr>
  </w:style>
  <w:style w:type="character" w:styleId="PageNumber">
    <w:name w:val="page number"/>
    <w:basedOn w:val="DefaultParagraphFont"/>
    <w:uiPriority w:val="99"/>
    <w:semiHidden/>
    <w:unhideWhenUsed/>
    <w:rsid w:val="00E65B1B"/>
  </w:style>
  <w:style w:type="character" w:styleId="FollowedHyperlink">
    <w:name w:val="FollowedHyperlink"/>
    <w:basedOn w:val="DefaultParagraphFont"/>
    <w:uiPriority w:val="99"/>
    <w:semiHidden/>
    <w:unhideWhenUsed/>
    <w:rsid w:val="007A4C9A"/>
    <w:rPr>
      <w:color w:val="800080" w:themeColor="followedHyperlink"/>
      <w:u w:val="single"/>
    </w:rPr>
  </w:style>
  <w:style w:type="paragraph" w:styleId="NormalWeb">
    <w:name w:val="Normal (Web)"/>
    <w:basedOn w:val="Normal"/>
    <w:uiPriority w:val="99"/>
    <w:semiHidden/>
    <w:unhideWhenUsed/>
    <w:rsid w:val="00FF27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336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javelindc.com/" TargetMode="External"/><Relationship Id="rId20" Type="http://schemas.openxmlformats.org/officeDocument/2006/relationships/hyperlink" Target="https://www.facebook.com/ChurchillSolitaire/" TargetMode="External"/><Relationship Id="rId21" Type="http://schemas.openxmlformats.org/officeDocument/2006/relationships/hyperlink" Target="https://twitter.com/playchurchill"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churchillsolitaire.com/" TargetMode="External"/><Relationship Id="rId11" Type="http://schemas.openxmlformats.org/officeDocument/2006/relationships/hyperlink" Target="http://churchillsolitaire.com/" TargetMode="External"/><Relationship Id="rId12" Type="http://schemas.openxmlformats.org/officeDocument/2006/relationships/hyperlink" Target="http://www.rumsfeldfoundation.org/partners/page/our-troops" TargetMode="External"/><Relationship Id="rId13" Type="http://schemas.openxmlformats.org/officeDocument/2006/relationships/hyperlink" Target="http://www.rumsfeldfoundation.org/" TargetMode="External"/><Relationship Id="rId14" Type="http://schemas.openxmlformats.org/officeDocument/2006/relationships/hyperlink" Target="http://www.facebook.com/rumsfeldfoundation" TargetMode="External"/><Relationship Id="rId15" Type="http://schemas.openxmlformats.org/officeDocument/2006/relationships/hyperlink" Target="http://www.travismanion.org" TargetMode="External"/><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hyperlink" Target="mailto:frank@javelindc.com" TargetMode="External"/><Relationship Id="rId19" Type="http://schemas.openxmlformats.org/officeDocument/2006/relationships/hyperlink" Target="mailto:media@churchillsolitaire.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winstonchurchi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949</Words>
  <Characters>5412</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Remley Johnson</dc:creator>
  <cp:lastModifiedBy>Javelin7</cp:lastModifiedBy>
  <cp:revision>4</cp:revision>
  <cp:lastPrinted>2017-04-03T18:32:00Z</cp:lastPrinted>
  <dcterms:created xsi:type="dcterms:W3CDTF">2017-05-23T14:53:00Z</dcterms:created>
  <dcterms:modified xsi:type="dcterms:W3CDTF">2017-05-23T15:03:00Z</dcterms:modified>
</cp:coreProperties>
</file>