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D7" w:rsidRDefault="004E1BD7" w:rsidP="005E6ACB">
      <w:pPr>
        <w:spacing w:after="0" w:line="240" w:lineRule="auto"/>
        <w:rPr>
          <w:b/>
        </w:rPr>
      </w:pPr>
      <w:r>
        <w:rPr>
          <w:b/>
        </w:rPr>
        <w:t>FOR IMMEDIATE RELEASE</w:t>
      </w:r>
    </w:p>
    <w:p w:rsidR="004E1BD7" w:rsidRDefault="004E1BD7" w:rsidP="005E6ACB">
      <w:pPr>
        <w:spacing w:after="0" w:line="240" w:lineRule="auto"/>
        <w:rPr>
          <w:b/>
        </w:rPr>
      </w:pPr>
    </w:p>
    <w:p w:rsidR="004E1BD7" w:rsidRDefault="00D14BCB" w:rsidP="00FE17B7">
      <w:pPr>
        <w:spacing w:after="0" w:line="240" w:lineRule="auto"/>
        <w:jc w:val="center"/>
        <w:rPr>
          <w:rFonts w:asciiTheme="majorHAnsi" w:hAnsiTheme="majorHAnsi"/>
          <w:b/>
          <w:sz w:val="28"/>
          <w:szCs w:val="28"/>
        </w:rPr>
      </w:pPr>
      <w:r>
        <w:rPr>
          <w:rFonts w:asciiTheme="majorHAnsi" w:hAnsiTheme="majorHAnsi"/>
          <w:b/>
          <w:sz w:val="28"/>
          <w:szCs w:val="28"/>
        </w:rPr>
        <w:t xml:space="preserve">Fleetio </w:t>
      </w:r>
      <w:r w:rsidR="00940164">
        <w:rPr>
          <w:rFonts w:asciiTheme="majorHAnsi" w:hAnsiTheme="majorHAnsi"/>
          <w:b/>
          <w:sz w:val="28"/>
          <w:szCs w:val="28"/>
        </w:rPr>
        <w:t xml:space="preserve">Improves Operations </w:t>
      </w:r>
      <w:r>
        <w:rPr>
          <w:rFonts w:asciiTheme="majorHAnsi" w:hAnsiTheme="majorHAnsi"/>
          <w:b/>
          <w:sz w:val="28"/>
          <w:szCs w:val="28"/>
        </w:rPr>
        <w:t xml:space="preserve">for </w:t>
      </w:r>
      <w:r w:rsidR="00940164">
        <w:rPr>
          <w:rFonts w:asciiTheme="majorHAnsi" w:hAnsiTheme="majorHAnsi"/>
          <w:b/>
          <w:sz w:val="28"/>
          <w:szCs w:val="28"/>
        </w:rPr>
        <w:t xml:space="preserve">Fleets </w:t>
      </w:r>
      <w:r>
        <w:rPr>
          <w:rFonts w:asciiTheme="majorHAnsi" w:hAnsiTheme="majorHAnsi"/>
          <w:b/>
          <w:sz w:val="28"/>
          <w:szCs w:val="28"/>
        </w:rPr>
        <w:t xml:space="preserve">of </w:t>
      </w:r>
      <w:r w:rsidR="00940164">
        <w:rPr>
          <w:rFonts w:asciiTheme="majorHAnsi" w:hAnsiTheme="majorHAnsi"/>
          <w:b/>
          <w:sz w:val="28"/>
          <w:szCs w:val="28"/>
        </w:rPr>
        <w:t>All Sizes</w:t>
      </w:r>
      <w:r>
        <w:rPr>
          <w:rFonts w:asciiTheme="majorHAnsi" w:hAnsiTheme="majorHAnsi"/>
          <w:b/>
          <w:sz w:val="28"/>
          <w:szCs w:val="28"/>
        </w:rPr>
        <w:t xml:space="preserve"> with </w:t>
      </w:r>
      <w:r w:rsidR="00940164">
        <w:rPr>
          <w:rFonts w:asciiTheme="majorHAnsi" w:hAnsiTheme="majorHAnsi"/>
          <w:b/>
          <w:sz w:val="28"/>
          <w:szCs w:val="28"/>
        </w:rPr>
        <w:t xml:space="preserve">Help </w:t>
      </w:r>
      <w:r>
        <w:rPr>
          <w:rFonts w:asciiTheme="majorHAnsi" w:hAnsiTheme="majorHAnsi"/>
          <w:b/>
          <w:sz w:val="28"/>
          <w:szCs w:val="28"/>
        </w:rPr>
        <w:t>from DataOne’s VIN Decoder API</w:t>
      </w:r>
    </w:p>
    <w:p w:rsidR="007112DD" w:rsidRDefault="007112DD" w:rsidP="005E6ACB">
      <w:pPr>
        <w:spacing w:after="0" w:line="240" w:lineRule="auto"/>
        <w:rPr>
          <w:b/>
        </w:rPr>
      </w:pPr>
    </w:p>
    <w:p w:rsidR="007112DD" w:rsidRDefault="00EA16F1" w:rsidP="007112DD">
      <w:pPr>
        <w:spacing w:after="0" w:line="240" w:lineRule="auto"/>
      </w:pPr>
      <w:r>
        <w:rPr>
          <w:b/>
        </w:rPr>
        <w:t>BEVERLY</w:t>
      </w:r>
      <w:r w:rsidR="005E6ACB" w:rsidRPr="006A62D8">
        <w:rPr>
          <w:b/>
        </w:rPr>
        <w:t>, M</w:t>
      </w:r>
      <w:r>
        <w:rPr>
          <w:b/>
        </w:rPr>
        <w:t>ass</w:t>
      </w:r>
      <w:r w:rsidR="00252FFF">
        <w:rPr>
          <w:b/>
        </w:rPr>
        <w:t xml:space="preserve">. </w:t>
      </w:r>
      <w:r w:rsidR="00252FFF">
        <w:t xml:space="preserve">— </w:t>
      </w:r>
      <w:r w:rsidR="00D14BCB" w:rsidRPr="00FE17B7">
        <w:rPr>
          <w:b/>
        </w:rPr>
        <w:t>July</w:t>
      </w:r>
      <w:r w:rsidR="005A5EAB" w:rsidRPr="00FE17B7">
        <w:rPr>
          <w:b/>
        </w:rPr>
        <w:t xml:space="preserve"> </w:t>
      </w:r>
      <w:r w:rsidR="00FE17B7" w:rsidRPr="00FE17B7">
        <w:rPr>
          <w:b/>
        </w:rPr>
        <w:t>1</w:t>
      </w:r>
      <w:r w:rsidR="00B2604F">
        <w:rPr>
          <w:b/>
        </w:rPr>
        <w:t>1</w:t>
      </w:r>
      <w:bookmarkStart w:id="0" w:name="_GoBack"/>
      <w:bookmarkEnd w:id="0"/>
      <w:r w:rsidR="005A5EAB" w:rsidRPr="00FE17B7">
        <w:rPr>
          <w:b/>
        </w:rPr>
        <w:t>, 201</w:t>
      </w:r>
      <w:r w:rsidR="00D14BCB" w:rsidRPr="00FE17B7">
        <w:rPr>
          <w:b/>
        </w:rPr>
        <w:t>7</w:t>
      </w:r>
      <w:r w:rsidR="00D14BCB">
        <w:rPr>
          <w:b/>
        </w:rPr>
        <w:t xml:space="preserve"> </w:t>
      </w:r>
      <w:r>
        <w:t xml:space="preserve">— </w:t>
      </w:r>
      <w:r w:rsidR="005B14FE">
        <w:t xml:space="preserve">DataOne Software </w:t>
      </w:r>
      <w:r w:rsidR="007112DD">
        <w:t>today released a case study</w:t>
      </w:r>
      <w:r w:rsidR="00177B5A">
        <w:t xml:space="preserve"> showing how utilization of it</w:t>
      </w:r>
      <w:r w:rsidR="004A3606">
        <w:t xml:space="preserve">s </w:t>
      </w:r>
      <w:hyperlink r:id="rId7" w:history="1">
        <w:r w:rsidR="004A3606" w:rsidRPr="00177B5A">
          <w:rPr>
            <w:rStyle w:val="Hyperlink"/>
          </w:rPr>
          <w:t>VIN Decoder</w:t>
        </w:r>
        <w:r w:rsidR="00177B5A" w:rsidRPr="00177B5A">
          <w:rPr>
            <w:rStyle w:val="Hyperlink"/>
          </w:rPr>
          <w:t xml:space="preserve"> </w:t>
        </w:r>
        <w:r w:rsidR="004A3606" w:rsidRPr="00177B5A">
          <w:rPr>
            <w:rStyle w:val="Hyperlink"/>
          </w:rPr>
          <w:t>API</w:t>
        </w:r>
      </w:hyperlink>
      <w:r w:rsidR="004A3606">
        <w:t xml:space="preserve"> has enabled Fleetio to provid</w:t>
      </w:r>
      <w:r w:rsidR="00177B5A">
        <w:t>e an easier</w:t>
      </w:r>
      <w:r w:rsidR="00940164">
        <w:t>,</w:t>
      </w:r>
      <w:r w:rsidR="00177B5A">
        <w:t xml:space="preserve"> more efficient </w:t>
      </w:r>
      <w:r w:rsidR="004A3606">
        <w:t xml:space="preserve">user experience to </w:t>
      </w:r>
      <w:r w:rsidR="00940164">
        <w:t xml:space="preserve">its </w:t>
      </w:r>
      <w:r w:rsidR="004A3606">
        <w:t>customers</w:t>
      </w:r>
      <w:r w:rsidR="007C3125">
        <w:t>.</w:t>
      </w:r>
      <w:r w:rsidR="00DF3854">
        <w:t xml:space="preserve"> </w:t>
      </w:r>
      <w:r w:rsidR="005B14FE" w:rsidRPr="00461981">
        <w:t xml:space="preserve">DataOne Software is a division of Dominion Dealer Solutions and a leading provider of automotive </w:t>
      </w:r>
      <w:r w:rsidR="00461981">
        <w:t xml:space="preserve">vehicle </w:t>
      </w:r>
      <w:r w:rsidR="005B14FE" w:rsidRPr="00461981">
        <w:t>data and software solutions.</w:t>
      </w:r>
      <w:r w:rsidR="009F42DE">
        <w:t xml:space="preserve"> </w:t>
      </w:r>
      <w:r w:rsidR="00564838">
        <w:t xml:space="preserve"> </w:t>
      </w:r>
    </w:p>
    <w:p w:rsidR="007112DD" w:rsidRDefault="007112DD" w:rsidP="007112DD">
      <w:pPr>
        <w:spacing w:after="0" w:line="240" w:lineRule="auto"/>
      </w:pPr>
    </w:p>
    <w:p w:rsidR="008263BF" w:rsidRDefault="00D14BCB" w:rsidP="008F5EB1">
      <w:pPr>
        <w:spacing w:after="0" w:line="240" w:lineRule="auto"/>
      </w:pPr>
      <w:r>
        <w:t>Fleetio</w:t>
      </w:r>
      <w:r w:rsidR="007112DD">
        <w:t xml:space="preserve">, </w:t>
      </w:r>
      <w:r w:rsidR="00994DD4">
        <w:t xml:space="preserve">headquartered </w:t>
      </w:r>
      <w:r w:rsidR="007112DD">
        <w:t xml:space="preserve">in </w:t>
      </w:r>
      <w:r w:rsidR="007C3125">
        <w:t>Birmingham</w:t>
      </w:r>
      <w:r w:rsidR="00682864">
        <w:t>, Ala</w:t>
      </w:r>
      <w:r w:rsidR="005B14FE">
        <w:t>.</w:t>
      </w:r>
      <w:r w:rsidR="00746214">
        <w:t>,</w:t>
      </w:r>
      <w:r w:rsidR="00682864">
        <w:t xml:space="preserve"> offers</w:t>
      </w:r>
      <w:r w:rsidR="007112DD">
        <w:t xml:space="preserve"> </w:t>
      </w:r>
      <w:r w:rsidR="00682864">
        <w:t>an all-in-one fleet management software that helps fleets of all sizes track, analyze and improve their operations</w:t>
      </w:r>
      <w:r w:rsidR="00BB7E2E">
        <w:t xml:space="preserve">. Their product, </w:t>
      </w:r>
      <w:hyperlink r:id="rId8" w:history="1">
        <w:r w:rsidR="00BB7E2E" w:rsidRPr="00E40ACA">
          <w:rPr>
            <w:rStyle w:val="Hyperlink"/>
          </w:rPr>
          <w:t>Fleetio Manage</w:t>
        </w:r>
      </w:hyperlink>
      <w:r w:rsidR="00BB7E2E">
        <w:t>,</w:t>
      </w:r>
      <w:r w:rsidR="00DF3854">
        <w:t xml:space="preserve"> </w:t>
      </w:r>
      <w:r w:rsidR="00CA58F6">
        <w:t>relies</w:t>
      </w:r>
      <w:r w:rsidR="00DF3854">
        <w:t xml:space="preserve"> on DataOne’s </w:t>
      </w:r>
      <w:r w:rsidR="000E6163">
        <w:t xml:space="preserve">VIN decoding solutions </w:t>
      </w:r>
      <w:r w:rsidR="008F5EB1">
        <w:t>to support quick an</w:t>
      </w:r>
      <w:r w:rsidR="00F32E82">
        <w:t>d accurate input of new vehicle data</w:t>
      </w:r>
      <w:r w:rsidR="008F5EB1">
        <w:t xml:space="preserve"> into the software, “…instantly populating over 90 vehicle data points,” according to Fleetio Marketing Director Lori Sullivan. “This eliminates manual data entry and human error and gives users the information they need about each vehicle’s specifications.”</w:t>
      </w:r>
    </w:p>
    <w:p w:rsidR="008263BF" w:rsidRDefault="008263BF" w:rsidP="005A5EAB">
      <w:pPr>
        <w:spacing w:after="0" w:line="240" w:lineRule="auto"/>
        <w:ind w:firstLine="720"/>
      </w:pPr>
    </w:p>
    <w:p w:rsidR="00333A76" w:rsidRDefault="00390A94" w:rsidP="00390A94">
      <w:pPr>
        <w:spacing w:after="0" w:line="240" w:lineRule="auto"/>
      </w:pPr>
      <w:r>
        <w:t>Data</w:t>
      </w:r>
      <w:r w:rsidR="00A639E9">
        <w:t xml:space="preserve">One offers a comprehensive data solution that meets the needs of Fleetio’s diverse clientele, capturing vehicles outside of the passenger and light-duty markets as well. </w:t>
      </w:r>
      <w:r>
        <w:t xml:space="preserve">“DataOne’s robust data set for </w:t>
      </w:r>
      <w:r w:rsidR="00940164">
        <w:t xml:space="preserve">heavy-duty </w:t>
      </w:r>
      <w:r>
        <w:t xml:space="preserve">vehicles and modern API made their platform </w:t>
      </w:r>
      <w:r w:rsidR="00940164">
        <w:t>stand out</w:t>
      </w:r>
      <w:r>
        <w:t xml:space="preserve">,” stated Tony Summerville, </w:t>
      </w:r>
      <w:r w:rsidR="00940164">
        <w:t xml:space="preserve">founder </w:t>
      </w:r>
      <w:r>
        <w:t>and CEO of Fleetio.</w:t>
      </w:r>
    </w:p>
    <w:p w:rsidR="00994DD4" w:rsidRDefault="00994DD4" w:rsidP="007112DD">
      <w:pPr>
        <w:spacing w:after="0" w:line="240" w:lineRule="auto"/>
      </w:pPr>
    </w:p>
    <w:p w:rsidR="00D937D6" w:rsidRDefault="00177B5A" w:rsidP="007112DD">
      <w:pPr>
        <w:spacing w:after="0" w:line="240" w:lineRule="auto"/>
      </w:pPr>
      <w:r>
        <w:t>“</w:t>
      </w:r>
      <w:r w:rsidR="003319EC">
        <w:t>The right data,</w:t>
      </w:r>
      <w:r>
        <w:t xml:space="preserve"> well-</w:t>
      </w:r>
      <w:r w:rsidR="00A579B3">
        <w:t>supported and delivered</w:t>
      </w:r>
      <w:r>
        <w:t xml:space="preserve"> in an easy-to-</w:t>
      </w:r>
      <w:r w:rsidR="003319EC">
        <w:t>use format, can be a powerful tool for driving efficiencies</w:t>
      </w:r>
      <w:r w:rsidR="00A579B3">
        <w:t xml:space="preserve"> and improving user experiences</w:t>
      </w:r>
      <w:r>
        <w:t>,” said Jake Maki</w:t>
      </w:r>
      <w:r w:rsidR="00FE17B7">
        <w:t>, general manager of DataOne Software</w:t>
      </w:r>
      <w:r>
        <w:t>.</w:t>
      </w:r>
      <w:r w:rsidR="003319EC">
        <w:t xml:space="preserve"> </w:t>
      </w:r>
      <w:r w:rsidR="00A579B3">
        <w:t>“</w:t>
      </w:r>
      <w:r w:rsidR="003319EC">
        <w:t>We are always excited to work with companies like Fleetio, providing automotive data and VIN decoding solutions that can support them in executing</w:t>
      </w:r>
      <w:r w:rsidR="00A579B3">
        <w:t xml:space="preserve"> </w:t>
      </w:r>
      <w:r w:rsidR="003319EC">
        <w:t>their product vision.</w:t>
      </w:r>
      <w:r w:rsidR="00940164">
        <w:t>”</w:t>
      </w:r>
      <w:r w:rsidR="003319EC">
        <w:t xml:space="preserve">  </w:t>
      </w:r>
    </w:p>
    <w:p w:rsidR="00333A76" w:rsidRDefault="00333A76" w:rsidP="007112DD">
      <w:pPr>
        <w:spacing w:after="0" w:line="240" w:lineRule="auto"/>
      </w:pPr>
      <w:r>
        <w:t xml:space="preserve"> </w:t>
      </w:r>
    </w:p>
    <w:p w:rsidR="00A343D0" w:rsidRDefault="007112DD" w:rsidP="007112DD">
      <w:pPr>
        <w:spacing w:after="0" w:line="240" w:lineRule="auto"/>
      </w:pPr>
      <w:r>
        <w:t xml:space="preserve">Click on the </w:t>
      </w:r>
      <w:r w:rsidR="00D937D6">
        <w:t>link</w:t>
      </w:r>
      <w:r>
        <w:t xml:space="preserve"> below to learn more about how Data</w:t>
      </w:r>
      <w:r w:rsidR="00EA16F1">
        <w:t>O</w:t>
      </w:r>
      <w:r>
        <w:t xml:space="preserve">ne’s </w:t>
      </w:r>
      <w:r w:rsidR="00177B5A">
        <w:t xml:space="preserve">vehicle </w:t>
      </w:r>
      <w:r>
        <w:t xml:space="preserve">data solutions have </w:t>
      </w:r>
      <w:r w:rsidR="00763BE0">
        <w:t xml:space="preserve">helped improve </w:t>
      </w:r>
      <w:r w:rsidR="00A639E9">
        <w:t>Fleetio</w:t>
      </w:r>
      <w:r w:rsidR="00763BE0">
        <w:t xml:space="preserve">’s </w:t>
      </w:r>
      <w:r w:rsidR="00A639E9">
        <w:t>fleet management platform</w:t>
      </w:r>
      <w:r w:rsidR="003B6A59">
        <w:t>.</w:t>
      </w:r>
      <w:r>
        <w:t xml:space="preserve"> </w:t>
      </w:r>
    </w:p>
    <w:p w:rsidR="00A343D0" w:rsidRDefault="00A343D0" w:rsidP="005E6ACB">
      <w:pPr>
        <w:spacing w:after="0" w:line="240" w:lineRule="auto"/>
      </w:pPr>
    </w:p>
    <w:p w:rsidR="00AA2813" w:rsidRDefault="00E2194C" w:rsidP="005E6ACB">
      <w:pPr>
        <w:spacing w:after="0" w:line="240" w:lineRule="auto"/>
      </w:pPr>
      <w:hyperlink r:id="rId9" w:history="1">
        <w:r w:rsidR="00015D0B" w:rsidRPr="00015D0B">
          <w:rPr>
            <w:rStyle w:val="Hyperlink"/>
          </w:rPr>
          <w:t>Fleetio Case Study</w:t>
        </w:r>
      </w:hyperlink>
    </w:p>
    <w:p w:rsidR="008416C4" w:rsidRDefault="008416C4" w:rsidP="006A62D8">
      <w:pPr>
        <w:spacing w:after="0" w:line="240" w:lineRule="auto"/>
      </w:pPr>
    </w:p>
    <w:p w:rsidR="006A62D8" w:rsidRPr="00FE17B7" w:rsidRDefault="006A62D8" w:rsidP="006A62D8">
      <w:pPr>
        <w:spacing w:after="0" w:line="240" w:lineRule="auto"/>
        <w:rPr>
          <w:b/>
          <w:u w:val="single"/>
        </w:rPr>
      </w:pPr>
      <w:r w:rsidRPr="00FE17B7">
        <w:rPr>
          <w:b/>
          <w:u w:val="single"/>
        </w:rPr>
        <w:t>About DataOne Software</w:t>
      </w:r>
    </w:p>
    <w:p w:rsidR="006A62D8" w:rsidRPr="006A62D8" w:rsidRDefault="006A62D8" w:rsidP="006A62D8">
      <w:pPr>
        <w:spacing w:after="0" w:line="240" w:lineRule="auto"/>
        <w:rPr>
          <w:b/>
        </w:rPr>
      </w:pPr>
    </w:p>
    <w:p w:rsidR="000C2860" w:rsidRDefault="000C2860" w:rsidP="000C2860">
      <w:pPr>
        <w:spacing w:after="0" w:line="240" w:lineRule="auto"/>
      </w:pPr>
      <w:r>
        <w:t>DataOne Software is a leading vehicle data and software solutions provider for U.S. and Canadian automotive markets. Since its founding in 1999, DataOne has provided powerful data solutions to the automotive marketplace, empowering businesses with industry-best VIN decoding and support for rapid technology development. In 2007, DataOne was acquired by Dominion Enterprises and has added, as clients and sister divisions, some of the largest automotive solutions in the industry.</w:t>
      </w:r>
    </w:p>
    <w:p w:rsidR="000C2860" w:rsidRDefault="000C2860" w:rsidP="000C2860">
      <w:pPr>
        <w:spacing w:after="0" w:line="240" w:lineRule="auto"/>
      </w:pPr>
    </w:p>
    <w:p w:rsidR="006A62D8" w:rsidRDefault="000C2860" w:rsidP="000C2860">
      <w:pPr>
        <w:spacing w:after="0" w:line="240" w:lineRule="auto"/>
      </w:pPr>
      <w:r>
        <w:t xml:space="preserve">Today, DataOne Software, as a division of Dominion Dealer Solutions, provides data and software to most segments of the automotive industry including dealerships and their service providers, as well as </w:t>
      </w:r>
      <w:r>
        <w:lastRenderedPageBreak/>
        <w:t>portals</w:t>
      </w:r>
      <w:r w:rsidR="00F855DA">
        <w:t>, insurance, finance, business logistics</w:t>
      </w:r>
      <w:r w:rsidR="00FC22BE">
        <w:t xml:space="preserve">, </w:t>
      </w:r>
      <w:r>
        <w:t>print, and government agencies. For more information about DataOne Software automotive content, visit www.dataonesoftware.com, call 877.438.8467 or e-mail sales@dataonesoftware.com.</w:t>
      </w:r>
    </w:p>
    <w:p w:rsidR="006A62D8" w:rsidRDefault="006A62D8" w:rsidP="006A62D8">
      <w:pPr>
        <w:spacing w:after="0" w:line="240" w:lineRule="auto"/>
      </w:pPr>
    </w:p>
    <w:p w:rsidR="007112DD" w:rsidRDefault="007112DD" w:rsidP="006A62D8">
      <w:pPr>
        <w:spacing w:after="0" w:line="240" w:lineRule="auto"/>
        <w:rPr>
          <w:b/>
        </w:rPr>
      </w:pPr>
    </w:p>
    <w:p w:rsidR="00FE17B7" w:rsidRPr="00FE17B7" w:rsidRDefault="00FE17B7" w:rsidP="00FE17B7">
      <w:pPr>
        <w:spacing w:after="240" w:line="240" w:lineRule="auto"/>
        <w:jc w:val="both"/>
        <w:rPr>
          <w:rFonts w:asciiTheme="minorHAnsi" w:eastAsia="Times New Roman" w:hAnsiTheme="minorHAnsi" w:cstheme="minorHAnsi"/>
        </w:rPr>
      </w:pPr>
      <w:r w:rsidRPr="00FE17B7">
        <w:rPr>
          <w:rFonts w:asciiTheme="minorHAnsi" w:eastAsia="Times New Roman" w:hAnsiTheme="minorHAnsi" w:cstheme="minorHAnsi"/>
          <w:b/>
          <w:bCs/>
          <w:color w:val="000000"/>
          <w:u w:val="single"/>
        </w:rPr>
        <w:t>About Dominion Dealer Solutions</w:t>
      </w:r>
    </w:p>
    <w:p w:rsidR="00FE17B7" w:rsidRPr="00FE17B7" w:rsidRDefault="00FE17B7" w:rsidP="00FE17B7">
      <w:pPr>
        <w:spacing w:after="240" w:line="240" w:lineRule="auto"/>
        <w:jc w:val="both"/>
        <w:rPr>
          <w:rFonts w:asciiTheme="minorHAnsi" w:eastAsia="Times New Roman" w:hAnsiTheme="minorHAnsi" w:cstheme="minorHAnsi"/>
        </w:rPr>
      </w:pPr>
      <w:r w:rsidRPr="00FE17B7">
        <w:rPr>
          <w:rFonts w:asciiTheme="minorHAnsi" w:eastAsia="Times New Roman" w:hAnsiTheme="minorHAnsi" w:cstheme="minorHAnsi"/>
          <w:color w:val="000000"/>
          <w:shd w:val="clear" w:color="auto" w:fill="FFFFFF"/>
        </w:rPr>
        <w:t xml:space="preserve">Dominion Dealer Solutions improves dealers' lives by developing advanced technologies including: reputation and social media management, responsive websites, digital advertising, SEO, SEM, multi-channel marketing, and custom market reports. Coupled with award-winning lead management, inventory merchandising, equity mining, customer relationship (CRM) and dealer management (DMS) solutions, Dominion redefines automotive retail by delivering first-class customer experiences for today's automotive dealerships. Based in Norfolk, Virginia, every OEM and more than 10,000 U.S. dealers depend on Dominion's foundation of innovation, integrity, excellence and teamwork to provide them with results at every turn. </w:t>
      </w:r>
      <w:r w:rsidRPr="00FE17B7">
        <w:rPr>
          <w:rFonts w:asciiTheme="minorHAnsi" w:eastAsia="Times New Roman" w:hAnsiTheme="minorHAnsi" w:cstheme="minorHAnsi"/>
          <w:color w:val="000000"/>
        </w:rPr>
        <w:t>For more information, visit our </w:t>
      </w:r>
      <w:hyperlink r:id="rId10" w:history="1">
        <w:r w:rsidRPr="00FE17B7">
          <w:rPr>
            <w:rFonts w:asciiTheme="minorHAnsi" w:eastAsia="Times New Roman" w:hAnsiTheme="minorHAnsi" w:cstheme="minorHAnsi"/>
            <w:color w:val="000000"/>
            <w:u w:val="single"/>
          </w:rPr>
          <w:t>website</w:t>
        </w:r>
      </w:hyperlink>
      <w:r w:rsidRPr="00FE17B7">
        <w:rPr>
          <w:rFonts w:asciiTheme="minorHAnsi" w:eastAsia="Times New Roman" w:hAnsiTheme="minorHAnsi" w:cstheme="minorHAnsi"/>
          <w:color w:val="000000"/>
        </w:rPr>
        <w:t>, like us on </w:t>
      </w:r>
      <w:hyperlink r:id="rId11" w:history="1">
        <w:r w:rsidRPr="00FE17B7">
          <w:rPr>
            <w:rFonts w:asciiTheme="minorHAnsi" w:eastAsia="Times New Roman" w:hAnsiTheme="minorHAnsi" w:cstheme="minorHAnsi"/>
            <w:color w:val="000000"/>
            <w:u w:val="single"/>
          </w:rPr>
          <w:t>Facebook</w:t>
        </w:r>
      </w:hyperlink>
      <w:r w:rsidRPr="00FE17B7">
        <w:rPr>
          <w:rFonts w:asciiTheme="minorHAnsi" w:eastAsia="Times New Roman" w:hAnsiTheme="minorHAnsi" w:cstheme="minorHAnsi"/>
          <w:color w:val="000000"/>
        </w:rPr>
        <w:t>, </w:t>
      </w:r>
      <w:hyperlink r:id="rId12" w:history="1">
        <w:r w:rsidRPr="00FE17B7">
          <w:rPr>
            <w:rFonts w:asciiTheme="minorHAnsi" w:eastAsia="Times New Roman" w:hAnsiTheme="minorHAnsi" w:cstheme="minorHAnsi"/>
            <w:color w:val="000000"/>
            <w:u w:val="single"/>
          </w:rPr>
          <w:t>Pinterest</w:t>
        </w:r>
      </w:hyperlink>
      <w:r w:rsidRPr="00FE17B7">
        <w:rPr>
          <w:rFonts w:asciiTheme="minorHAnsi" w:eastAsia="Times New Roman" w:hAnsiTheme="minorHAnsi" w:cstheme="minorHAnsi"/>
          <w:color w:val="000000"/>
        </w:rPr>
        <w:t> or </w:t>
      </w:r>
      <w:hyperlink r:id="rId13" w:history="1">
        <w:r w:rsidRPr="00FE17B7">
          <w:rPr>
            <w:rFonts w:asciiTheme="minorHAnsi" w:eastAsia="Times New Roman" w:hAnsiTheme="minorHAnsi" w:cstheme="minorHAnsi"/>
            <w:color w:val="000000"/>
            <w:u w:val="single"/>
          </w:rPr>
          <w:t>YouTube</w:t>
        </w:r>
      </w:hyperlink>
      <w:r w:rsidRPr="00FE17B7">
        <w:rPr>
          <w:rFonts w:asciiTheme="minorHAnsi" w:eastAsia="Times New Roman" w:hAnsiTheme="minorHAnsi" w:cstheme="minorHAnsi"/>
          <w:color w:val="000000"/>
        </w:rPr>
        <w:t>, or follow us on </w:t>
      </w:r>
      <w:hyperlink r:id="rId14" w:history="1">
        <w:r w:rsidRPr="00FE17B7">
          <w:rPr>
            <w:rFonts w:asciiTheme="minorHAnsi" w:eastAsia="Times New Roman" w:hAnsiTheme="minorHAnsi" w:cstheme="minorHAnsi"/>
            <w:color w:val="000000"/>
            <w:u w:val="single"/>
          </w:rPr>
          <w:t>Twitter</w:t>
        </w:r>
      </w:hyperlink>
      <w:r w:rsidRPr="00FE17B7">
        <w:rPr>
          <w:rFonts w:asciiTheme="minorHAnsi" w:eastAsia="Times New Roman" w:hAnsiTheme="minorHAnsi" w:cstheme="minorHAnsi"/>
          <w:color w:val="000000"/>
        </w:rPr>
        <w:t>.</w:t>
      </w:r>
    </w:p>
    <w:p w:rsidR="00333A76" w:rsidRDefault="00333A76" w:rsidP="001B1C76">
      <w:pPr>
        <w:spacing w:after="0" w:line="240" w:lineRule="auto"/>
      </w:pPr>
    </w:p>
    <w:p w:rsidR="00333A76" w:rsidRPr="009426F5" w:rsidRDefault="00333A76" w:rsidP="00333A76">
      <w:pPr>
        <w:spacing w:after="0" w:line="240" w:lineRule="auto"/>
        <w:rPr>
          <w:b/>
        </w:rPr>
      </w:pPr>
      <w:r w:rsidRPr="009426F5">
        <w:rPr>
          <w:b/>
        </w:rPr>
        <w:t>Contact:</w:t>
      </w:r>
    </w:p>
    <w:p w:rsidR="00333A76" w:rsidRDefault="00333A76" w:rsidP="00333A76">
      <w:pPr>
        <w:spacing w:after="0" w:line="240" w:lineRule="auto"/>
      </w:pPr>
    </w:p>
    <w:p w:rsidR="00333A76" w:rsidRDefault="00333A76" w:rsidP="00333A76">
      <w:pPr>
        <w:spacing w:after="0" w:line="240" w:lineRule="auto"/>
      </w:pPr>
      <w:r>
        <w:t>Chris Bouchard</w:t>
      </w:r>
    </w:p>
    <w:p w:rsidR="00333A76" w:rsidRDefault="00333A76" w:rsidP="00333A76">
      <w:pPr>
        <w:spacing w:after="0" w:line="240" w:lineRule="auto"/>
      </w:pPr>
      <w:r>
        <w:t>DataOne Software</w:t>
      </w:r>
    </w:p>
    <w:p w:rsidR="00333A76" w:rsidRDefault="00333A76" w:rsidP="00333A76">
      <w:pPr>
        <w:spacing w:after="0" w:line="240" w:lineRule="auto"/>
      </w:pPr>
      <w:r>
        <w:t>(877) 438-8467</w:t>
      </w:r>
    </w:p>
    <w:p w:rsidR="00333A76" w:rsidRDefault="00333A76" w:rsidP="00333A76">
      <w:pPr>
        <w:spacing w:after="0" w:line="240" w:lineRule="auto"/>
      </w:pPr>
      <w:r>
        <w:t>Chris.bouchard@dataonesoftware.com</w:t>
      </w:r>
    </w:p>
    <w:p w:rsidR="00333A76" w:rsidRDefault="00333A76" w:rsidP="001B1C76">
      <w:pPr>
        <w:spacing w:after="0" w:line="240" w:lineRule="auto"/>
      </w:pPr>
    </w:p>
    <w:sectPr w:rsidR="00333A76" w:rsidSect="00F9372E">
      <w:headerReference w:type="default" r:id="rId15"/>
      <w:pgSz w:w="12240" w:h="15840"/>
      <w:pgMar w:top="1440" w:right="1440" w:bottom="1440" w:left="1440" w:header="81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4DA" w:rsidRDefault="004F64DA" w:rsidP="006A62D8">
      <w:pPr>
        <w:spacing w:after="0" w:line="240" w:lineRule="auto"/>
      </w:pPr>
      <w:r>
        <w:separator/>
      </w:r>
    </w:p>
  </w:endnote>
  <w:endnote w:type="continuationSeparator" w:id="0">
    <w:p w:rsidR="004F64DA" w:rsidRDefault="004F64DA" w:rsidP="006A6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4DA" w:rsidRDefault="004F64DA" w:rsidP="006A62D8">
      <w:pPr>
        <w:spacing w:after="0" w:line="240" w:lineRule="auto"/>
      </w:pPr>
      <w:r>
        <w:separator/>
      </w:r>
    </w:p>
  </w:footnote>
  <w:footnote w:type="continuationSeparator" w:id="0">
    <w:p w:rsidR="004F64DA" w:rsidRDefault="004F64DA" w:rsidP="006A62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14" w:rsidRDefault="00746214">
    <w:pPr>
      <w:pStyle w:val="Header"/>
    </w:pPr>
  </w:p>
  <w:p w:rsidR="00746214" w:rsidRDefault="00746214">
    <w:pPr>
      <w:pStyle w:val="Header"/>
    </w:pPr>
  </w:p>
  <w:p w:rsidR="00746214" w:rsidRDefault="007E3618">
    <w:pPr>
      <w:pStyle w:val="Header"/>
    </w:pPr>
    <w:r>
      <w:rPr>
        <w:noProof/>
      </w:rPr>
      <w:drawing>
        <wp:inline distT="0" distB="0" distL="0" distR="0">
          <wp:extent cx="1981711" cy="7054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One-Logo-Dark-2017.png"/>
                  <pic:cNvPicPr/>
                </pic:nvPicPr>
                <pic:blipFill>
                  <a:blip r:embed="rId1"/>
                  <a:stretch>
                    <a:fillRect/>
                  </a:stretch>
                </pic:blipFill>
                <pic:spPr>
                  <a:xfrm>
                    <a:off x="0" y="0"/>
                    <a:ext cx="2013445" cy="716753"/>
                  </a:xfrm>
                  <a:prstGeom prst="rect">
                    <a:avLst/>
                  </a:prstGeom>
                </pic:spPr>
              </pic:pic>
            </a:graphicData>
          </a:graphic>
        </wp:inline>
      </w:drawing>
    </w:r>
  </w:p>
  <w:p w:rsidR="00746214" w:rsidRDefault="00746214">
    <w:pPr>
      <w:pStyle w:val="Header"/>
    </w:pPr>
  </w:p>
  <w:p w:rsidR="00746214" w:rsidRDefault="007462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5E6ACB"/>
    <w:rsid w:val="00003AB9"/>
    <w:rsid w:val="00007E1C"/>
    <w:rsid w:val="00015D0B"/>
    <w:rsid w:val="00040678"/>
    <w:rsid w:val="000547C1"/>
    <w:rsid w:val="00062FC4"/>
    <w:rsid w:val="00063396"/>
    <w:rsid w:val="00075F77"/>
    <w:rsid w:val="00077719"/>
    <w:rsid w:val="0008541F"/>
    <w:rsid w:val="000907F6"/>
    <w:rsid w:val="00093F52"/>
    <w:rsid w:val="000B34CD"/>
    <w:rsid w:val="000B6327"/>
    <w:rsid w:val="000C2860"/>
    <w:rsid w:val="000C3B17"/>
    <w:rsid w:val="000C7B72"/>
    <w:rsid w:val="000E1211"/>
    <w:rsid w:val="000E6163"/>
    <w:rsid w:val="00111AFF"/>
    <w:rsid w:val="00156F43"/>
    <w:rsid w:val="0016002B"/>
    <w:rsid w:val="00163317"/>
    <w:rsid w:val="00177B5A"/>
    <w:rsid w:val="00180CBA"/>
    <w:rsid w:val="00197AE9"/>
    <w:rsid w:val="001A0483"/>
    <w:rsid w:val="001B1C76"/>
    <w:rsid w:val="001E17E2"/>
    <w:rsid w:val="00235738"/>
    <w:rsid w:val="00236AF9"/>
    <w:rsid w:val="00237C3F"/>
    <w:rsid w:val="00240A11"/>
    <w:rsid w:val="00247B59"/>
    <w:rsid w:val="00252FFF"/>
    <w:rsid w:val="00266139"/>
    <w:rsid w:val="00270BF5"/>
    <w:rsid w:val="00276BB8"/>
    <w:rsid w:val="00291C72"/>
    <w:rsid w:val="0029791E"/>
    <w:rsid w:val="002A38BF"/>
    <w:rsid w:val="002C36C1"/>
    <w:rsid w:val="002D25E2"/>
    <w:rsid w:val="002E17BA"/>
    <w:rsid w:val="00325D1D"/>
    <w:rsid w:val="003319EC"/>
    <w:rsid w:val="00333A76"/>
    <w:rsid w:val="00335778"/>
    <w:rsid w:val="00341F30"/>
    <w:rsid w:val="00353590"/>
    <w:rsid w:val="0035699F"/>
    <w:rsid w:val="00360F14"/>
    <w:rsid w:val="00375D5B"/>
    <w:rsid w:val="00376FC8"/>
    <w:rsid w:val="00390A94"/>
    <w:rsid w:val="00392173"/>
    <w:rsid w:val="003B3615"/>
    <w:rsid w:val="003B58AD"/>
    <w:rsid w:val="003B6A59"/>
    <w:rsid w:val="003C4DAE"/>
    <w:rsid w:val="003D651E"/>
    <w:rsid w:val="00400602"/>
    <w:rsid w:val="00421AED"/>
    <w:rsid w:val="00441FFC"/>
    <w:rsid w:val="00443F44"/>
    <w:rsid w:val="00443F47"/>
    <w:rsid w:val="00450969"/>
    <w:rsid w:val="00461981"/>
    <w:rsid w:val="00466FFC"/>
    <w:rsid w:val="004711EE"/>
    <w:rsid w:val="00473E95"/>
    <w:rsid w:val="00476DBE"/>
    <w:rsid w:val="004A3606"/>
    <w:rsid w:val="004B2B2B"/>
    <w:rsid w:val="004B4151"/>
    <w:rsid w:val="004B6058"/>
    <w:rsid w:val="004C3E2A"/>
    <w:rsid w:val="004E1BD7"/>
    <w:rsid w:val="004F64DA"/>
    <w:rsid w:val="00504156"/>
    <w:rsid w:val="005131A0"/>
    <w:rsid w:val="00515DA7"/>
    <w:rsid w:val="00522670"/>
    <w:rsid w:val="005436D7"/>
    <w:rsid w:val="00547B92"/>
    <w:rsid w:val="00557DE1"/>
    <w:rsid w:val="00564838"/>
    <w:rsid w:val="00572573"/>
    <w:rsid w:val="005749D1"/>
    <w:rsid w:val="0057786D"/>
    <w:rsid w:val="005805DD"/>
    <w:rsid w:val="0058578D"/>
    <w:rsid w:val="00594DB5"/>
    <w:rsid w:val="005A5EAB"/>
    <w:rsid w:val="005B14FE"/>
    <w:rsid w:val="005B79B3"/>
    <w:rsid w:val="005C082C"/>
    <w:rsid w:val="005C2128"/>
    <w:rsid w:val="005E6ACB"/>
    <w:rsid w:val="005F0B54"/>
    <w:rsid w:val="005F55B9"/>
    <w:rsid w:val="005F6910"/>
    <w:rsid w:val="00614D77"/>
    <w:rsid w:val="00626355"/>
    <w:rsid w:val="00636021"/>
    <w:rsid w:val="00651E6C"/>
    <w:rsid w:val="00682864"/>
    <w:rsid w:val="00696278"/>
    <w:rsid w:val="006A62D8"/>
    <w:rsid w:val="006C7EE5"/>
    <w:rsid w:val="006D274F"/>
    <w:rsid w:val="006F1974"/>
    <w:rsid w:val="007112DD"/>
    <w:rsid w:val="00721650"/>
    <w:rsid w:val="00746214"/>
    <w:rsid w:val="007546A8"/>
    <w:rsid w:val="00757B15"/>
    <w:rsid w:val="00762317"/>
    <w:rsid w:val="00763BE0"/>
    <w:rsid w:val="00764DD8"/>
    <w:rsid w:val="00795E21"/>
    <w:rsid w:val="007B44D3"/>
    <w:rsid w:val="007C3125"/>
    <w:rsid w:val="007C4301"/>
    <w:rsid w:val="007E3618"/>
    <w:rsid w:val="007F4681"/>
    <w:rsid w:val="00800225"/>
    <w:rsid w:val="00811BB3"/>
    <w:rsid w:val="008263BF"/>
    <w:rsid w:val="00826620"/>
    <w:rsid w:val="00832A69"/>
    <w:rsid w:val="008416C4"/>
    <w:rsid w:val="00857A8C"/>
    <w:rsid w:val="00861AEE"/>
    <w:rsid w:val="008B00A0"/>
    <w:rsid w:val="008C689C"/>
    <w:rsid w:val="008C6C7E"/>
    <w:rsid w:val="008D0A91"/>
    <w:rsid w:val="008F4B45"/>
    <w:rsid w:val="008F5EB1"/>
    <w:rsid w:val="0092012E"/>
    <w:rsid w:val="00936AE7"/>
    <w:rsid w:val="00940164"/>
    <w:rsid w:val="009705DF"/>
    <w:rsid w:val="00983AF4"/>
    <w:rsid w:val="00983FBA"/>
    <w:rsid w:val="00994DD4"/>
    <w:rsid w:val="009A035A"/>
    <w:rsid w:val="009A2217"/>
    <w:rsid w:val="009B1D83"/>
    <w:rsid w:val="009B3C99"/>
    <w:rsid w:val="009C2C8A"/>
    <w:rsid w:val="009D1D97"/>
    <w:rsid w:val="009E1F8D"/>
    <w:rsid w:val="009F42DE"/>
    <w:rsid w:val="009F5F5C"/>
    <w:rsid w:val="00A063A3"/>
    <w:rsid w:val="00A103DF"/>
    <w:rsid w:val="00A14FD4"/>
    <w:rsid w:val="00A227AD"/>
    <w:rsid w:val="00A343D0"/>
    <w:rsid w:val="00A52573"/>
    <w:rsid w:val="00A579B3"/>
    <w:rsid w:val="00A639E9"/>
    <w:rsid w:val="00A65EC8"/>
    <w:rsid w:val="00A85E4D"/>
    <w:rsid w:val="00A923AA"/>
    <w:rsid w:val="00A962D5"/>
    <w:rsid w:val="00AA1F74"/>
    <w:rsid w:val="00AA2813"/>
    <w:rsid w:val="00AB6E6D"/>
    <w:rsid w:val="00AC2EB1"/>
    <w:rsid w:val="00AD0035"/>
    <w:rsid w:val="00AF4DA1"/>
    <w:rsid w:val="00AF6671"/>
    <w:rsid w:val="00B109AC"/>
    <w:rsid w:val="00B10BA4"/>
    <w:rsid w:val="00B15266"/>
    <w:rsid w:val="00B2604F"/>
    <w:rsid w:val="00B326C0"/>
    <w:rsid w:val="00B61B6B"/>
    <w:rsid w:val="00B62C3A"/>
    <w:rsid w:val="00B63BB1"/>
    <w:rsid w:val="00B75088"/>
    <w:rsid w:val="00B81BD2"/>
    <w:rsid w:val="00B83589"/>
    <w:rsid w:val="00BA40F2"/>
    <w:rsid w:val="00BB7E2E"/>
    <w:rsid w:val="00C06687"/>
    <w:rsid w:val="00C23A90"/>
    <w:rsid w:val="00C3274E"/>
    <w:rsid w:val="00C34796"/>
    <w:rsid w:val="00C420F8"/>
    <w:rsid w:val="00C44A07"/>
    <w:rsid w:val="00C53154"/>
    <w:rsid w:val="00C659E5"/>
    <w:rsid w:val="00CA21BE"/>
    <w:rsid w:val="00CA58F6"/>
    <w:rsid w:val="00CD2AF5"/>
    <w:rsid w:val="00CD708D"/>
    <w:rsid w:val="00D12FE6"/>
    <w:rsid w:val="00D14BCB"/>
    <w:rsid w:val="00D536D1"/>
    <w:rsid w:val="00D5635D"/>
    <w:rsid w:val="00D83BE8"/>
    <w:rsid w:val="00D937D6"/>
    <w:rsid w:val="00DA0C6F"/>
    <w:rsid w:val="00DA1C1D"/>
    <w:rsid w:val="00DD65DE"/>
    <w:rsid w:val="00DD66B7"/>
    <w:rsid w:val="00DE0B30"/>
    <w:rsid w:val="00DE2B8F"/>
    <w:rsid w:val="00DF3854"/>
    <w:rsid w:val="00E07BD2"/>
    <w:rsid w:val="00E11C5C"/>
    <w:rsid w:val="00E16A7E"/>
    <w:rsid w:val="00E2194C"/>
    <w:rsid w:val="00E40ACA"/>
    <w:rsid w:val="00E41923"/>
    <w:rsid w:val="00E42B2D"/>
    <w:rsid w:val="00E62C54"/>
    <w:rsid w:val="00E80FD1"/>
    <w:rsid w:val="00E816AA"/>
    <w:rsid w:val="00E85F52"/>
    <w:rsid w:val="00EA16F1"/>
    <w:rsid w:val="00EB3C87"/>
    <w:rsid w:val="00ED3E1D"/>
    <w:rsid w:val="00F12D9D"/>
    <w:rsid w:val="00F22E3E"/>
    <w:rsid w:val="00F26B0F"/>
    <w:rsid w:val="00F32E82"/>
    <w:rsid w:val="00F400B9"/>
    <w:rsid w:val="00F43B2D"/>
    <w:rsid w:val="00F5729E"/>
    <w:rsid w:val="00F634A4"/>
    <w:rsid w:val="00F84171"/>
    <w:rsid w:val="00F855DA"/>
    <w:rsid w:val="00F91C24"/>
    <w:rsid w:val="00F9372E"/>
    <w:rsid w:val="00FA202C"/>
    <w:rsid w:val="00FA4641"/>
    <w:rsid w:val="00FA4933"/>
    <w:rsid w:val="00FA765F"/>
    <w:rsid w:val="00FB66DB"/>
    <w:rsid w:val="00FC22BE"/>
    <w:rsid w:val="00FD0A47"/>
    <w:rsid w:val="00FE17B7"/>
    <w:rsid w:val="00FE1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81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ACB"/>
    <w:rPr>
      <w:rFonts w:ascii="Tahoma" w:hAnsi="Tahoma" w:cs="Tahoma"/>
      <w:sz w:val="16"/>
      <w:szCs w:val="16"/>
    </w:rPr>
  </w:style>
  <w:style w:type="character" w:styleId="CommentReference">
    <w:name w:val="annotation reference"/>
    <w:basedOn w:val="DefaultParagraphFont"/>
    <w:uiPriority w:val="99"/>
    <w:semiHidden/>
    <w:unhideWhenUsed/>
    <w:rsid w:val="00AC2EB1"/>
    <w:rPr>
      <w:sz w:val="18"/>
      <w:szCs w:val="18"/>
    </w:rPr>
  </w:style>
  <w:style w:type="paragraph" w:styleId="CommentText">
    <w:name w:val="annotation text"/>
    <w:basedOn w:val="Normal"/>
    <w:link w:val="CommentTextChar"/>
    <w:uiPriority w:val="99"/>
    <w:semiHidden/>
    <w:unhideWhenUsed/>
    <w:rsid w:val="00AC2EB1"/>
    <w:pPr>
      <w:spacing w:line="240" w:lineRule="auto"/>
    </w:pPr>
    <w:rPr>
      <w:sz w:val="24"/>
      <w:szCs w:val="24"/>
    </w:rPr>
  </w:style>
  <w:style w:type="character" w:customStyle="1" w:styleId="CommentTextChar">
    <w:name w:val="Comment Text Char"/>
    <w:basedOn w:val="DefaultParagraphFont"/>
    <w:link w:val="CommentText"/>
    <w:uiPriority w:val="99"/>
    <w:semiHidden/>
    <w:rsid w:val="00AC2EB1"/>
    <w:rPr>
      <w:sz w:val="24"/>
      <w:szCs w:val="24"/>
    </w:rPr>
  </w:style>
  <w:style w:type="paragraph" w:styleId="CommentSubject">
    <w:name w:val="annotation subject"/>
    <w:basedOn w:val="CommentText"/>
    <w:next w:val="CommentText"/>
    <w:link w:val="CommentSubjectChar"/>
    <w:uiPriority w:val="99"/>
    <w:semiHidden/>
    <w:unhideWhenUsed/>
    <w:rsid w:val="00AC2EB1"/>
    <w:rPr>
      <w:b/>
      <w:bCs/>
      <w:sz w:val="20"/>
      <w:szCs w:val="20"/>
    </w:rPr>
  </w:style>
  <w:style w:type="character" w:customStyle="1" w:styleId="CommentSubjectChar">
    <w:name w:val="Comment Subject Char"/>
    <w:basedOn w:val="CommentTextChar"/>
    <w:link w:val="CommentSubject"/>
    <w:uiPriority w:val="99"/>
    <w:semiHidden/>
    <w:rsid w:val="00AC2EB1"/>
    <w:rPr>
      <w:b/>
      <w:bCs/>
      <w:sz w:val="24"/>
      <w:szCs w:val="24"/>
    </w:rPr>
  </w:style>
  <w:style w:type="character" w:styleId="Hyperlink">
    <w:name w:val="Hyperlink"/>
    <w:basedOn w:val="DefaultParagraphFont"/>
    <w:uiPriority w:val="99"/>
    <w:unhideWhenUsed/>
    <w:rsid w:val="00400602"/>
    <w:rPr>
      <w:color w:val="0000FF" w:themeColor="hyperlink"/>
      <w:u w:val="single"/>
    </w:rPr>
  </w:style>
  <w:style w:type="paragraph" w:styleId="Header">
    <w:name w:val="header"/>
    <w:basedOn w:val="Normal"/>
    <w:link w:val="HeaderChar"/>
    <w:uiPriority w:val="99"/>
    <w:unhideWhenUsed/>
    <w:rsid w:val="00B81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D2"/>
    <w:rPr>
      <w:sz w:val="22"/>
      <w:szCs w:val="22"/>
    </w:rPr>
  </w:style>
  <w:style w:type="paragraph" w:styleId="Footer">
    <w:name w:val="footer"/>
    <w:basedOn w:val="Normal"/>
    <w:link w:val="FooterChar"/>
    <w:uiPriority w:val="99"/>
    <w:unhideWhenUsed/>
    <w:rsid w:val="00B81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D2"/>
    <w:rPr>
      <w:sz w:val="22"/>
      <w:szCs w:val="22"/>
    </w:rPr>
  </w:style>
  <w:style w:type="paragraph" w:customStyle="1" w:styleId="Default">
    <w:name w:val="Default"/>
    <w:rsid w:val="00A343D0"/>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AD0035"/>
    <w:rPr>
      <w:color w:val="800080" w:themeColor="followedHyperlink"/>
      <w:u w:val="single"/>
    </w:rPr>
  </w:style>
  <w:style w:type="paragraph" w:styleId="Revision">
    <w:name w:val="Revision"/>
    <w:hidden/>
    <w:uiPriority w:val="99"/>
    <w:semiHidden/>
    <w:rsid w:val="00EA16F1"/>
    <w:rPr>
      <w:sz w:val="22"/>
      <w:szCs w:val="22"/>
    </w:rPr>
  </w:style>
  <w:style w:type="paragraph" w:customStyle="1" w:styleId="Normal1">
    <w:name w:val="Normal1"/>
    <w:rsid w:val="00557DE1"/>
    <w:pPr>
      <w:spacing w:after="200"/>
    </w:pPr>
    <w:rPr>
      <w:rFonts w:ascii="Cambria" w:eastAsia="Cambria" w:hAnsi="Cambria" w:cs="Cambria"/>
      <w:color w:val="000000"/>
      <w:sz w:val="24"/>
      <w:szCs w:val="22"/>
    </w:rPr>
  </w:style>
  <w:style w:type="character" w:customStyle="1" w:styleId="UnresolvedMention1">
    <w:name w:val="Unresolved Mention1"/>
    <w:basedOn w:val="DefaultParagraphFont"/>
    <w:uiPriority w:val="99"/>
    <w:semiHidden/>
    <w:unhideWhenUsed/>
    <w:rsid w:val="00A639E9"/>
    <w:rPr>
      <w:color w:val="808080"/>
      <w:shd w:val="clear" w:color="auto" w:fill="E6E6E6"/>
    </w:rPr>
  </w:style>
  <w:style w:type="character" w:customStyle="1" w:styleId="UnresolvedMention2">
    <w:name w:val="Unresolved Mention2"/>
    <w:basedOn w:val="DefaultParagraphFont"/>
    <w:uiPriority w:val="99"/>
    <w:semiHidden/>
    <w:unhideWhenUsed/>
    <w:rsid w:val="00177B5A"/>
    <w:rPr>
      <w:color w:val="808080"/>
      <w:shd w:val="clear" w:color="auto" w:fill="E6E6E6"/>
    </w:rPr>
  </w:style>
  <w:style w:type="character" w:customStyle="1" w:styleId="UnresolvedMention">
    <w:name w:val="Unresolved Mention"/>
    <w:basedOn w:val="DefaultParagraphFont"/>
    <w:uiPriority w:val="99"/>
    <w:semiHidden/>
    <w:unhideWhenUsed/>
    <w:rsid w:val="00015D0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66296011">
      <w:bodyDiv w:val="1"/>
      <w:marLeft w:val="0"/>
      <w:marRight w:val="0"/>
      <w:marTop w:val="0"/>
      <w:marBottom w:val="0"/>
      <w:divBdr>
        <w:top w:val="none" w:sz="0" w:space="0" w:color="auto"/>
        <w:left w:val="none" w:sz="0" w:space="0" w:color="auto"/>
        <w:bottom w:val="none" w:sz="0" w:space="0" w:color="auto"/>
        <w:right w:val="none" w:sz="0" w:space="0" w:color="auto"/>
      </w:divBdr>
    </w:div>
    <w:div w:id="20070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eetio.com/manage" TargetMode="External"/><Relationship Id="rId13" Type="http://schemas.openxmlformats.org/officeDocument/2006/relationships/hyperlink" Target="http://www.youtube.com/dominiondealer" TargetMode="External"/><Relationship Id="rId3" Type="http://schemas.openxmlformats.org/officeDocument/2006/relationships/settings" Target="settings.xml"/><Relationship Id="rId7" Type="http://schemas.openxmlformats.org/officeDocument/2006/relationships/hyperlink" Target="https://www.dataonesoftware.com/web-services-vin-decoder-api" TargetMode="External"/><Relationship Id="rId12" Type="http://schemas.openxmlformats.org/officeDocument/2006/relationships/hyperlink" Target="http://www.pinterest.com/dominion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dominiondealersolu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rivedominion.com/" TargetMode="External"/><Relationship Id="rId4" Type="http://schemas.openxmlformats.org/officeDocument/2006/relationships/webSettings" Target="webSettings.xml"/><Relationship Id="rId9" Type="http://schemas.openxmlformats.org/officeDocument/2006/relationships/hyperlink" Target="https://www.dataonesoftware.com/hubfs/Case_Studies/Case_Study_Fleetio.pdf" TargetMode="External"/><Relationship Id="rId14" Type="http://schemas.openxmlformats.org/officeDocument/2006/relationships/hyperlink" Target="http://www.twitter.com/dominiondeal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8F544-0B61-48A2-87E8-B75C1A40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charmaine.berina</cp:lastModifiedBy>
  <cp:revision>3</cp:revision>
  <cp:lastPrinted>2015-09-03T13:43:00Z</cp:lastPrinted>
  <dcterms:created xsi:type="dcterms:W3CDTF">2017-07-06T19:26:00Z</dcterms:created>
  <dcterms:modified xsi:type="dcterms:W3CDTF">2017-07-06T19:28:00Z</dcterms:modified>
</cp:coreProperties>
</file>