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42B30" w14:textId="77777777" w:rsidR="00206C70" w:rsidRPr="00FC7F63" w:rsidRDefault="00206C70" w:rsidP="007D5F72">
      <w:pPr>
        <w:jc w:val="center"/>
        <w:textAlignment w:val="baseline"/>
        <w:outlineLvl w:val="0"/>
        <w:rPr>
          <w:rFonts w:ascii="Calibri" w:eastAsia="Times New Roman" w:hAnsi="Calibri" w:cs="Times New Roman"/>
          <w:b/>
          <w:bCs/>
          <w:color w:val="002C40"/>
          <w:kern w:val="36"/>
          <w:sz w:val="28"/>
          <w:szCs w:val="28"/>
        </w:rPr>
      </w:pPr>
      <w:r w:rsidRPr="00FC7F63">
        <w:rPr>
          <w:rFonts w:ascii="Calibri" w:eastAsia="Times New Roman" w:hAnsi="Calibri" w:cs="Times New Roman"/>
          <w:b/>
          <w:bCs/>
          <w:color w:val="002C40"/>
          <w:kern w:val="36"/>
          <w:sz w:val="28"/>
          <w:szCs w:val="28"/>
        </w:rPr>
        <w:t>NEWS RELEASE</w:t>
      </w:r>
    </w:p>
    <w:p w14:paraId="56099645" w14:textId="77777777" w:rsidR="00206C70" w:rsidRPr="0076041A" w:rsidRDefault="00206C70" w:rsidP="007D5F72">
      <w:pPr>
        <w:jc w:val="center"/>
        <w:textAlignment w:val="baseline"/>
        <w:rPr>
          <w:rFonts w:ascii="Calibri" w:eastAsia="Times New Roman" w:hAnsi="Calibri" w:cs="Times New Roman"/>
          <w:b/>
          <w:bCs/>
          <w:color w:val="002C40"/>
          <w:kern w:val="36"/>
          <w:sz w:val="28"/>
          <w:szCs w:val="28"/>
        </w:rPr>
      </w:pPr>
    </w:p>
    <w:p w14:paraId="48D6B9FF" w14:textId="47ADBBBB" w:rsidR="00206C70" w:rsidRPr="0076041A" w:rsidRDefault="00206C70" w:rsidP="007D5F72">
      <w:pPr>
        <w:jc w:val="center"/>
        <w:textAlignment w:val="baseline"/>
        <w:rPr>
          <w:rFonts w:ascii="Calibri" w:eastAsia="Times New Roman" w:hAnsi="Calibri" w:cs="Times New Roman"/>
          <w:b/>
          <w:bCs/>
          <w:color w:val="002C40"/>
          <w:kern w:val="36"/>
          <w:sz w:val="28"/>
          <w:szCs w:val="28"/>
        </w:rPr>
      </w:pPr>
      <w:r w:rsidRPr="0076041A">
        <w:rPr>
          <w:rFonts w:ascii="Calibri" w:eastAsia="Times New Roman" w:hAnsi="Calibri" w:cs="Times New Roman"/>
          <w:b/>
          <w:bCs/>
          <w:color w:val="002C40"/>
          <w:kern w:val="36"/>
          <w:sz w:val="28"/>
          <w:szCs w:val="28"/>
        </w:rPr>
        <w:t>StoneGate Senior Living Announces Indust</w:t>
      </w:r>
      <w:r w:rsidR="00337C32">
        <w:rPr>
          <w:rFonts w:ascii="Calibri" w:eastAsia="Times New Roman" w:hAnsi="Calibri" w:cs="Times New Roman"/>
          <w:b/>
          <w:bCs/>
          <w:color w:val="002C40"/>
          <w:kern w:val="36"/>
          <w:sz w:val="28"/>
          <w:szCs w:val="28"/>
        </w:rPr>
        <w:t>r</w:t>
      </w:r>
      <w:r w:rsidRPr="0076041A">
        <w:rPr>
          <w:rFonts w:ascii="Calibri" w:eastAsia="Times New Roman" w:hAnsi="Calibri" w:cs="Times New Roman"/>
          <w:b/>
          <w:bCs/>
          <w:color w:val="002C40"/>
          <w:kern w:val="36"/>
          <w:sz w:val="28"/>
          <w:szCs w:val="28"/>
        </w:rPr>
        <w:t>y Veteran Angela Norris Joins Company as Senior Vice President of Business Development</w:t>
      </w:r>
    </w:p>
    <w:p w14:paraId="70AA38CF" w14:textId="77777777" w:rsidR="00206C70" w:rsidRPr="0076041A" w:rsidRDefault="00206C70" w:rsidP="007D5F72">
      <w:pPr>
        <w:jc w:val="center"/>
        <w:textAlignment w:val="baseline"/>
        <w:rPr>
          <w:rFonts w:ascii="Calibri" w:eastAsia="Times New Roman" w:hAnsi="Calibri" w:cs="Times New Roman"/>
          <w:i/>
          <w:iCs/>
          <w:color w:val="002C40"/>
          <w:kern w:val="36"/>
        </w:rPr>
      </w:pPr>
      <w:r w:rsidRPr="0076041A">
        <w:rPr>
          <w:rFonts w:ascii="Calibri" w:eastAsia="Times New Roman" w:hAnsi="Calibri" w:cs="Times New Roman"/>
          <w:i/>
          <w:iCs/>
        </w:rPr>
        <w:t>Norris’ sales and leadership enables Stonegate to further scale and grow</w:t>
      </w:r>
      <w:r w:rsidRPr="0076041A">
        <w:rPr>
          <w:rFonts w:ascii="Calibri" w:eastAsia="Times New Roman" w:hAnsi="Calibri" w:cs="Times New Roman"/>
          <w:i/>
          <w:iCs/>
          <w:color w:val="002C40"/>
          <w:kern w:val="36"/>
        </w:rPr>
        <w:t xml:space="preserve"> </w:t>
      </w:r>
    </w:p>
    <w:p w14:paraId="4D5260D9" w14:textId="77777777" w:rsidR="00206C70" w:rsidRPr="0076041A" w:rsidRDefault="00206C70" w:rsidP="007D5F72">
      <w:pPr>
        <w:textAlignment w:val="baseline"/>
        <w:outlineLvl w:val="0"/>
        <w:rPr>
          <w:rFonts w:ascii="Calibri" w:eastAsia="Times New Roman" w:hAnsi="Calibri" w:cs="Times New Roman"/>
          <w:b/>
          <w:bCs/>
          <w:color w:val="002C40"/>
          <w:kern w:val="36"/>
        </w:rPr>
      </w:pPr>
    </w:p>
    <w:p w14:paraId="6C5A4437" w14:textId="65F26005" w:rsidR="00B533E2" w:rsidRPr="007A07DA" w:rsidRDefault="00206C70" w:rsidP="007000BD">
      <w:pPr>
        <w:shd w:val="clear" w:color="auto" w:fill="FFFFFF"/>
        <w:spacing w:after="150"/>
        <w:rPr>
          <w:rFonts w:ascii="Calibri" w:hAnsi="Calibri"/>
          <w:highlight w:val="yellow"/>
        </w:rPr>
      </w:pPr>
      <w:r w:rsidRPr="0076041A">
        <w:rPr>
          <w:rFonts w:ascii="Calibri" w:hAnsi="Calibri" w:cs="Times New Roman"/>
          <w:color w:val="002C40"/>
        </w:rPr>
        <w:t>DALLAS</w:t>
      </w:r>
      <w:r w:rsidR="00D340AE" w:rsidRPr="0076041A">
        <w:rPr>
          <w:rFonts w:ascii="Calibri" w:hAnsi="Calibri" w:cs="Times New Roman"/>
          <w:color w:val="002C40"/>
        </w:rPr>
        <w:t xml:space="preserve">, TX— (August </w:t>
      </w:r>
      <w:r w:rsidRPr="0076041A">
        <w:rPr>
          <w:rFonts w:ascii="Calibri" w:hAnsi="Calibri" w:cs="Times New Roman"/>
          <w:color w:val="002C40"/>
        </w:rPr>
        <w:t xml:space="preserve"> </w:t>
      </w:r>
      <w:r w:rsidR="007000BD">
        <w:rPr>
          <w:rFonts w:ascii="Calibri" w:hAnsi="Calibri" w:cs="Times New Roman"/>
          <w:color w:val="002C40"/>
        </w:rPr>
        <w:t xml:space="preserve">29, </w:t>
      </w:r>
      <w:r w:rsidRPr="0076041A">
        <w:rPr>
          <w:rFonts w:ascii="Calibri" w:hAnsi="Calibri" w:cs="Times New Roman"/>
          <w:color w:val="002C40"/>
        </w:rPr>
        <w:t>2017) –</w:t>
      </w:r>
      <w:r w:rsidR="003A4AD0">
        <w:rPr>
          <w:rFonts w:ascii="Calibri" w:hAnsi="Calibri" w:cs="Times New Roman"/>
          <w:color w:val="002C40"/>
        </w:rPr>
        <w:t xml:space="preserve"> </w:t>
      </w:r>
      <w:hyperlink r:id="rId7" w:history="1">
        <w:r w:rsidRPr="0076041A">
          <w:rPr>
            <w:rStyle w:val="Hyperlink"/>
            <w:rFonts w:ascii="Calibri" w:hAnsi="Calibri"/>
          </w:rPr>
          <w:t>StoneGate Senior Living</w:t>
        </w:r>
      </w:hyperlink>
      <w:r w:rsidRPr="0076041A">
        <w:rPr>
          <w:rFonts w:ascii="Calibri" w:hAnsi="Calibri"/>
        </w:rPr>
        <w:t>, a</w:t>
      </w:r>
      <w:r w:rsidR="00C44AEC" w:rsidRPr="0076041A">
        <w:rPr>
          <w:rFonts w:ascii="Calibri" w:hAnsi="Calibri"/>
        </w:rPr>
        <w:t>n award-winning full-</w:t>
      </w:r>
      <w:r w:rsidR="00337C32">
        <w:rPr>
          <w:rFonts w:ascii="Calibri" w:hAnsi="Calibri"/>
        </w:rPr>
        <w:t>spectrum</w:t>
      </w:r>
      <w:r w:rsidR="00337C32" w:rsidRPr="0076041A">
        <w:rPr>
          <w:rFonts w:ascii="Calibri" w:hAnsi="Calibri"/>
        </w:rPr>
        <w:t xml:space="preserve"> </w:t>
      </w:r>
      <w:r w:rsidR="00C44AEC" w:rsidRPr="0076041A">
        <w:rPr>
          <w:rFonts w:ascii="Calibri" w:hAnsi="Calibri"/>
        </w:rPr>
        <w:t>senior care and housing company,</w:t>
      </w:r>
      <w:r w:rsidRPr="0076041A">
        <w:rPr>
          <w:rFonts w:ascii="Calibri" w:hAnsi="Calibri"/>
        </w:rPr>
        <w:t xml:space="preserve"> today announces Angela Norris </w:t>
      </w:r>
      <w:r w:rsidR="008D3641">
        <w:rPr>
          <w:rFonts w:ascii="Calibri" w:hAnsi="Calibri"/>
        </w:rPr>
        <w:t xml:space="preserve">is </w:t>
      </w:r>
      <w:r w:rsidRPr="0076041A">
        <w:rPr>
          <w:rFonts w:ascii="Calibri" w:hAnsi="Calibri"/>
        </w:rPr>
        <w:t>join</w:t>
      </w:r>
      <w:r w:rsidR="008D3641">
        <w:rPr>
          <w:rFonts w:ascii="Calibri" w:hAnsi="Calibri"/>
        </w:rPr>
        <w:t>ing</w:t>
      </w:r>
      <w:r w:rsidRPr="0076041A">
        <w:rPr>
          <w:rFonts w:ascii="Calibri" w:hAnsi="Calibri"/>
        </w:rPr>
        <w:t xml:space="preserve"> the company as Senior Vice President o</w:t>
      </w:r>
      <w:r w:rsidR="00C44AEC" w:rsidRPr="0076041A">
        <w:rPr>
          <w:rFonts w:ascii="Calibri" w:hAnsi="Calibri"/>
        </w:rPr>
        <w:t xml:space="preserve">f Business Development. </w:t>
      </w:r>
      <w:r w:rsidR="00582444" w:rsidRPr="007000BD">
        <w:rPr>
          <w:rFonts w:ascii="Calibri" w:hAnsi="Calibri"/>
        </w:rPr>
        <w:t>Norris’</w:t>
      </w:r>
      <w:r w:rsidR="004E5043" w:rsidRPr="007000BD">
        <w:rPr>
          <w:rFonts w:ascii="Calibri" w:hAnsi="Calibri"/>
        </w:rPr>
        <w:t>s</w:t>
      </w:r>
      <w:r w:rsidR="00582444" w:rsidRPr="007000BD">
        <w:rPr>
          <w:rFonts w:ascii="Calibri" w:hAnsi="Calibri"/>
        </w:rPr>
        <w:t xml:space="preserve"> responsibilities include day-to-day </w:t>
      </w:r>
      <w:r w:rsidR="007A07DA" w:rsidRPr="007000BD">
        <w:rPr>
          <w:rFonts w:ascii="Calibri" w:hAnsi="Calibri"/>
        </w:rPr>
        <w:t>ope</w:t>
      </w:r>
      <w:r w:rsidR="007000BD" w:rsidRPr="007000BD">
        <w:rPr>
          <w:rFonts w:ascii="Calibri" w:hAnsi="Calibri"/>
        </w:rPr>
        <w:t xml:space="preserve">rations for all aspects of business marketing. </w:t>
      </w:r>
      <w:r w:rsidR="00582444" w:rsidRPr="007000BD">
        <w:rPr>
          <w:rFonts w:ascii="Calibri" w:hAnsi="Calibri"/>
        </w:rPr>
        <w:t>This will en</w:t>
      </w:r>
      <w:r w:rsidR="00EE39BB" w:rsidRPr="007000BD">
        <w:rPr>
          <w:rFonts w:ascii="Calibri" w:hAnsi="Calibri"/>
        </w:rPr>
        <w:t>a</w:t>
      </w:r>
      <w:r w:rsidR="00582444" w:rsidRPr="007000BD">
        <w:rPr>
          <w:rFonts w:ascii="Calibri" w:hAnsi="Calibri"/>
        </w:rPr>
        <w:t>ble and complement StoneGate</w:t>
      </w:r>
      <w:r w:rsidR="00023E0A" w:rsidRPr="007000BD">
        <w:rPr>
          <w:rFonts w:ascii="Calibri" w:hAnsi="Calibri"/>
        </w:rPr>
        <w:t>’</w:t>
      </w:r>
      <w:r w:rsidR="00582444" w:rsidRPr="007000BD">
        <w:rPr>
          <w:rFonts w:ascii="Calibri" w:hAnsi="Calibri"/>
        </w:rPr>
        <w:t>s expanded focus on</w:t>
      </w:r>
      <w:r w:rsidR="007000BD" w:rsidRPr="007000BD">
        <w:rPr>
          <w:rFonts w:ascii="Calibri" w:hAnsi="Calibri"/>
        </w:rPr>
        <w:t xml:space="preserve"> </w:t>
      </w:r>
      <w:r w:rsidR="00582444" w:rsidRPr="007000BD">
        <w:rPr>
          <w:rFonts w:ascii="Calibri" w:hAnsi="Calibri"/>
        </w:rPr>
        <w:t xml:space="preserve">new markets and </w:t>
      </w:r>
      <w:r w:rsidR="001444FC" w:rsidRPr="007000BD">
        <w:rPr>
          <w:rFonts w:ascii="Calibri" w:hAnsi="Calibri"/>
        </w:rPr>
        <w:t>brand growth.</w:t>
      </w:r>
    </w:p>
    <w:p w14:paraId="0BFF83B5" w14:textId="77777777" w:rsidR="007A07DA" w:rsidRPr="0076041A" w:rsidRDefault="007A07DA" w:rsidP="007A07DA">
      <w:pPr>
        <w:shd w:val="clear" w:color="auto" w:fill="FFFFFF"/>
        <w:spacing w:after="150"/>
        <w:rPr>
          <w:rFonts w:ascii="Calibri" w:hAnsi="Calibri"/>
        </w:rPr>
      </w:pPr>
      <w:r>
        <w:rPr>
          <w:rFonts w:ascii="Calibri" w:hAnsi="Calibri"/>
        </w:rPr>
        <w:t xml:space="preserve">“We are extremely enthused to have Angela join the team at StoneGate,” says John Taylor, CEO of StoneGate. “Angela brings to us a wealth of experience in post-acute care specifically in partnering with hospitals and Medicare Advantage insurance providers in a rapidly changing health care environment.” </w:t>
      </w:r>
    </w:p>
    <w:p w14:paraId="25641CB8" w14:textId="7E6C0C7A" w:rsidR="00450BC4" w:rsidRPr="0076041A" w:rsidRDefault="00BA7714" w:rsidP="00EE39BB">
      <w:pPr>
        <w:shd w:val="clear" w:color="auto" w:fill="FFFFFF"/>
        <w:spacing w:after="150"/>
        <w:rPr>
          <w:rFonts w:ascii="Calibri" w:hAnsi="Calibri"/>
        </w:rPr>
      </w:pPr>
      <w:r w:rsidRPr="0076041A">
        <w:rPr>
          <w:rFonts w:ascii="Calibri" w:hAnsi="Calibri"/>
        </w:rPr>
        <w:t xml:space="preserve">Norris </w:t>
      </w:r>
      <w:r w:rsidR="00450BC4" w:rsidRPr="0076041A">
        <w:rPr>
          <w:rFonts w:ascii="Calibri" w:hAnsi="Calibri"/>
        </w:rPr>
        <w:t xml:space="preserve">brings deep experience in nursing, operations, and business development to the role with over 19 years of experience in long-term care and sub-acute rehabilitation services. </w:t>
      </w:r>
    </w:p>
    <w:p w14:paraId="0B7B865A" w14:textId="6D8DEF43" w:rsidR="00C44AEC" w:rsidRPr="0076041A" w:rsidRDefault="00450BC4" w:rsidP="00FC77D4">
      <w:pPr>
        <w:shd w:val="clear" w:color="auto" w:fill="FFFFFF"/>
        <w:spacing w:after="150"/>
        <w:rPr>
          <w:rFonts w:ascii="Calibri" w:hAnsi="Calibri" w:cs="Times New Roman"/>
          <w:color w:val="000000"/>
        </w:rPr>
      </w:pPr>
      <w:r w:rsidRPr="0076041A">
        <w:rPr>
          <w:rFonts w:ascii="Calibri" w:hAnsi="Calibri"/>
        </w:rPr>
        <w:t>A</w:t>
      </w:r>
      <w:r w:rsidRPr="0076041A">
        <w:rPr>
          <w:rFonts w:ascii="Calibri" w:hAnsi="Calibri" w:cs="Times New Roman"/>
          <w:color w:val="000000"/>
        </w:rPr>
        <w:t xml:space="preserve"> graduate of </w:t>
      </w:r>
      <w:r w:rsidR="00C44AEC" w:rsidRPr="00C44AEC">
        <w:rPr>
          <w:rFonts w:ascii="Calibri" w:hAnsi="Calibri" w:cs="Times New Roman"/>
          <w:color w:val="000000"/>
        </w:rPr>
        <w:t>the College of Mou</w:t>
      </w:r>
      <w:r w:rsidRPr="0076041A">
        <w:rPr>
          <w:rFonts w:ascii="Calibri" w:hAnsi="Calibri" w:cs="Times New Roman"/>
          <w:color w:val="000000"/>
        </w:rPr>
        <w:t>nt St. Joseph in Cincinnati, Ohio</w:t>
      </w:r>
      <w:r w:rsidR="004E5043">
        <w:rPr>
          <w:rFonts w:ascii="Calibri" w:hAnsi="Calibri" w:cs="Times New Roman"/>
          <w:color w:val="000000"/>
        </w:rPr>
        <w:t>,</w:t>
      </w:r>
      <w:r w:rsidRPr="0076041A">
        <w:rPr>
          <w:rFonts w:ascii="Calibri" w:hAnsi="Calibri" w:cs="Times New Roman"/>
          <w:color w:val="000000"/>
        </w:rPr>
        <w:t xml:space="preserve"> </w:t>
      </w:r>
      <w:r w:rsidR="00C44AEC" w:rsidRPr="00C44AEC">
        <w:rPr>
          <w:rFonts w:ascii="Calibri" w:hAnsi="Calibri" w:cs="Times New Roman"/>
          <w:color w:val="000000"/>
        </w:rPr>
        <w:t>with a Ba</w:t>
      </w:r>
      <w:r w:rsidRPr="0076041A">
        <w:rPr>
          <w:rFonts w:ascii="Calibri" w:hAnsi="Calibri" w:cs="Times New Roman"/>
          <w:color w:val="000000"/>
        </w:rPr>
        <w:t xml:space="preserve">chelor’s of Science in Nursing and a Registered Nurse (RN), Norris </w:t>
      </w:r>
      <w:r w:rsidR="00C44AEC" w:rsidRPr="00C44AEC">
        <w:rPr>
          <w:rFonts w:ascii="Calibri" w:hAnsi="Calibri" w:cs="Times New Roman"/>
          <w:color w:val="000000"/>
        </w:rPr>
        <w:t>has served in leadership roles as a</w:t>
      </w:r>
      <w:r w:rsidR="00C44AEC" w:rsidRPr="0076041A">
        <w:rPr>
          <w:rFonts w:ascii="Calibri" w:hAnsi="Calibri" w:cs="Times New Roman"/>
          <w:color w:val="000000"/>
        </w:rPr>
        <w:t> </w:t>
      </w:r>
      <w:r w:rsidR="00EE39BB" w:rsidRPr="0076041A">
        <w:rPr>
          <w:rFonts w:ascii="Calibri" w:hAnsi="Calibri" w:cs="Times New Roman"/>
          <w:color w:val="000000"/>
        </w:rPr>
        <w:t>Director of Nursing Services</w:t>
      </w:r>
      <w:r w:rsidR="00C665F5" w:rsidRPr="0076041A">
        <w:rPr>
          <w:rFonts w:ascii="Calibri" w:hAnsi="Calibri" w:cs="Times New Roman"/>
          <w:color w:val="000000"/>
        </w:rPr>
        <w:t xml:space="preserve"> (DNS), Community Nurse Lia</w:t>
      </w:r>
      <w:r w:rsidR="004E5043">
        <w:rPr>
          <w:rFonts w:ascii="Calibri" w:hAnsi="Calibri" w:cs="Times New Roman"/>
          <w:color w:val="000000"/>
        </w:rPr>
        <w:t>is</w:t>
      </w:r>
      <w:r w:rsidR="00C665F5" w:rsidRPr="0076041A">
        <w:rPr>
          <w:rFonts w:ascii="Calibri" w:hAnsi="Calibri" w:cs="Times New Roman"/>
          <w:color w:val="000000"/>
        </w:rPr>
        <w:t>on</w:t>
      </w:r>
      <w:r w:rsidR="00FC77D4" w:rsidRPr="0076041A">
        <w:rPr>
          <w:rFonts w:ascii="Calibri" w:hAnsi="Calibri" w:cs="Times New Roman"/>
          <w:color w:val="000000"/>
        </w:rPr>
        <w:t xml:space="preserve"> (CNL), and</w:t>
      </w:r>
      <w:r w:rsidR="007000BD">
        <w:rPr>
          <w:rFonts w:ascii="Calibri" w:hAnsi="Calibri" w:cs="Times New Roman"/>
          <w:color w:val="000000"/>
        </w:rPr>
        <w:t xml:space="preserve"> </w:t>
      </w:r>
      <w:r w:rsidR="00EE39BB" w:rsidRPr="0076041A">
        <w:rPr>
          <w:rFonts w:ascii="Calibri" w:hAnsi="Calibri" w:cs="Times New Roman"/>
          <w:color w:val="000000"/>
        </w:rPr>
        <w:t>Vice President</w:t>
      </w:r>
      <w:r w:rsidR="00C44AEC" w:rsidRPr="0076041A">
        <w:rPr>
          <w:rFonts w:ascii="Calibri" w:hAnsi="Calibri" w:cs="Times New Roman"/>
          <w:color w:val="000000"/>
        </w:rPr>
        <w:t> </w:t>
      </w:r>
      <w:r w:rsidR="00C44AEC" w:rsidRPr="00C44AEC">
        <w:rPr>
          <w:rFonts w:ascii="Calibri" w:hAnsi="Calibri" w:cs="Times New Roman"/>
          <w:color w:val="000000"/>
        </w:rPr>
        <w:t>in charge of alternative payment models and bundled payments.</w:t>
      </w:r>
    </w:p>
    <w:p w14:paraId="1978CDCC" w14:textId="08FB82E9" w:rsidR="00125704" w:rsidRPr="0076041A" w:rsidRDefault="00FC77D4" w:rsidP="00125704">
      <w:pPr>
        <w:tabs>
          <w:tab w:val="left" w:pos="-180"/>
        </w:tabs>
        <w:suppressAutoHyphens/>
        <w:spacing w:line="216" w:lineRule="auto"/>
        <w:ind w:left="-180" w:right="-810" w:hanging="540"/>
        <w:rPr>
          <w:rFonts w:ascii="Calibri" w:hAnsi="Calibri"/>
        </w:rPr>
      </w:pPr>
      <w:r w:rsidRPr="0076041A">
        <w:rPr>
          <w:rFonts w:ascii="Calibri" w:hAnsi="Calibri"/>
        </w:rPr>
        <w:tab/>
      </w:r>
      <w:r w:rsidR="0076041A">
        <w:rPr>
          <w:rFonts w:ascii="Calibri" w:hAnsi="Calibri"/>
        </w:rPr>
        <w:tab/>
      </w:r>
      <w:r w:rsidR="00125704" w:rsidRPr="0076041A">
        <w:rPr>
          <w:rFonts w:ascii="Calibri" w:hAnsi="Calibri"/>
        </w:rPr>
        <w:t xml:space="preserve">In Indiana, she served as Vice President on a board of healthcare providers that strived to form an </w:t>
      </w:r>
      <w:r w:rsidR="0076041A">
        <w:rPr>
          <w:rFonts w:ascii="Calibri" w:hAnsi="Calibri"/>
        </w:rPr>
        <w:tab/>
      </w:r>
      <w:r w:rsidR="00125704" w:rsidRPr="0076041A">
        <w:rPr>
          <w:rFonts w:ascii="Calibri" w:hAnsi="Calibri"/>
        </w:rPr>
        <w:t>accountable care organization (ACO) targeted for the aged, blind,</w:t>
      </w:r>
      <w:r w:rsidR="004D042C">
        <w:rPr>
          <w:rFonts w:ascii="Calibri" w:hAnsi="Calibri"/>
        </w:rPr>
        <w:t xml:space="preserve"> &amp; disabled (ABD) population. By   </w:t>
      </w:r>
      <w:bookmarkStart w:id="0" w:name="_GoBack"/>
      <w:bookmarkEnd w:id="0"/>
      <w:r w:rsidR="00125704" w:rsidRPr="0076041A">
        <w:rPr>
          <w:rFonts w:ascii="Calibri" w:hAnsi="Calibri"/>
        </w:rPr>
        <w:t xml:space="preserve">removing the conceptual silos, this ACO pursued improved population health (including </w:t>
      </w:r>
      <w:r w:rsidR="0076041A">
        <w:rPr>
          <w:rFonts w:ascii="Calibri" w:hAnsi="Calibri"/>
        </w:rPr>
        <w:tab/>
      </w:r>
      <w:r w:rsidR="00125704" w:rsidRPr="0076041A">
        <w:rPr>
          <w:rFonts w:ascii="Calibri" w:hAnsi="Calibri"/>
        </w:rPr>
        <w:t xml:space="preserve">quality, access, &amp; reliability) &amp; lowered care costs.  </w:t>
      </w:r>
    </w:p>
    <w:p w14:paraId="7FD148AA" w14:textId="77777777" w:rsidR="00EE39BB" w:rsidRPr="0076041A" w:rsidRDefault="00EE39BB" w:rsidP="00EE39BB">
      <w:pPr>
        <w:rPr>
          <w:rFonts w:ascii="Calibri" w:hAnsi="Calibri" w:cs="Times New Roman"/>
          <w:color w:val="000000"/>
        </w:rPr>
      </w:pPr>
    </w:p>
    <w:p w14:paraId="075229D8" w14:textId="22D2A991" w:rsidR="00206C70" w:rsidRPr="0076041A" w:rsidRDefault="007539F3" w:rsidP="00D452D0">
      <w:pPr>
        <w:tabs>
          <w:tab w:val="left" w:pos="-180"/>
        </w:tabs>
        <w:suppressAutoHyphens/>
        <w:ind w:left="-180" w:right="-810" w:hanging="540"/>
        <w:rPr>
          <w:rFonts w:ascii="Calibri" w:hAnsi="Calibri"/>
        </w:rPr>
      </w:pPr>
      <w:r w:rsidRPr="0076041A">
        <w:rPr>
          <w:rFonts w:ascii="Calibri" w:hAnsi="Calibri"/>
        </w:rPr>
        <w:tab/>
      </w:r>
      <w:r w:rsidR="00D452D0" w:rsidRPr="0076041A">
        <w:rPr>
          <w:rFonts w:ascii="Calibri" w:hAnsi="Calibri"/>
        </w:rPr>
        <w:tab/>
      </w:r>
      <w:r w:rsidRPr="0076041A">
        <w:rPr>
          <w:rFonts w:ascii="Calibri" w:hAnsi="Calibri"/>
        </w:rPr>
        <w:t xml:space="preserve">Angela </w:t>
      </w:r>
      <w:r w:rsidR="00EE39BB" w:rsidRPr="0076041A">
        <w:rPr>
          <w:rFonts w:ascii="Calibri" w:hAnsi="Calibri"/>
        </w:rPr>
        <w:t xml:space="preserve">officially </w:t>
      </w:r>
      <w:r w:rsidRPr="0076041A">
        <w:rPr>
          <w:rFonts w:ascii="Calibri" w:hAnsi="Calibri"/>
        </w:rPr>
        <w:t xml:space="preserve">joined StoneGate Senior Living as Senior Vice President (SVP) of Business Development </w:t>
      </w:r>
      <w:r w:rsidR="00EE39BB" w:rsidRPr="0076041A">
        <w:rPr>
          <w:rFonts w:ascii="Calibri" w:hAnsi="Calibri"/>
        </w:rPr>
        <w:t xml:space="preserve">  </w:t>
      </w:r>
      <w:r w:rsidR="00FC77D4" w:rsidRPr="0076041A">
        <w:rPr>
          <w:rFonts w:ascii="Calibri" w:hAnsi="Calibri"/>
        </w:rPr>
        <w:tab/>
      </w:r>
      <w:r w:rsidRPr="0076041A">
        <w:rPr>
          <w:rFonts w:ascii="Calibri" w:hAnsi="Calibri"/>
        </w:rPr>
        <w:t xml:space="preserve">in July 2017.  </w:t>
      </w:r>
      <w:r w:rsidR="003A1A77" w:rsidRPr="0076041A">
        <w:rPr>
          <w:rFonts w:ascii="Calibri" w:hAnsi="Calibri"/>
        </w:rPr>
        <w:t xml:space="preserve">Her career started </w:t>
      </w:r>
      <w:r w:rsidR="004E5043">
        <w:rPr>
          <w:rFonts w:ascii="Calibri" w:hAnsi="Calibri"/>
        </w:rPr>
        <w:t>and</w:t>
      </w:r>
      <w:r w:rsidR="003A1A77" w:rsidRPr="0076041A">
        <w:rPr>
          <w:rFonts w:ascii="Calibri" w:hAnsi="Calibri"/>
        </w:rPr>
        <w:t xml:space="preserve"> continues in long-term care &amp; sub-acute rehabilitation services. </w:t>
      </w:r>
    </w:p>
    <w:p w14:paraId="761BFDD6" w14:textId="77777777" w:rsidR="00206C70" w:rsidRPr="0076041A" w:rsidRDefault="00206C70" w:rsidP="00206C70">
      <w:pPr>
        <w:rPr>
          <w:rFonts w:ascii="Calibri" w:hAnsi="Calibri"/>
          <w:b/>
          <w:bCs/>
        </w:rPr>
      </w:pPr>
    </w:p>
    <w:p w14:paraId="2AE5E7B1" w14:textId="77777777" w:rsidR="00206C70" w:rsidRPr="0076041A" w:rsidRDefault="00206C70" w:rsidP="00206C70">
      <w:pPr>
        <w:rPr>
          <w:rFonts w:ascii="Calibri" w:hAnsi="Calibri"/>
          <w:b/>
          <w:bCs/>
        </w:rPr>
      </w:pPr>
      <w:r w:rsidRPr="0076041A">
        <w:rPr>
          <w:rFonts w:ascii="Calibri" w:hAnsi="Calibri"/>
          <w:b/>
          <w:bCs/>
        </w:rPr>
        <w:t xml:space="preserve">To coordinate media interviews, please contact: </w:t>
      </w:r>
    </w:p>
    <w:p w14:paraId="50F628F9" w14:textId="77777777" w:rsidR="00206C70" w:rsidRPr="0076041A" w:rsidRDefault="00206C70" w:rsidP="00206C70">
      <w:pPr>
        <w:rPr>
          <w:rFonts w:ascii="Calibri" w:eastAsia="Times New Roman" w:hAnsi="Calibri"/>
        </w:rPr>
      </w:pPr>
      <w:r w:rsidRPr="0076041A">
        <w:rPr>
          <w:rFonts w:ascii="Calibri" w:hAnsi="Calibri" w:cs="Times New Roman"/>
          <w:color w:val="002C40"/>
        </w:rPr>
        <w:t>Tara Vreeland</w:t>
      </w:r>
      <w:r w:rsidRPr="0076041A">
        <w:rPr>
          <w:rFonts w:ascii="Calibri" w:hAnsi="Calibri" w:cs="Times New Roman"/>
          <w:color w:val="002C40"/>
        </w:rPr>
        <w:tab/>
      </w:r>
      <w:r w:rsidRPr="0076041A">
        <w:rPr>
          <w:rFonts w:ascii="Calibri" w:hAnsi="Calibri" w:cs="Times New Roman"/>
          <w:color w:val="002C40"/>
        </w:rPr>
        <w:tab/>
      </w:r>
      <w:r w:rsidRPr="0076041A">
        <w:rPr>
          <w:rFonts w:ascii="Calibri" w:hAnsi="Calibri" w:cs="Times New Roman"/>
          <w:color w:val="002C40"/>
        </w:rPr>
        <w:tab/>
      </w:r>
      <w:r w:rsidRPr="0076041A">
        <w:rPr>
          <w:rFonts w:ascii="Calibri" w:hAnsi="Calibri" w:cs="Times New Roman"/>
          <w:color w:val="002C40"/>
        </w:rPr>
        <w:tab/>
      </w:r>
      <w:r w:rsidRPr="0076041A">
        <w:rPr>
          <w:rFonts w:ascii="Calibri" w:hAnsi="Calibri" w:cs="Times New Roman"/>
          <w:color w:val="002C40"/>
        </w:rPr>
        <w:tab/>
      </w:r>
      <w:r w:rsidRPr="0076041A">
        <w:rPr>
          <w:rFonts w:ascii="Calibri" w:hAnsi="Calibri" w:cs="Times New Roman"/>
          <w:color w:val="002C40"/>
        </w:rPr>
        <w:tab/>
        <w:t xml:space="preserve">         </w:t>
      </w:r>
    </w:p>
    <w:p w14:paraId="0E8EB0BA" w14:textId="77777777" w:rsidR="00206C70" w:rsidRPr="0076041A" w:rsidRDefault="00206C70" w:rsidP="00206C70">
      <w:pPr>
        <w:textAlignment w:val="baseline"/>
        <w:rPr>
          <w:rFonts w:ascii="Calibri" w:hAnsi="Calibri" w:cs="Times New Roman"/>
          <w:color w:val="002C40"/>
        </w:rPr>
      </w:pPr>
      <w:r w:rsidRPr="0076041A">
        <w:rPr>
          <w:rFonts w:ascii="Calibri" w:hAnsi="Calibri" w:cs="Times New Roman"/>
          <w:color w:val="002C40"/>
        </w:rPr>
        <w:t xml:space="preserve">Senior Public Relations Manager                                                        </w:t>
      </w:r>
    </w:p>
    <w:p w14:paraId="131E8200" w14:textId="77777777" w:rsidR="00206C70" w:rsidRPr="0076041A" w:rsidRDefault="00206C70" w:rsidP="00206C70">
      <w:pPr>
        <w:rPr>
          <w:rFonts w:ascii="Calibri" w:eastAsia="Times New Roman" w:hAnsi="Calibri" w:cs="Times New Roman"/>
        </w:rPr>
      </w:pPr>
      <w:r w:rsidRPr="0076041A">
        <w:rPr>
          <w:rFonts w:ascii="Calibri" w:hAnsi="Calibri" w:cs="Times New Roman"/>
          <w:color w:val="002C40"/>
        </w:rPr>
        <w:t xml:space="preserve">303.929.8363                                                                             </w:t>
      </w:r>
    </w:p>
    <w:p w14:paraId="146DF6D8" w14:textId="77777777" w:rsidR="00206C70" w:rsidRPr="0076041A" w:rsidRDefault="004116E1" w:rsidP="00206C70">
      <w:pPr>
        <w:rPr>
          <w:rFonts w:ascii="Calibri" w:eastAsia="Times New Roman" w:hAnsi="Calibri"/>
        </w:rPr>
      </w:pPr>
      <w:hyperlink r:id="rId8" w:history="1">
        <w:r w:rsidR="00206C70" w:rsidRPr="0076041A">
          <w:rPr>
            <w:rStyle w:val="Hyperlink"/>
            <w:rFonts w:ascii="Calibri" w:hAnsi="Calibri" w:cs="Times New Roman"/>
          </w:rPr>
          <w:t>tvreeland@promoteonpurpose.com</w:t>
        </w:r>
      </w:hyperlink>
      <w:r w:rsidR="00206C70" w:rsidRPr="0076041A">
        <w:rPr>
          <w:rFonts w:ascii="Calibri" w:hAnsi="Calibri" w:cs="Times New Roman"/>
          <w:color w:val="002C40"/>
        </w:rPr>
        <w:t xml:space="preserve"> </w:t>
      </w:r>
    </w:p>
    <w:p w14:paraId="59A382D3" w14:textId="77777777" w:rsidR="00206C70" w:rsidRPr="0076041A" w:rsidRDefault="00206C70" w:rsidP="00206C70">
      <w:pPr>
        <w:textAlignment w:val="baseline"/>
        <w:rPr>
          <w:rFonts w:ascii="Calibri" w:hAnsi="Calibri" w:cs="Times New Roman"/>
          <w:color w:val="002C40"/>
        </w:rPr>
      </w:pPr>
    </w:p>
    <w:p w14:paraId="70DEC7FE" w14:textId="77777777" w:rsidR="00206C70" w:rsidRPr="0076041A" w:rsidRDefault="00206C70" w:rsidP="00206C70">
      <w:pPr>
        <w:rPr>
          <w:rFonts w:ascii="Calibri" w:hAnsi="Calibri"/>
        </w:rPr>
      </w:pPr>
    </w:p>
    <w:p w14:paraId="2DAB5855" w14:textId="77777777" w:rsidR="00206C70" w:rsidRPr="0076041A" w:rsidRDefault="00206C70" w:rsidP="00206C70">
      <w:pPr>
        <w:rPr>
          <w:rFonts w:ascii="Calibri" w:hAnsi="Calibri"/>
          <w:b/>
          <w:bCs/>
        </w:rPr>
      </w:pPr>
      <w:r w:rsidRPr="0076041A">
        <w:rPr>
          <w:rFonts w:ascii="Calibri" w:hAnsi="Calibri"/>
          <w:b/>
          <w:bCs/>
        </w:rPr>
        <w:t>About StoneGate Senior Living, LLC:</w:t>
      </w:r>
    </w:p>
    <w:p w14:paraId="21686E80" w14:textId="77777777" w:rsidR="00206C70" w:rsidRPr="0076041A" w:rsidRDefault="004116E1" w:rsidP="00206C70">
      <w:pPr>
        <w:rPr>
          <w:rFonts w:ascii="Calibri" w:hAnsi="Calibri"/>
          <w:b/>
          <w:bCs/>
        </w:rPr>
      </w:pPr>
      <w:hyperlink r:id="rId9" w:history="1">
        <w:r w:rsidR="00206C70" w:rsidRPr="0076041A">
          <w:rPr>
            <w:rStyle w:val="Hyperlink"/>
            <w:rFonts w:ascii="Calibri" w:hAnsi="Calibri"/>
          </w:rPr>
          <w:t>StoneGate Senior Living, LLC</w:t>
        </w:r>
      </w:hyperlink>
      <w:r w:rsidR="00206C70" w:rsidRPr="0076041A">
        <w:rPr>
          <w:rFonts w:ascii="Calibri" w:hAnsi="Calibri"/>
        </w:rPr>
        <w:t xml:space="preserve"> provides support services to senior living and care properties that offer skilled health care, assisted living, memory support and independent living locations in Colorado, Oklahoma, and Texas. Founded and led by a team of senior living industry veterans, StoneGate understands that careful attention to customer expectations is vital to the success of a senior living and care community. Learn more at </w:t>
      </w:r>
      <w:hyperlink r:id="rId10" w:history="1">
        <w:r w:rsidR="00206C70" w:rsidRPr="0076041A">
          <w:rPr>
            <w:rStyle w:val="Hyperlink"/>
            <w:rFonts w:ascii="Calibri" w:hAnsi="Calibri"/>
          </w:rPr>
          <w:t>www.StonegateSL.com</w:t>
        </w:r>
      </w:hyperlink>
      <w:r w:rsidR="00206C70" w:rsidRPr="0076041A">
        <w:rPr>
          <w:rFonts w:ascii="Calibri" w:hAnsi="Calibri"/>
        </w:rPr>
        <w:t>.</w:t>
      </w:r>
    </w:p>
    <w:p w14:paraId="3E63F220" w14:textId="77777777" w:rsidR="00206C70" w:rsidRPr="00C308CC" w:rsidRDefault="00206C70" w:rsidP="00206C70">
      <w:pPr>
        <w:rPr>
          <w:rFonts w:ascii="Calibri" w:hAnsi="Calibri" w:cs="Times New Roman"/>
          <w:color w:val="494949"/>
        </w:rPr>
      </w:pPr>
    </w:p>
    <w:p w14:paraId="1B4C965C" w14:textId="77777777" w:rsidR="00206C70" w:rsidRPr="00C308CC" w:rsidRDefault="00206C70" w:rsidP="00206C70">
      <w:pPr>
        <w:jc w:val="center"/>
        <w:rPr>
          <w:rFonts w:ascii="Calibri" w:hAnsi="Calibri"/>
        </w:rPr>
      </w:pPr>
      <w:r w:rsidRPr="00C308CC">
        <w:rPr>
          <w:rFonts w:ascii="Calibri" w:hAnsi="Calibri" w:cs="Times New Roman"/>
          <w:color w:val="494949"/>
        </w:rPr>
        <w:t>###</w:t>
      </w:r>
    </w:p>
    <w:p w14:paraId="64310E01" w14:textId="77777777" w:rsidR="00206C70" w:rsidRPr="00C308CC" w:rsidRDefault="00206C70" w:rsidP="00206C70">
      <w:pPr>
        <w:rPr>
          <w:rFonts w:ascii="Calibri" w:hAnsi="Calibri" w:cs="Times New Roman"/>
          <w:color w:val="494949"/>
        </w:rPr>
      </w:pPr>
    </w:p>
    <w:p w14:paraId="48F31A40" w14:textId="77777777" w:rsidR="00206C70" w:rsidRPr="00C308CC" w:rsidRDefault="00206C70" w:rsidP="00206C70">
      <w:pPr>
        <w:rPr>
          <w:rFonts w:ascii="Calibri" w:hAnsi="Calibri" w:cs="Times New Roman"/>
          <w:color w:val="494949"/>
        </w:rPr>
      </w:pPr>
    </w:p>
    <w:p w14:paraId="3142D395" w14:textId="77777777" w:rsidR="00206C70" w:rsidRPr="00005B7B" w:rsidRDefault="00206C70" w:rsidP="00206C70">
      <w:pPr>
        <w:jc w:val="center"/>
        <w:rPr>
          <w:rFonts w:ascii="Calibri" w:hAnsi="Calibri"/>
        </w:rPr>
      </w:pPr>
    </w:p>
    <w:p w14:paraId="6BBBB5CC" w14:textId="77777777" w:rsidR="00206C70" w:rsidRDefault="00206C70" w:rsidP="00206C70"/>
    <w:p w14:paraId="1B3A3591" w14:textId="77777777" w:rsidR="00206C70" w:rsidRDefault="00206C70" w:rsidP="00206C70"/>
    <w:p w14:paraId="2325C93B" w14:textId="77777777" w:rsidR="00206C70" w:rsidRDefault="00206C70" w:rsidP="00206C70"/>
    <w:p w14:paraId="7BA58FD5" w14:textId="77777777" w:rsidR="00206C70" w:rsidRDefault="00206C70" w:rsidP="00206C70"/>
    <w:p w14:paraId="198BCF73" w14:textId="77777777" w:rsidR="007E2179" w:rsidRDefault="007E2179"/>
    <w:sectPr w:rsidR="007E2179" w:rsidSect="00BE6E00">
      <w:headerReference w:type="default" r:id="rId11"/>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CABD" w14:textId="77777777" w:rsidR="004116E1" w:rsidRDefault="004116E1" w:rsidP="00206C70">
      <w:r>
        <w:separator/>
      </w:r>
    </w:p>
  </w:endnote>
  <w:endnote w:type="continuationSeparator" w:id="0">
    <w:p w14:paraId="5C97613C" w14:textId="77777777" w:rsidR="004116E1" w:rsidRDefault="004116E1" w:rsidP="0020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B0182" w14:textId="77777777" w:rsidR="004116E1" w:rsidRDefault="004116E1" w:rsidP="00206C70">
      <w:r>
        <w:separator/>
      </w:r>
    </w:p>
  </w:footnote>
  <w:footnote w:type="continuationSeparator" w:id="0">
    <w:p w14:paraId="4A719D3F" w14:textId="77777777" w:rsidR="004116E1" w:rsidRDefault="004116E1" w:rsidP="00206C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A9F37" w14:textId="77777777" w:rsidR="00C138DC" w:rsidRDefault="0078555F" w:rsidP="00C72B55">
    <w:pPr>
      <w:pStyle w:val="Header"/>
      <w:jc w:val="center"/>
    </w:pPr>
    <w:r>
      <w:rPr>
        <w:noProof/>
      </w:rPr>
      <w:drawing>
        <wp:inline distT="0" distB="0" distL="0" distR="0" wp14:anchorId="271E9DCB" wp14:editId="5C983D5A">
          <wp:extent cx="2882900" cy="1295400"/>
          <wp:effectExtent l="0" t="0" r="12700" b="0"/>
          <wp:docPr id="1" name="Picture 1" descr="/Users/taravreeland/Desktop/Screen Shot 2017-06-12 at 11.24.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aravreeland/Desktop/Screen Shot 2017-06-12 at 11.24.27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C4011"/>
    <w:multiLevelType w:val="hybridMultilevel"/>
    <w:tmpl w:val="6ED68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4927DD"/>
    <w:multiLevelType w:val="multilevel"/>
    <w:tmpl w:val="0C0EB428"/>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70"/>
    <w:rsid w:val="00016A1A"/>
    <w:rsid w:val="00023E0A"/>
    <w:rsid w:val="00125704"/>
    <w:rsid w:val="001444FC"/>
    <w:rsid w:val="00161DE4"/>
    <w:rsid w:val="001E1F88"/>
    <w:rsid w:val="00206C70"/>
    <w:rsid w:val="00337C32"/>
    <w:rsid w:val="003A1A77"/>
    <w:rsid w:val="003A4AD0"/>
    <w:rsid w:val="004116E1"/>
    <w:rsid w:val="00450BC4"/>
    <w:rsid w:val="00485E19"/>
    <w:rsid w:val="004D042C"/>
    <w:rsid w:val="004E5043"/>
    <w:rsid w:val="00582444"/>
    <w:rsid w:val="005E69F8"/>
    <w:rsid w:val="007000BD"/>
    <w:rsid w:val="007539F3"/>
    <w:rsid w:val="0076041A"/>
    <w:rsid w:val="0078555F"/>
    <w:rsid w:val="007A07DA"/>
    <w:rsid w:val="007B1DA1"/>
    <w:rsid w:val="007D5F72"/>
    <w:rsid w:val="007E2179"/>
    <w:rsid w:val="008D3641"/>
    <w:rsid w:val="00A56E15"/>
    <w:rsid w:val="00B533E2"/>
    <w:rsid w:val="00BA7714"/>
    <w:rsid w:val="00BE6E00"/>
    <w:rsid w:val="00BE7627"/>
    <w:rsid w:val="00C35089"/>
    <w:rsid w:val="00C44AEC"/>
    <w:rsid w:val="00C665F5"/>
    <w:rsid w:val="00CE76C8"/>
    <w:rsid w:val="00D340AE"/>
    <w:rsid w:val="00D452D0"/>
    <w:rsid w:val="00EE39BB"/>
    <w:rsid w:val="00F32E51"/>
    <w:rsid w:val="00FC77D4"/>
    <w:rsid w:val="00FC7F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DB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6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C70"/>
    <w:rPr>
      <w:color w:val="0000FF"/>
      <w:u w:val="single"/>
    </w:rPr>
  </w:style>
  <w:style w:type="paragraph" w:styleId="ListParagraph">
    <w:name w:val="List Paragraph"/>
    <w:basedOn w:val="Normal"/>
    <w:uiPriority w:val="34"/>
    <w:qFormat/>
    <w:rsid w:val="00206C70"/>
    <w:pPr>
      <w:ind w:left="720"/>
      <w:contextualSpacing/>
    </w:pPr>
  </w:style>
  <w:style w:type="paragraph" w:styleId="Header">
    <w:name w:val="header"/>
    <w:basedOn w:val="Normal"/>
    <w:link w:val="HeaderChar"/>
    <w:uiPriority w:val="99"/>
    <w:unhideWhenUsed/>
    <w:rsid w:val="00206C70"/>
    <w:pPr>
      <w:tabs>
        <w:tab w:val="center" w:pos="4680"/>
        <w:tab w:val="right" w:pos="9360"/>
      </w:tabs>
    </w:pPr>
  </w:style>
  <w:style w:type="character" w:customStyle="1" w:styleId="HeaderChar">
    <w:name w:val="Header Char"/>
    <w:basedOn w:val="DefaultParagraphFont"/>
    <w:link w:val="Header"/>
    <w:uiPriority w:val="99"/>
    <w:rsid w:val="00206C70"/>
  </w:style>
  <w:style w:type="paragraph" w:styleId="Footer">
    <w:name w:val="footer"/>
    <w:basedOn w:val="Normal"/>
    <w:link w:val="FooterChar"/>
    <w:uiPriority w:val="99"/>
    <w:unhideWhenUsed/>
    <w:rsid w:val="00206C70"/>
    <w:pPr>
      <w:tabs>
        <w:tab w:val="center" w:pos="4680"/>
        <w:tab w:val="right" w:pos="9360"/>
      </w:tabs>
    </w:pPr>
  </w:style>
  <w:style w:type="character" w:customStyle="1" w:styleId="FooterChar">
    <w:name w:val="Footer Char"/>
    <w:basedOn w:val="DefaultParagraphFont"/>
    <w:link w:val="Footer"/>
    <w:uiPriority w:val="99"/>
    <w:rsid w:val="00206C70"/>
  </w:style>
  <w:style w:type="character" w:customStyle="1" w:styleId="apple-converted-space">
    <w:name w:val="apple-converted-space"/>
    <w:basedOn w:val="DefaultParagraphFont"/>
    <w:rsid w:val="00C44AEC"/>
  </w:style>
  <w:style w:type="paragraph" w:styleId="BalloonText">
    <w:name w:val="Balloon Text"/>
    <w:basedOn w:val="Normal"/>
    <w:link w:val="BalloonTextChar"/>
    <w:uiPriority w:val="99"/>
    <w:semiHidden/>
    <w:unhideWhenUsed/>
    <w:rsid w:val="00485E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5E1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A4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3557">
      <w:bodyDiv w:val="1"/>
      <w:marLeft w:val="0"/>
      <w:marRight w:val="0"/>
      <w:marTop w:val="0"/>
      <w:marBottom w:val="0"/>
      <w:divBdr>
        <w:top w:val="none" w:sz="0" w:space="0" w:color="auto"/>
        <w:left w:val="none" w:sz="0" w:space="0" w:color="auto"/>
        <w:bottom w:val="none" w:sz="0" w:space="0" w:color="auto"/>
        <w:right w:val="none" w:sz="0" w:space="0" w:color="auto"/>
      </w:divBdr>
      <w:divsChild>
        <w:div w:id="780497343">
          <w:marLeft w:val="0"/>
          <w:marRight w:val="0"/>
          <w:marTop w:val="0"/>
          <w:marBottom w:val="0"/>
          <w:divBdr>
            <w:top w:val="none" w:sz="0" w:space="0" w:color="auto"/>
            <w:left w:val="none" w:sz="0" w:space="0" w:color="auto"/>
            <w:bottom w:val="single" w:sz="8" w:space="1"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onegatesl.com/" TargetMode="External"/><Relationship Id="rId8" Type="http://schemas.openxmlformats.org/officeDocument/2006/relationships/hyperlink" Target="mailto:tvreeland@promoteonpurpose.com" TargetMode="External"/><Relationship Id="rId9" Type="http://schemas.openxmlformats.org/officeDocument/2006/relationships/hyperlink" Target="http://stonegatesl.com/" TargetMode="External"/><Relationship Id="rId10" Type="http://schemas.openxmlformats.org/officeDocument/2006/relationships/hyperlink" Target="http://www.StonegateS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2529</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Vreeland</dc:creator>
  <cp:keywords/>
  <dc:description/>
  <cp:lastModifiedBy>Tara Vreeland</cp:lastModifiedBy>
  <cp:revision>4</cp:revision>
  <dcterms:created xsi:type="dcterms:W3CDTF">2017-08-25T17:31:00Z</dcterms:created>
  <dcterms:modified xsi:type="dcterms:W3CDTF">2017-08-25T17:33:00Z</dcterms:modified>
</cp:coreProperties>
</file>