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3D" w:rsidRPr="00496F5F" w:rsidRDefault="00F04262" w:rsidP="0046193D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 w:cs="Times New Roman"/>
          <w:color w:val="231F20"/>
          <w:kern w:val="36"/>
          <w:sz w:val="48"/>
          <w:szCs w:val="48"/>
        </w:rPr>
      </w:pPr>
      <w:r w:rsidRPr="00496F5F">
        <w:rPr>
          <w:rFonts w:eastAsia="Times New Roman" w:cs="Times New Roman"/>
          <w:color w:val="231F20"/>
          <w:kern w:val="36"/>
          <w:sz w:val="48"/>
          <w:szCs w:val="48"/>
        </w:rPr>
        <w:t>Global</w:t>
      </w:r>
      <w:r w:rsidR="0046193D" w:rsidRPr="00496F5F">
        <w:rPr>
          <w:rFonts w:eastAsia="Times New Roman" w:cs="Times New Roman"/>
          <w:color w:val="231F20"/>
          <w:kern w:val="36"/>
          <w:sz w:val="48"/>
          <w:szCs w:val="48"/>
        </w:rPr>
        <w:t xml:space="preserve"> Medical Product Manufacturer Launches New Website</w:t>
      </w:r>
    </w:p>
    <w:p w:rsidR="0046193D" w:rsidRPr="00496F5F" w:rsidRDefault="0046193D" w:rsidP="0046193D">
      <w:pPr>
        <w:shd w:val="clear" w:color="auto" w:fill="FFFFFF"/>
        <w:spacing w:after="0" w:line="312" w:lineRule="atLeast"/>
        <w:textAlignment w:val="baseline"/>
        <w:outlineLvl w:val="1"/>
        <w:rPr>
          <w:rFonts w:eastAsia="Times New Roman" w:cs="Arial"/>
          <w:i/>
          <w:iCs/>
          <w:color w:val="231F20"/>
          <w:sz w:val="24"/>
          <w:szCs w:val="24"/>
        </w:rPr>
      </w:pPr>
    </w:p>
    <w:p w:rsidR="0046193D" w:rsidRPr="00496F5F" w:rsidRDefault="0046193D" w:rsidP="0046193D">
      <w:pPr>
        <w:shd w:val="clear" w:color="auto" w:fill="FFFFFF"/>
        <w:spacing w:after="0" w:line="312" w:lineRule="atLeast"/>
        <w:textAlignment w:val="baseline"/>
        <w:outlineLvl w:val="1"/>
        <w:rPr>
          <w:rFonts w:eastAsia="Times New Roman" w:cs="Arial"/>
          <w:b/>
          <w:bCs/>
          <w:i/>
          <w:iCs/>
          <w:color w:val="231F20"/>
          <w:sz w:val="24"/>
          <w:szCs w:val="24"/>
        </w:rPr>
      </w:pPr>
      <w:r w:rsidRPr="00496F5F">
        <w:rPr>
          <w:rFonts w:eastAsia="Times New Roman" w:cs="Arial"/>
          <w:b/>
          <w:bCs/>
          <w:i/>
          <w:iCs/>
          <w:color w:val="231F20"/>
          <w:sz w:val="24"/>
          <w:szCs w:val="24"/>
        </w:rPr>
        <w:t>For Immediate Release:</w:t>
      </w:r>
    </w:p>
    <w:p w:rsidR="0046193D" w:rsidRPr="00496F5F" w:rsidRDefault="0046193D" w:rsidP="0046193D">
      <w:pPr>
        <w:shd w:val="clear" w:color="auto" w:fill="FFFFFF"/>
        <w:spacing w:after="0" w:line="312" w:lineRule="atLeast"/>
        <w:textAlignment w:val="baseline"/>
        <w:outlineLvl w:val="1"/>
        <w:rPr>
          <w:rFonts w:eastAsia="Times New Roman" w:cs="Arial"/>
          <w:b/>
          <w:bCs/>
          <w:i/>
          <w:iCs/>
          <w:color w:val="231F20"/>
          <w:sz w:val="24"/>
          <w:szCs w:val="24"/>
        </w:rPr>
      </w:pPr>
    </w:p>
    <w:p w:rsidR="0046193D" w:rsidRPr="0046193D" w:rsidRDefault="0046193D" w:rsidP="0046193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i/>
          <w:iCs/>
          <w:color w:val="231F20"/>
          <w:sz w:val="24"/>
          <w:szCs w:val="24"/>
        </w:rPr>
      </w:pPr>
      <w:r w:rsidRPr="0046193D">
        <w:rPr>
          <w:rFonts w:eastAsia="Times New Roman" w:cs="Arial"/>
          <w:b/>
          <w:bCs/>
          <w:i/>
          <w:iCs/>
          <w:color w:val="231F20"/>
          <w:sz w:val="24"/>
          <w:szCs w:val="24"/>
        </w:rPr>
        <w:t xml:space="preserve">Edmonton, AB, </w:t>
      </w:r>
      <w:r w:rsidR="009B3C05">
        <w:rPr>
          <w:rFonts w:eastAsia="Times New Roman" w:cs="Arial"/>
          <w:b/>
          <w:bCs/>
          <w:i/>
          <w:iCs/>
          <w:color w:val="231F20"/>
          <w:sz w:val="24"/>
          <w:szCs w:val="24"/>
        </w:rPr>
        <w:t>Augu</w:t>
      </w:r>
      <w:bookmarkStart w:id="0" w:name="_GoBack"/>
      <w:bookmarkEnd w:id="0"/>
      <w:r w:rsidR="009B3C05">
        <w:rPr>
          <w:rFonts w:eastAsia="Times New Roman" w:cs="Arial"/>
          <w:b/>
          <w:bCs/>
          <w:i/>
          <w:iCs/>
          <w:color w:val="231F20"/>
          <w:sz w:val="24"/>
          <w:szCs w:val="24"/>
        </w:rPr>
        <w:t>st 31</w:t>
      </w:r>
      <w:r w:rsidRPr="0046193D">
        <w:rPr>
          <w:rFonts w:eastAsia="Times New Roman" w:cs="Arial"/>
          <w:b/>
          <w:bCs/>
          <w:i/>
          <w:iCs/>
          <w:color w:val="231F20"/>
          <w:sz w:val="24"/>
          <w:szCs w:val="24"/>
        </w:rPr>
        <w:t>, 201</w:t>
      </w:r>
      <w:r>
        <w:rPr>
          <w:rFonts w:eastAsia="Times New Roman" w:cs="Arial"/>
          <w:b/>
          <w:bCs/>
          <w:i/>
          <w:iCs/>
          <w:color w:val="231F20"/>
          <w:sz w:val="24"/>
          <w:szCs w:val="24"/>
        </w:rPr>
        <w:t>7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> – </w:t>
      </w:r>
      <w:hyperlink r:id="rId4" w:history="1">
        <w:r w:rsidR="00D90E17" w:rsidRPr="00F04262">
          <w:rPr>
            <w:rStyle w:val="Hyperlink"/>
            <w:rFonts w:eastAsia="Times New Roman" w:cs="Arial"/>
            <w:b/>
            <w:bCs/>
            <w:i/>
            <w:iCs/>
            <w:color w:val="auto"/>
            <w:sz w:val="24"/>
            <w:szCs w:val="24"/>
          </w:rPr>
          <w:t>Global</w:t>
        </w:r>
        <w:r w:rsidRPr="00F04262">
          <w:rPr>
            <w:rStyle w:val="Hyperlink"/>
            <w:rFonts w:eastAsia="Times New Roman" w:cs="Arial"/>
            <w:b/>
            <w:bCs/>
            <w:i/>
            <w:iCs/>
            <w:color w:val="auto"/>
            <w:sz w:val="24"/>
            <w:szCs w:val="24"/>
          </w:rPr>
          <w:t xml:space="preserve"> medical product manufacturer</w:t>
        </w:r>
      </w:hyperlink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i/>
          <w:iCs/>
          <w:color w:val="231F20"/>
          <w:sz w:val="24"/>
          <w:szCs w:val="24"/>
        </w:rPr>
        <w:t>priMED</w:t>
      </w:r>
      <w:proofErr w:type="spellEnd"/>
      <w:r>
        <w:rPr>
          <w:rFonts w:eastAsia="Times New Roman" w:cs="Arial"/>
          <w:i/>
          <w:iCs/>
          <w:color w:val="231F20"/>
          <w:sz w:val="24"/>
          <w:szCs w:val="24"/>
        </w:rPr>
        <w:t xml:space="preserve"> Medical Products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is </w:t>
      </w:r>
      <w:r>
        <w:rPr>
          <w:rFonts w:eastAsia="Times New Roman" w:cs="Arial"/>
          <w:i/>
          <w:iCs/>
          <w:color w:val="231F20"/>
          <w:sz w:val="24"/>
          <w:szCs w:val="24"/>
        </w:rPr>
        <w:t>excited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to announce the launch of its new website: </w:t>
      </w:r>
      <w:r>
        <w:rPr>
          <w:rFonts w:eastAsia="Times New Roman" w:cs="Arial"/>
          <w:b/>
          <w:bCs/>
          <w:i/>
          <w:iCs/>
          <w:color w:val="231F20"/>
          <w:sz w:val="24"/>
          <w:szCs w:val="24"/>
          <w:u w:val="single"/>
        </w:rPr>
        <w:t>priMED</w:t>
      </w:r>
      <w:r w:rsidRPr="0046193D">
        <w:rPr>
          <w:rFonts w:eastAsia="Times New Roman" w:cs="Arial"/>
          <w:b/>
          <w:bCs/>
          <w:i/>
          <w:iCs/>
          <w:color w:val="231F20"/>
          <w:sz w:val="24"/>
          <w:szCs w:val="24"/>
          <w:u w:val="single"/>
        </w:rPr>
        <w:t>.ca</w:t>
      </w:r>
      <w:r w:rsidR="00BF2A62">
        <w:rPr>
          <w:rFonts w:eastAsia="Times New Roman" w:cs="Arial"/>
          <w:b/>
          <w:bCs/>
          <w:i/>
          <w:iCs/>
          <w:color w:val="231F20"/>
          <w:sz w:val="24"/>
          <w:szCs w:val="24"/>
          <w:u w:val="single"/>
        </w:rPr>
        <w:t>.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 The </w:t>
      </w:r>
      <w:r w:rsidR="009B3C05">
        <w:rPr>
          <w:rFonts w:eastAsia="Times New Roman" w:cs="Arial"/>
          <w:i/>
          <w:iCs/>
          <w:color w:val="231F20"/>
          <w:sz w:val="24"/>
          <w:szCs w:val="24"/>
        </w:rPr>
        <w:t>August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201</w:t>
      </w:r>
      <w:r>
        <w:rPr>
          <w:rFonts w:eastAsia="Times New Roman" w:cs="Arial"/>
          <w:i/>
          <w:iCs/>
          <w:color w:val="231F20"/>
          <w:sz w:val="24"/>
          <w:szCs w:val="24"/>
        </w:rPr>
        <w:t>7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launch coincides with </w:t>
      </w:r>
      <w:r w:rsidR="00BF2A62">
        <w:rPr>
          <w:rFonts w:eastAsia="Times New Roman" w:cs="Arial"/>
          <w:i/>
          <w:iCs/>
          <w:color w:val="231F20"/>
          <w:sz w:val="24"/>
          <w:szCs w:val="24"/>
        </w:rPr>
        <w:t xml:space="preserve">other international brand and business development efforts, including new market entries, new product additions, new manufacturing facilities, innovative and transformed business models and key contract signings. </w:t>
      </w:r>
    </w:p>
    <w:p w:rsidR="00BF2A62" w:rsidRDefault="00BF2A62" w:rsidP="0046193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iCs/>
          <w:color w:val="231F20"/>
          <w:sz w:val="24"/>
          <w:szCs w:val="24"/>
        </w:rPr>
      </w:pPr>
    </w:p>
    <w:p w:rsidR="0046193D" w:rsidRDefault="0046193D" w:rsidP="0046193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iCs/>
          <w:color w:val="231F20"/>
          <w:sz w:val="24"/>
          <w:szCs w:val="24"/>
        </w:rPr>
      </w:pP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The new website includes responsive design—a feature, which enables visitors to explore the website with an optimized viewing experience on any electronic device including tablets and smartphones. The website offers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video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, upgraded social media integration, </w:t>
      </w:r>
      <w:r w:rsidR="00581390" w:rsidRPr="0046193D">
        <w:rPr>
          <w:rFonts w:eastAsia="Times New Roman" w:cs="Arial"/>
          <w:i/>
          <w:iCs/>
          <w:color w:val="231F20"/>
          <w:sz w:val="24"/>
          <w:szCs w:val="24"/>
        </w:rPr>
        <w:t>innovative</w:t>
      </w:r>
      <w:r w:rsidR="009B3C05">
        <w:rPr>
          <w:rFonts w:eastAsia="Times New Roman" w:cs="Arial"/>
          <w:i/>
          <w:iCs/>
          <w:color w:val="231F20"/>
          <w:sz w:val="24"/>
          <w:szCs w:val="24"/>
        </w:rPr>
        <w:t xml:space="preserve"> design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and a streamlined us</w:t>
      </w:r>
      <w:r w:rsidR="009B3C05">
        <w:rPr>
          <w:rFonts w:eastAsia="Times New Roman" w:cs="Arial"/>
          <w:i/>
          <w:iCs/>
          <w:color w:val="231F20"/>
          <w:sz w:val="24"/>
          <w:szCs w:val="24"/>
        </w:rPr>
        <w:t xml:space="preserve">er experience. In addition, it 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features enhanced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 xml:space="preserve">clinical </w:t>
      </w:r>
      <w:r w:rsidR="00496F5F">
        <w:rPr>
          <w:rFonts w:eastAsia="Times New Roman" w:cs="Arial"/>
          <w:i/>
          <w:iCs/>
          <w:color w:val="231F20"/>
          <w:sz w:val="24"/>
          <w:szCs w:val="24"/>
        </w:rPr>
        <w:t xml:space="preserve">resource 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>content de</w:t>
      </w:r>
      <w:r w:rsidR="00F04262">
        <w:rPr>
          <w:rFonts w:eastAsia="Times New Roman" w:cs="Arial"/>
          <w:i/>
          <w:iCs/>
          <w:color w:val="231F20"/>
          <w:sz w:val="24"/>
          <w:szCs w:val="24"/>
        </w:rPr>
        <w:t>veloped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exclusively for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international medical product distribution companies</w:t>
      </w:r>
      <w:r w:rsidR="00D90E17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>and the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 xml:space="preserve"> healthcare community</w:t>
      </w:r>
      <w:r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>.</w:t>
      </w:r>
      <w:r w:rsidR="009B3C05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 "We are excited about our new website launch and the important information it provides for </w:t>
      </w:r>
      <w:r w:rsidR="00496F5F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>our customers, clinicians</w:t>
      </w:r>
      <w:r w:rsidR="009B3C05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 </w:t>
      </w:r>
      <w:r w:rsidR="00496F5F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and </w:t>
      </w:r>
      <w:r w:rsidR="009B3C05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partners," said Lucas Ethier, VP </w:t>
      </w:r>
      <w:proofErr w:type="gramStart"/>
      <w:r w:rsidR="009B3C05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>Marketing</w:t>
      </w:r>
      <w:proofErr w:type="gramEnd"/>
      <w:r w:rsidR="009B3C05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="009B3C05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>priMED</w:t>
      </w:r>
      <w:proofErr w:type="spellEnd"/>
      <w:r w:rsidR="009B3C05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>.  "We believe this new site will allow our visitors to have a positive and informative exp</w:t>
      </w:r>
      <w:r w:rsidR="00496F5F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>erience as we continue to grow</w:t>
      </w:r>
      <w:r w:rsidR="009B3C05" w:rsidRPr="00DD3E40"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 our global market presence."</w:t>
      </w:r>
    </w:p>
    <w:p w:rsidR="00D90E17" w:rsidRPr="0046193D" w:rsidRDefault="00D90E17" w:rsidP="0046193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iCs/>
          <w:color w:val="231F20"/>
          <w:sz w:val="24"/>
          <w:szCs w:val="24"/>
        </w:rPr>
      </w:pPr>
    </w:p>
    <w:p w:rsidR="0046193D" w:rsidRPr="0046193D" w:rsidRDefault="00A27F76" w:rsidP="0046193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iCs/>
          <w:color w:val="231F20"/>
          <w:sz w:val="24"/>
          <w:szCs w:val="24"/>
        </w:rPr>
      </w:pPr>
      <w:r>
        <w:rPr>
          <w:rFonts w:eastAsia="Times New Roman" w:cs="Arial"/>
          <w:i/>
          <w:iCs/>
          <w:color w:val="231F20"/>
          <w:sz w:val="24"/>
          <w:szCs w:val="24"/>
        </w:rPr>
        <w:t xml:space="preserve">The enhanced </w:t>
      </w:r>
      <w:r w:rsidR="00BF46E0">
        <w:rPr>
          <w:rFonts w:eastAsia="Times New Roman" w:cs="Arial"/>
          <w:i/>
          <w:iCs/>
          <w:color w:val="231F20"/>
          <w:sz w:val="24"/>
          <w:szCs w:val="24"/>
        </w:rPr>
        <w:t>c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apabilities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section presents visitors with the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option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to learn about </w:t>
      </w:r>
      <w:proofErr w:type="spellStart"/>
      <w:proofErr w:type="gramStart"/>
      <w:r w:rsidR="00D90E17">
        <w:rPr>
          <w:rFonts w:eastAsia="Times New Roman" w:cs="Arial"/>
          <w:i/>
          <w:iCs/>
          <w:color w:val="231F20"/>
          <w:sz w:val="24"/>
          <w:szCs w:val="24"/>
        </w:rPr>
        <w:t>priMED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>’s</w:t>
      </w:r>
      <w:proofErr w:type="spellEnd"/>
      <w:proofErr w:type="gramEnd"/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 xml:space="preserve">branded medical products, as well as its specialized </w:t>
      </w:r>
      <w:hyperlink r:id="rId5" w:history="1">
        <w:r w:rsidR="00D90E17" w:rsidRPr="00BF2A62">
          <w:rPr>
            <w:rStyle w:val="Hyperlink"/>
            <w:rFonts w:eastAsia="Times New Roman" w:cs="Arial"/>
            <w:b/>
            <w:i/>
            <w:iCs/>
            <w:color w:val="auto"/>
            <w:sz w:val="24"/>
            <w:szCs w:val="24"/>
          </w:rPr>
          <w:t>private label manufacturing</w:t>
        </w:r>
      </w:hyperlink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services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. The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product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portfolio highlights some of </w:t>
      </w:r>
      <w:proofErr w:type="spellStart"/>
      <w:r w:rsidR="00D90E17">
        <w:rPr>
          <w:rFonts w:eastAsia="Times New Roman" w:cs="Arial"/>
          <w:i/>
          <w:iCs/>
          <w:color w:val="231F20"/>
          <w:sz w:val="24"/>
          <w:szCs w:val="24"/>
        </w:rPr>
        <w:t>priMED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>’s</w:t>
      </w:r>
      <w:proofErr w:type="spellEnd"/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feature products, and t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he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clinical resources section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is a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source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for 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 xml:space="preserve">medical staff </w:t>
      </w:r>
      <w:r w:rsidR="00BF2A62">
        <w:rPr>
          <w:rFonts w:eastAsia="Times New Roman" w:cs="Arial"/>
          <w:i/>
          <w:iCs/>
          <w:color w:val="231F20"/>
          <w:sz w:val="24"/>
          <w:szCs w:val="24"/>
        </w:rPr>
        <w:t>to access insights, tools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and </w:t>
      </w:r>
      <w:r w:rsidR="00496F5F">
        <w:rPr>
          <w:rFonts w:eastAsia="Times New Roman" w:cs="Arial"/>
          <w:i/>
          <w:iCs/>
          <w:color w:val="231F20"/>
          <w:sz w:val="24"/>
          <w:szCs w:val="24"/>
        </w:rPr>
        <w:t xml:space="preserve">product 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>information</w:t>
      </w:r>
      <w:r w:rsidR="00D90E17">
        <w:rPr>
          <w:rFonts w:eastAsia="Times New Roman" w:cs="Arial"/>
          <w:i/>
          <w:iCs/>
          <w:color w:val="231F20"/>
          <w:sz w:val="24"/>
          <w:szCs w:val="24"/>
        </w:rPr>
        <w:t>.</w:t>
      </w:r>
      <w:r w:rsidR="00BF2A62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r w:rsidR="003F0F6B">
        <w:rPr>
          <w:rFonts w:eastAsia="Times New Roman" w:cs="Arial"/>
          <w:i/>
          <w:iCs/>
          <w:color w:val="231F20"/>
          <w:sz w:val="24"/>
          <w:szCs w:val="24"/>
        </w:rPr>
        <w:t>To view the new website, visi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>t</w:t>
      </w:r>
      <w:r w:rsidR="003F0F6B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hyperlink r:id="rId6" w:history="1">
        <w:r w:rsidR="003F0F6B" w:rsidRPr="003F0F6B">
          <w:rPr>
            <w:rStyle w:val="Hyperlink"/>
            <w:rFonts w:eastAsia="Times New Roman" w:cs="Arial"/>
            <w:b/>
            <w:i/>
            <w:iCs/>
            <w:color w:val="auto"/>
            <w:sz w:val="24"/>
            <w:szCs w:val="24"/>
          </w:rPr>
          <w:t>primed.ca</w:t>
        </w:r>
      </w:hyperlink>
    </w:p>
    <w:p w:rsidR="00D90E17" w:rsidRDefault="00D90E17" w:rsidP="0046193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iCs/>
          <w:color w:val="231F20"/>
          <w:sz w:val="24"/>
          <w:szCs w:val="24"/>
        </w:rPr>
      </w:pPr>
    </w:p>
    <w:p w:rsidR="0046193D" w:rsidRPr="0046193D" w:rsidRDefault="0046193D" w:rsidP="0046193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iCs/>
          <w:color w:val="231F20"/>
          <w:sz w:val="24"/>
          <w:szCs w:val="24"/>
        </w:rPr>
      </w:pPr>
      <w:r w:rsidRPr="0046193D">
        <w:rPr>
          <w:rFonts w:eastAsia="Times New Roman" w:cs="Arial"/>
          <w:i/>
          <w:iCs/>
          <w:color w:val="231F20"/>
          <w:sz w:val="24"/>
          <w:szCs w:val="24"/>
        </w:rPr>
        <w:t>—</w:t>
      </w:r>
    </w:p>
    <w:p w:rsidR="0046193D" w:rsidRPr="0046193D" w:rsidRDefault="0046193D" w:rsidP="003F0F6B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iCs/>
          <w:color w:val="231F20"/>
          <w:sz w:val="24"/>
          <w:szCs w:val="24"/>
        </w:rPr>
      </w:pPr>
      <w:r w:rsidRPr="0046193D">
        <w:rPr>
          <w:rFonts w:eastAsia="Times New Roman" w:cs="Arial"/>
          <w:b/>
          <w:bCs/>
          <w:i/>
          <w:iCs/>
          <w:color w:val="231F20"/>
          <w:sz w:val="24"/>
          <w:szCs w:val="24"/>
        </w:rPr>
        <w:t xml:space="preserve">About </w:t>
      </w:r>
      <w:proofErr w:type="spellStart"/>
      <w:r w:rsidR="003F0F6B">
        <w:rPr>
          <w:rFonts w:eastAsia="Times New Roman" w:cs="Arial"/>
          <w:b/>
          <w:bCs/>
          <w:i/>
          <w:iCs/>
          <w:color w:val="231F20"/>
          <w:sz w:val="24"/>
          <w:szCs w:val="24"/>
        </w:rPr>
        <w:t>priMED</w:t>
      </w:r>
      <w:proofErr w:type="spellEnd"/>
      <w:r w:rsidR="003F0F6B">
        <w:rPr>
          <w:rFonts w:eastAsia="Times New Roman" w:cs="Arial"/>
          <w:b/>
          <w:bCs/>
          <w:i/>
          <w:iCs/>
          <w:color w:val="231F20"/>
          <w:sz w:val="24"/>
          <w:szCs w:val="24"/>
        </w:rPr>
        <w:t xml:space="preserve"> Medical Products</w:t>
      </w:r>
      <w:proofErr w:type="gramStart"/>
      <w:r w:rsidRPr="0046193D">
        <w:rPr>
          <w:rFonts w:eastAsia="Times New Roman" w:cs="Arial"/>
          <w:b/>
          <w:bCs/>
          <w:i/>
          <w:iCs/>
          <w:color w:val="231F20"/>
          <w:sz w:val="24"/>
          <w:szCs w:val="24"/>
        </w:rPr>
        <w:t>:</w:t>
      </w:r>
      <w:proofErr w:type="gramEnd"/>
      <w:r w:rsidRPr="0046193D">
        <w:rPr>
          <w:rFonts w:eastAsia="Times New Roman" w:cs="Arial"/>
          <w:i/>
          <w:iCs/>
          <w:color w:val="231F20"/>
          <w:sz w:val="24"/>
          <w:szCs w:val="24"/>
        </w:rPr>
        <w:br/>
        <w:t xml:space="preserve">Established in </w:t>
      </w:r>
      <w:r w:rsidR="003F0F6B">
        <w:rPr>
          <w:rFonts w:eastAsia="Times New Roman" w:cs="Arial"/>
          <w:i/>
          <w:iCs/>
          <w:color w:val="231F20"/>
          <w:sz w:val="24"/>
          <w:szCs w:val="24"/>
        </w:rPr>
        <w:t>1995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, </w:t>
      </w:r>
      <w:proofErr w:type="spellStart"/>
      <w:r w:rsidR="003F0F6B">
        <w:rPr>
          <w:rFonts w:eastAsia="Times New Roman" w:cs="Arial"/>
          <w:i/>
          <w:iCs/>
          <w:color w:val="231F20"/>
          <w:sz w:val="24"/>
          <w:szCs w:val="24"/>
        </w:rPr>
        <w:t>priMED</w:t>
      </w:r>
      <w:proofErr w:type="spellEnd"/>
      <w:r w:rsidR="003F0F6B">
        <w:rPr>
          <w:rFonts w:eastAsia="Times New Roman" w:cs="Arial"/>
          <w:i/>
          <w:iCs/>
          <w:color w:val="231F20"/>
          <w:sz w:val="24"/>
          <w:szCs w:val="24"/>
        </w:rPr>
        <w:t xml:space="preserve"> Medical Products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r w:rsidR="003F0F6B">
        <w:rPr>
          <w:rFonts w:eastAsia="Times New Roman" w:cs="Arial"/>
          <w:i/>
          <w:iCs/>
          <w:color w:val="231F20"/>
          <w:sz w:val="24"/>
          <w:szCs w:val="24"/>
        </w:rPr>
        <w:t>is a dynamic, global manufacturer specializing in high-quality medical products</w:t>
      </w:r>
      <w:r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. </w:t>
      </w:r>
      <w:proofErr w:type="gramStart"/>
      <w:r w:rsidR="003F0F6B" w:rsidRPr="003F0F6B">
        <w:rPr>
          <w:rFonts w:eastAsia="Times New Roman" w:cs="Arial"/>
          <w:i/>
          <w:iCs/>
          <w:color w:val="231F20"/>
          <w:sz w:val="24"/>
          <w:szCs w:val="24"/>
        </w:rPr>
        <w:t>As a leading Canadian medical product provider to hospitals,</w:t>
      </w:r>
      <w:proofErr w:type="gramEnd"/>
      <w:r w:rsidR="003F0F6B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proofErr w:type="gramStart"/>
      <w:r w:rsidR="003F0F6B" w:rsidRPr="003F0F6B">
        <w:rPr>
          <w:rFonts w:eastAsia="Times New Roman" w:cs="Arial"/>
          <w:i/>
          <w:iCs/>
          <w:color w:val="231F20"/>
          <w:sz w:val="24"/>
          <w:szCs w:val="24"/>
        </w:rPr>
        <w:t>clinics and long-term care facilities,</w:t>
      </w:r>
      <w:proofErr w:type="gramEnd"/>
      <w:r w:rsidR="003F0F6B" w:rsidRPr="003F0F6B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proofErr w:type="spellStart"/>
      <w:r w:rsidR="003F0F6B" w:rsidRPr="003F0F6B">
        <w:rPr>
          <w:rFonts w:eastAsia="Times New Roman" w:cs="Arial"/>
          <w:i/>
          <w:iCs/>
          <w:color w:val="231F20"/>
          <w:sz w:val="24"/>
          <w:szCs w:val="24"/>
        </w:rPr>
        <w:t>priMED</w:t>
      </w:r>
      <w:proofErr w:type="spellEnd"/>
      <w:r w:rsidR="003F0F6B" w:rsidRPr="003F0F6B">
        <w:rPr>
          <w:rFonts w:eastAsia="Times New Roman" w:cs="Arial"/>
          <w:i/>
          <w:iCs/>
          <w:color w:val="231F20"/>
          <w:sz w:val="24"/>
          <w:szCs w:val="24"/>
        </w:rPr>
        <w:t xml:space="preserve"> also offers branded, co-branded</w:t>
      </w:r>
      <w:r w:rsidR="003F0F6B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r w:rsidR="003F0F6B" w:rsidRPr="003F0F6B">
        <w:rPr>
          <w:rFonts w:eastAsia="Times New Roman" w:cs="Arial"/>
          <w:i/>
          <w:iCs/>
          <w:color w:val="231F20"/>
          <w:sz w:val="24"/>
          <w:szCs w:val="24"/>
        </w:rPr>
        <w:t xml:space="preserve">and private label products and services to </w:t>
      </w:r>
      <w:r w:rsidR="003F0F6B">
        <w:rPr>
          <w:rFonts w:eastAsia="Times New Roman" w:cs="Arial"/>
          <w:i/>
          <w:iCs/>
          <w:color w:val="231F20"/>
          <w:sz w:val="24"/>
          <w:szCs w:val="24"/>
        </w:rPr>
        <w:t>its</w:t>
      </w:r>
      <w:r w:rsidR="003F0F6B" w:rsidRPr="003F0F6B">
        <w:rPr>
          <w:rFonts w:eastAsia="Times New Roman" w:cs="Arial"/>
          <w:i/>
          <w:iCs/>
          <w:color w:val="231F20"/>
          <w:sz w:val="24"/>
          <w:szCs w:val="24"/>
        </w:rPr>
        <w:t xml:space="preserve"> customers and international partners.</w:t>
      </w:r>
    </w:p>
    <w:p w:rsidR="003F0F6B" w:rsidRDefault="003F0F6B" w:rsidP="0046193D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Cs/>
          <w:i/>
          <w:iCs/>
          <w:color w:val="231F20"/>
          <w:sz w:val="24"/>
          <w:szCs w:val="24"/>
        </w:rPr>
      </w:pPr>
    </w:p>
    <w:p w:rsidR="002D5D33" w:rsidRPr="00496F5F" w:rsidRDefault="003F0F6B" w:rsidP="00496F5F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iCs/>
          <w:color w:val="231F20"/>
          <w:sz w:val="24"/>
          <w:szCs w:val="24"/>
        </w:rPr>
      </w:pPr>
      <w:proofErr w:type="spellStart"/>
      <w:proofErr w:type="gramStart"/>
      <w:r>
        <w:rPr>
          <w:rFonts w:eastAsia="Times New Roman" w:cs="Arial"/>
          <w:b/>
          <w:bCs/>
          <w:i/>
          <w:iCs/>
          <w:color w:val="231F20"/>
          <w:sz w:val="24"/>
          <w:szCs w:val="24"/>
        </w:rPr>
        <w:t>priMED</w:t>
      </w:r>
      <w:proofErr w:type="spellEnd"/>
      <w:proofErr w:type="gramEnd"/>
      <w:r>
        <w:rPr>
          <w:rFonts w:eastAsia="Times New Roman" w:cs="Arial"/>
          <w:b/>
          <w:bCs/>
          <w:i/>
          <w:iCs/>
          <w:color w:val="231F20"/>
          <w:sz w:val="24"/>
          <w:szCs w:val="24"/>
        </w:rPr>
        <w:t xml:space="preserve"> Medical Products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br/>
        <w:t>#3</w:t>
      </w:r>
      <w:r>
        <w:rPr>
          <w:rFonts w:eastAsia="Times New Roman" w:cs="Arial"/>
          <w:i/>
          <w:iCs/>
          <w:color w:val="231F20"/>
          <w:sz w:val="24"/>
          <w:szCs w:val="24"/>
        </w:rPr>
        <w:t>01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, </w:t>
      </w:r>
      <w:r>
        <w:rPr>
          <w:rFonts w:eastAsia="Times New Roman" w:cs="Arial"/>
          <w:i/>
          <w:iCs/>
          <w:color w:val="231F20"/>
          <w:sz w:val="24"/>
          <w:szCs w:val="24"/>
        </w:rPr>
        <w:t>1259-91 Street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br/>
        <w:t>NW, Edmonton, Alberta T6</w:t>
      </w:r>
      <w:r>
        <w:rPr>
          <w:rFonts w:eastAsia="Times New Roman" w:cs="Arial"/>
          <w:i/>
          <w:iCs/>
          <w:color w:val="231F20"/>
          <w:sz w:val="24"/>
          <w:szCs w:val="24"/>
        </w:rPr>
        <w:t>X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r>
        <w:rPr>
          <w:rFonts w:eastAsia="Times New Roman" w:cs="Arial"/>
          <w:i/>
          <w:iCs/>
          <w:color w:val="231F20"/>
          <w:sz w:val="24"/>
          <w:szCs w:val="24"/>
        </w:rPr>
        <w:t>1E9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br/>
        <w:t xml:space="preserve">Phone: 780 </w:t>
      </w:r>
      <w:r>
        <w:rPr>
          <w:rFonts w:eastAsia="Times New Roman" w:cs="Arial"/>
          <w:i/>
          <w:iCs/>
          <w:color w:val="231F20"/>
          <w:sz w:val="24"/>
          <w:szCs w:val="24"/>
        </w:rPr>
        <w:t>497 7600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br/>
        <w:t>Web:</w:t>
      </w:r>
      <w:r>
        <w:rPr>
          <w:rFonts w:eastAsia="Times New Roman" w:cs="Arial"/>
          <w:i/>
          <w:iCs/>
          <w:color w:val="231F20"/>
          <w:sz w:val="24"/>
          <w:szCs w:val="24"/>
        </w:rPr>
        <w:t xml:space="preserve"> </w:t>
      </w:r>
      <w:hyperlink r:id="rId7" w:history="1">
        <w:r w:rsidRPr="003F0F6B">
          <w:rPr>
            <w:rStyle w:val="Hyperlink"/>
            <w:rFonts w:eastAsia="Times New Roman" w:cs="Arial"/>
            <w:b/>
            <w:i/>
            <w:iCs/>
            <w:color w:val="auto"/>
            <w:sz w:val="24"/>
            <w:szCs w:val="24"/>
          </w:rPr>
          <w:t>http://primed.ca</w:t>
        </w:r>
      </w:hyperlink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br/>
        <w:t xml:space="preserve">Media </w:t>
      </w:r>
      <w:r>
        <w:rPr>
          <w:rFonts w:eastAsia="Times New Roman" w:cs="Arial"/>
          <w:i/>
          <w:iCs/>
          <w:color w:val="231F20"/>
          <w:sz w:val="24"/>
          <w:szCs w:val="24"/>
        </w:rPr>
        <w:t>C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 xml:space="preserve">ontact: </w:t>
      </w:r>
      <w:r w:rsidR="009B3C05">
        <w:rPr>
          <w:rFonts w:eastAsia="Times New Roman" w:cs="Arial"/>
          <w:i/>
          <w:iCs/>
          <w:color w:val="231F20"/>
          <w:sz w:val="24"/>
          <w:szCs w:val="24"/>
        </w:rPr>
        <w:t>Craig Blackburn</w:t>
      </w:r>
      <w:r>
        <w:rPr>
          <w:rFonts w:eastAsia="Times New Roman" w:cs="Arial"/>
          <w:i/>
          <w:iCs/>
          <w:color w:val="231F20"/>
          <w:sz w:val="24"/>
          <w:szCs w:val="24"/>
        </w:rPr>
        <w:t xml:space="preserve">, </w:t>
      </w:r>
      <w:r w:rsidR="009B3C05">
        <w:rPr>
          <w:rFonts w:eastAsia="Times New Roman" w:cs="Arial"/>
          <w:i/>
          <w:iCs/>
          <w:color w:val="231F20"/>
          <w:sz w:val="24"/>
          <w:szCs w:val="24"/>
        </w:rPr>
        <w:t>Senior Brand Manager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br/>
      </w:r>
      <w:r w:rsidR="009B3C05">
        <w:rPr>
          <w:rFonts w:eastAsia="Times New Roman" w:cs="Arial"/>
          <w:i/>
          <w:iCs/>
          <w:color w:val="231F20"/>
          <w:sz w:val="24"/>
          <w:szCs w:val="24"/>
        </w:rPr>
        <w:t>craig.blackburn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>[at]</w:t>
      </w:r>
      <w:r>
        <w:rPr>
          <w:rFonts w:eastAsia="Times New Roman" w:cs="Arial"/>
          <w:i/>
          <w:iCs/>
          <w:color w:val="231F20"/>
          <w:sz w:val="24"/>
          <w:szCs w:val="24"/>
        </w:rPr>
        <w:t>primed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t>.ca</w:t>
      </w:r>
      <w:r w:rsidR="0046193D" w:rsidRPr="0046193D">
        <w:rPr>
          <w:rFonts w:eastAsia="Times New Roman" w:cs="Arial"/>
          <w:i/>
          <w:iCs/>
          <w:color w:val="231F20"/>
          <w:sz w:val="24"/>
          <w:szCs w:val="24"/>
        </w:rPr>
        <w:br/>
        <w:t xml:space="preserve">780 </w:t>
      </w:r>
      <w:r>
        <w:rPr>
          <w:rFonts w:eastAsia="Times New Roman" w:cs="Arial"/>
          <w:i/>
          <w:iCs/>
          <w:color w:val="231F20"/>
          <w:sz w:val="24"/>
          <w:szCs w:val="24"/>
        </w:rPr>
        <w:t>497 7600</w:t>
      </w:r>
    </w:p>
    <w:sectPr w:rsidR="002D5D33" w:rsidRPr="00496F5F" w:rsidSect="007E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193D"/>
    <w:rsid w:val="00101DC0"/>
    <w:rsid w:val="002D5D33"/>
    <w:rsid w:val="003F0F6B"/>
    <w:rsid w:val="00434C79"/>
    <w:rsid w:val="0046193D"/>
    <w:rsid w:val="00496F5F"/>
    <w:rsid w:val="00581390"/>
    <w:rsid w:val="005F60B7"/>
    <w:rsid w:val="007E5DCE"/>
    <w:rsid w:val="008943F7"/>
    <w:rsid w:val="009B3C05"/>
    <w:rsid w:val="009F7A03"/>
    <w:rsid w:val="00A27F76"/>
    <w:rsid w:val="00A9151C"/>
    <w:rsid w:val="00BF2A62"/>
    <w:rsid w:val="00BF46E0"/>
    <w:rsid w:val="00D90E17"/>
    <w:rsid w:val="00DD3E40"/>
    <w:rsid w:val="00E825C8"/>
    <w:rsid w:val="00F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44960B-A872-47CA-817C-04B4F7BF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CE"/>
  </w:style>
  <w:style w:type="paragraph" w:styleId="Heading1">
    <w:name w:val="heading 1"/>
    <w:basedOn w:val="Normal"/>
    <w:link w:val="Heading1Char"/>
    <w:uiPriority w:val="9"/>
    <w:qFormat/>
    <w:rsid w:val="0046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1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9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19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6193D"/>
  </w:style>
  <w:style w:type="character" w:styleId="Hyperlink">
    <w:name w:val="Hyperlink"/>
    <w:basedOn w:val="DefaultParagraphFont"/>
    <w:uiPriority w:val="99"/>
    <w:unhideWhenUsed/>
    <w:rsid w:val="004619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1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imed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imed.ca" TargetMode="External"/><Relationship Id="rId5" Type="http://schemas.openxmlformats.org/officeDocument/2006/relationships/hyperlink" Target="http://primed.ca/capabilities/private-label-manufacturing/" TargetMode="External"/><Relationship Id="rId4" Type="http://schemas.openxmlformats.org/officeDocument/2006/relationships/hyperlink" Target="http://primed.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craig.blackburn</dc:creator>
  <cp:keywords/>
  <dc:description/>
  <cp:lastModifiedBy>Craig Blackburn</cp:lastModifiedBy>
  <cp:revision>6</cp:revision>
  <dcterms:created xsi:type="dcterms:W3CDTF">2017-05-25T18:03:00Z</dcterms:created>
  <dcterms:modified xsi:type="dcterms:W3CDTF">2017-08-31T16:05:00Z</dcterms:modified>
</cp:coreProperties>
</file>