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50A4E" w14:textId="77777777" w:rsidR="007957DD" w:rsidRDefault="007957DD" w:rsidP="007957DD">
      <w:pPr>
        <w:pStyle w:val="rhhdr"/>
        <w:shd w:val="clear" w:color="auto" w:fill="FFFFFF"/>
        <w:spacing w:before="0" w:beforeAutospacing="0" w:after="0" w:afterAutospacing="0" w:line="240" w:lineRule="auto"/>
        <w:ind w:right="1440"/>
        <w:rPr>
          <w:rFonts w:ascii="Georgia" w:eastAsiaTheme="minorHAnsi" w:hAnsi="Georgia" w:cs="Times New Roman"/>
          <w:color w:val="auto"/>
          <w:sz w:val="24"/>
          <w:szCs w:val="24"/>
        </w:rPr>
      </w:pPr>
      <w:r w:rsidRPr="007109E1">
        <w:rPr>
          <w:rFonts w:ascii="Georgia" w:eastAsiaTheme="minorHAnsi" w:hAnsi="Georgia" w:cs="Times New Roman"/>
          <w:color w:val="auto"/>
          <w:sz w:val="24"/>
          <w:szCs w:val="24"/>
        </w:rPr>
        <w:t>FOR IMMEDIATE RELEASE</w:t>
      </w:r>
    </w:p>
    <w:p w14:paraId="468911A6" w14:textId="77777777" w:rsidR="00C905B3" w:rsidRDefault="00C905B3" w:rsidP="007957DD">
      <w:pPr>
        <w:pStyle w:val="rhhdr"/>
        <w:shd w:val="clear" w:color="auto" w:fill="FFFFFF"/>
        <w:spacing w:before="0" w:beforeAutospacing="0" w:after="0" w:afterAutospacing="0" w:line="240" w:lineRule="auto"/>
        <w:ind w:right="1440"/>
        <w:rPr>
          <w:rFonts w:ascii="Georgia" w:eastAsiaTheme="minorHAnsi" w:hAnsi="Georgia" w:cs="Times New Roman"/>
          <w:color w:val="auto"/>
          <w:sz w:val="24"/>
          <w:szCs w:val="24"/>
        </w:rPr>
      </w:pPr>
    </w:p>
    <w:p w14:paraId="1376F9CE" w14:textId="77777777" w:rsidR="00E07CE2" w:rsidRPr="007109E1" w:rsidRDefault="00E07CE2" w:rsidP="007957DD">
      <w:pPr>
        <w:pStyle w:val="rhhdr"/>
        <w:shd w:val="clear" w:color="auto" w:fill="FFFFFF"/>
        <w:spacing w:before="0" w:beforeAutospacing="0" w:after="0" w:afterAutospacing="0" w:line="240" w:lineRule="auto"/>
        <w:ind w:right="1440"/>
        <w:rPr>
          <w:rFonts w:ascii="Georgia" w:eastAsiaTheme="minorHAnsi" w:hAnsi="Georgia" w:cs="Times New Roman"/>
          <w:color w:val="auto"/>
          <w:sz w:val="24"/>
          <w:szCs w:val="24"/>
        </w:rPr>
      </w:pPr>
    </w:p>
    <w:p w14:paraId="565A07E9" w14:textId="77777777" w:rsidR="004B0B9D" w:rsidRPr="00BB0EEC" w:rsidRDefault="00CB2D71" w:rsidP="004B0B9D">
      <w:pPr>
        <w:spacing w:before="100" w:beforeAutospacing="1" w:after="100" w:afterAutospacing="1" w:line="240" w:lineRule="auto"/>
        <w:jc w:val="center"/>
        <w:outlineLvl w:val="0"/>
        <w:rPr>
          <w:rFonts w:ascii="Georgia" w:eastAsia="Times New Roman" w:hAnsi="Georgia" w:cs="Times New Roman"/>
          <w:b/>
          <w:bCs/>
          <w:kern w:val="36"/>
          <w:sz w:val="28"/>
          <w:szCs w:val="28"/>
        </w:rPr>
      </w:pPr>
      <w:r>
        <w:rPr>
          <w:rFonts w:ascii="Georgia" w:eastAsia="Times New Roman" w:hAnsi="Georgia" w:cs="Times New Roman"/>
          <w:b/>
          <w:bCs/>
          <w:kern w:val="36"/>
          <w:sz w:val="28"/>
          <w:szCs w:val="28"/>
        </w:rPr>
        <w:t>Loftware Named One of Best Companies to Work for in                  New Hampshire</w:t>
      </w:r>
    </w:p>
    <w:p w14:paraId="56EE58B3" w14:textId="0CD957F9" w:rsidR="00C905B3" w:rsidRDefault="00CB2D71" w:rsidP="00332CA3">
      <w:pPr>
        <w:spacing w:before="100" w:beforeAutospacing="1" w:after="100" w:afterAutospacing="1" w:line="240" w:lineRule="auto"/>
        <w:jc w:val="center"/>
        <w:outlineLvl w:val="0"/>
        <w:rPr>
          <w:rFonts w:ascii="Georgia" w:eastAsia="Times New Roman" w:hAnsi="Georgia" w:cs="Times New Roman"/>
          <w:b/>
          <w:bCs/>
          <w:kern w:val="36"/>
          <w:sz w:val="24"/>
          <w:szCs w:val="24"/>
        </w:rPr>
      </w:pPr>
      <w:r>
        <w:rPr>
          <w:rFonts w:ascii="Georgia" w:eastAsia="Times New Roman" w:hAnsi="Georgia" w:cs="Times New Roman"/>
          <w:b/>
          <w:bCs/>
          <w:kern w:val="36"/>
          <w:sz w:val="24"/>
          <w:szCs w:val="24"/>
        </w:rPr>
        <w:t xml:space="preserve">Enterprise Labeling Solutions Provider Recognized for </w:t>
      </w:r>
      <w:r w:rsidR="00E21F6E">
        <w:rPr>
          <w:rFonts w:ascii="Georgia" w:eastAsia="Times New Roman" w:hAnsi="Georgia" w:cs="Times New Roman"/>
          <w:b/>
          <w:bCs/>
          <w:kern w:val="36"/>
          <w:sz w:val="24"/>
          <w:szCs w:val="24"/>
        </w:rPr>
        <w:t>Three</w:t>
      </w:r>
      <w:r>
        <w:rPr>
          <w:rFonts w:ascii="Georgia" w:eastAsia="Times New Roman" w:hAnsi="Georgia" w:cs="Times New Roman"/>
          <w:b/>
          <w:bCs/>
          <w:kern w:val="36"/>
          <w:sz w:val="24"/>
          <w:szCs w:val="24"/>
        </w:rPr>
        <w:t xml:space="preserve"> Year</w:t>
      </w:r>
      <w:r w:rsidR="00E21F6E">
        <w:rPr>
          <w:rFonts w:ascii="Georgia" w:eastAsia="Times New Roman" w:hAnsi="Georgia" w:cs="Times New Roman"/>
          <w:b/>
          <w:bCs/>
          <w:kern w:val="36"/>
          <w:sz w:val="24"/>
          <w:szCs w:val="24"/>
        </w:rPr>
        <w:t>s</w:t>
      </w:r>
      <w:r>
        <w:rPr>
          <w:rFonts w:ascii="Georgia" w:eastAsia="Times New Roman" w:hAnsi="Georgia" w:cs="Times New Roman"/>
          <w:b/>
          <w:bCs/>
          <w:kern w:val="36"/>
          <w:sz w:val="24"/>
          <w:szCs w:val="24"/>
        </w:rPr>
        <w:t xml:space="preserve"> Running by Business</w:t>
      </w:r>
      <w:r w:rsidR="00ED44FF">
        <w:rPr>
          <w:rFonts w:ascii="Georgia" w:eastAsia="Times New Roman" w:hAnsi="Georgia" w:cs="Times New Roman"/>
          <w:b/>
          <w:bCs/>
          <w:kern w:val="36"/>
          <w:sz w:val="24"/>
          <w:szCs w:val="24"/>
        </w:rPr>
        <w:t xml:space="preserve"> </w:t>
      </w:r>
      <w:r>
        <w:rPr>
          <w:rFonts w:ascii="Georgia" w:eastAsia="Times New Roman" w:hAnsi="Georgia" w:cs="Times New Roman"/>
          <w:b/>
          <w:bCs/>
          <w:kern w:val="36"/>
          <w:sz w:val="24"/>
          <w:szCs w:val="24"/>
        </w:rPr>
        <w:t>NH Magazine</w:t>
      </w:r>
    </w:p>
    <w:p w14:paraId="10CDA9D1" w14:textId="77777777" w:rsidR="00E07CE2" w:rsidRPr="00BB0EEC" w:rsidRDefault="00E07CE2" w:rsidP="00332CA3">
      <w:pPr>
        <w:spacing w:before="100" w:beforeAutospacing="1" w:after="100" w:afterAutospacing="1" w:line="240" w:lineRule="auto"/>
        <w:jc w:val="center"/>
        <w:outlineLvl w:val="0"/>
        <w:rPr>
          <w:rFonts w:ascii="Georgia" w:eastAsia="Times New Roman" w:hAnsi="Georgia" w:cs="Times New Roman"/>
          <w:b/>
          <w:bCs/>
          <w:kern w:val="36"/>
          <w:sz w:val="24"/>
          <w:szCs w:val="24"/>
        </w:rPr>
      </w:pPr>
    </w:p>
    <w:p w14:paraId="3CF861C9" w14:textId="2FF2EC02" w:rsidR="00CB2D71" w:rsidRDefault="00893D11" w:rsidP="00893D11">
      <w:pPr>
        <w:spacing w:before="100" w:beforeAutospacing="1" w:after="100" w:afterAutospacing="1" w:line="360" w:lineRule="auto"/>
        <w:rPr>
          <w:rFonts w:ascii="Georgia" w:hAnsi="Georgia" w:cs="Times New Roman"/>
          <w:color w:val="000000"/>
        </w:rPr>
      </w:pPr>
      <w:r>
        <w:rPr>
          <w:rFonts w:ascii="Georgia" w:hAnsi="Georgia" w:cs="Times New Roman"/>
          <w:b/>
          <w:bCs/>
          <w:color w:val="000000"/>
        </w:rPr>
        <w:t xml:space="preserve">Portsmouth, NH — </w:t>
      </w:r>
      <w:r w:rsidR="00F91CC8">
        <w:rPr>
          <w:rFonts w:ascii="Georgia" w:hAnsi="Georgia" w:cs="Times New Roman"/>
          <w:b/>
          <w:bCs/>
          <w:color w:val="000000"/>
        </w:rPr>
        <w:t>September</w:t>
      </w:r>
      <w:r>
        <w:rPr>
          <w:rFonts w:ascii="Georgia" w:hAnsi="Georgia" w:cs="Times New Roman"/>
          <w:b/>
          <w:bCs/>
          <w:color w:val="000000"/>
        </w:rPr>
        <w:t xml:space="preserve"> </w:t>
      </w:r>
      <w:r w:rsidR="00E63310">
        <w:rPr>
          <w:rFonts w:ascii="Georgia" w:hAnsi="Georgia" w:cs="Times New Roman"/>
          <w:b/>
          <w:bCs/>
          <w:color w:val="000000"/>
        </w:rPr>
        <w:t>13</w:t>
      </w:r>
      <w:r>
        <w:rPr>
          <w:rFonts w:ascii="Georgia" w:hAnsi="Georgia" w:cs="Times New Roman"/>
          <w:b/>
          <w:bCs/>
          <w:color w:val="000000"/>
        </w:rPr>
        <w:t>, 201</w:t>
      </w:r>
      <w:r w:rsidR="00ED44FF">
        <w:rPr>
          <w:rFonts w:ascii="Georgia" w:hAnsi="Georgia" w:cs="Times New Roman"/>
          <w:b/>
          <w:bCs/>
          <w:color w:val="000000"/>
        </w:rPr>
        <w:t>7</w:t>
      </w:r>
      <w:r>
        <w:rPr>
          <w:rFonts w:ascii="Georgia" w:hAnsi="Georgia" w:cs="Times New Roman"/>
          <w:color w:val="000000"/>
        </w:rPr>
        <w:t xml:space="preserve"> – </w:t>
      </w:r>
      <w:hyperlink r:id="rId8" w:history="1">
        <w:r>
          <w:rPr>
            <w:rStyle w:val="Hyperlink"/>
            <w:rFonts w:ascii="Georgia" w:hAnsi="Georgia" w:cs="Times New Roman"/>
          </w:rPr>
          <w:t>Loftware</w:t>
        </w:r>
      </w:hyperlink>
      <w:r>
        <w:rPr>
          <w:rFonts w:ascii="Georgia" w:hAnsi="Georgia" w:cs="Times New Roman"/>
          <w:color w:val="000000"/>
        </w:rPr>
        <w:t>, Inc., the global leader in</w:t>
      </w:r>
      <w:r w:rsidR="00360071">
        <w:rPr>
          <w:rFonts w:ascii="Georgia" w:hAnsi="Georgia" w:cs="Times New Roman"/>
          <w:color w:val="000000"/>
        </w:rPr>
        <w:t xml:space="preserve"> </w:t>
      </w:r>
      <w:hyperlink r:id="rId9" w:history="1">
        <w:r w:rsidR="00360071" w:rsidRPr="005375F4">
          <w:rPr>
            <w:rStyle w:val="Hyperlink"/>
            <w:rFonts w:ascii="Georgia" w:hAnsi="Georgia" w:cs="Times New Roman"/>
          </w:rPr>
          <w:t>Enterprise Labeling Solutions</w:t>
        </w:r>
      </w:hyperlink>
      <w:r w:rsidR="000C7E56">
        <w:rPr>
          <w:rFonts w:ascii="Georgia" w:hAnsi="Georgia" w:cs="Times New Roman"/>
          <w:color w:val="000000"/>
        </w:rPr>
        <w:t>,</w:t>
      </w:r>
      <w:r w:rsidR="007A60E0">
        <w:rPr>
          <w:rFonts w:ascii="Georgia" w:hAnsi="Georgia" w:cs="Times New Roman"/>
          <w:color w:val="000000"/>
        </w:rPr>
        <w:t xml:space="preserve"> today </w:t>
      </w:r>
      <w:r w:rsidR="004B0B9D">
        <w:rPr>
          <w:rFonts w:ascii="Georgia" w:hAnsi="Georgia" w:cs="Times New Roman"/>
          <w:color w:val="000000"/>
        </w:rPr>
        <w:t xml:space="preserve">announced </w:t>
      </w:r>
      <w:r w:rsidR="00CB2D71">
        <w:rPr>
          <w:rFonts w:ascii="Georgia" w:hAnsi="Georgia" w:cs="Times New Roman"/>
          <w:color w:val="000000"/>
        </w:rPr>
        <w:t>tha</w:t>
      </w:r>
      <w:r w:rsidR="002C31C6">
        <w:rPr>
          <w:rFonts w:ascii="Georgia" w:hAnsi="Georgia" w:cs="Times New Roman"/>
          <w:color w:val="000000"/>
        </w:rPr>
        <w:t xml:space="preserve">t it has been recognized, for the </w:t>
      </w:r>
      <w:r w:rsidR="0098325F">
        <w:rPr>
          <w:rFonts w:ascii="Georgia" w:hAnsi="Georgia" w:cs="Times New Roman"/>
          <w:color w:val="000000"/>
        </w:rPr>
        <w:t>third</w:t>
      </w:r>
      <w:r w:rsidR="002C31C6">
        <w:rPr>
          <w:rFonts w:ascii="Georgia" w:hAnsi="Georgia" w:cs="Times New Roman"/>
          <w:color w:val="000000"/>
        </w:rPr>
        <w:t xml:space="preserve"> consecutive </w:t>
      </w:r>
      <w:r w:rsidR="00CB2D71">
        <w:rPr>
          <w:rFonts w:ascii="Georgia" w:hAnsi="Georgia" w:cs="Times New Roman"/>
          <w:color w:val="000000"/>
        </w:rPr>
        <w:t xml:space="preserve">year, by </w:t>
      </w:r>
      <w:hyperlink r:id="rId10" w:history="1">
        <w:proofErr w:type="spellStart"/>
        <w:r w:rsidR="00CB2D71" w:rsidRPr="00BD09E7">
          <w:rPr>
            <w:rStyle w:val="Hyperlink"/>
            <w:rFonts w:ascii="Georgia" w:hAnsi="Georgia" w:cs="Times New Roman"/>
          </w:rPr>
          <w:t>BusinessNH</w:t>
        </w:r>
        <w:proofErr w:type="spellEnd"/>
        <w:r w:rsidR="00CB2D71" w:rsidRPr="00BD09E7">
          <w:rPr>
            <w:rStyle w:val="Hyperlink"/>
            <w:rFonts w:ascii="Georgia" w:hAnsi="Georgia" w:cs="Times New Roman"/>
          </w:rPr>
          <w:t xml:space="preserve"> Magazine</w:t>
        </w:r>
      </w:hyperlink>
      <w:r w:rsidR="00CB2D71">
        <w:rPr>
          <w:rFonts w:ascii="Georgia" w:hAnsi="Georgia" w:cs="Times New Roman"/>
          <w:color w:val="000000"/>
        </w:rPr>
        <w:t xml:space="preserve"> as one the state’s “Best Companies to Work for.” </w:t>
      </w:r>
      <w:r w:rsidR="00B7034C">
        <w:rPr>
          <w:rFonts w:ascii="Georgia" w:hAnsi="Georgia" w:cs="Times New Roman"/>
          <w:color w:val="000000"/>
        </w:rPr>
        <w:t xml:space="preserve">The company, which has continued to increase its ranking from year to year is being highlighted </w:t>
      </w:r>
      <w:r w:rsidR="00E21F6E">
        <w:rPr>
          <w:rFonts w:ascii="Georgia" w:hAnsi="Georgia" w:cs="Times New Roman"/>
          <w:color w:val="000000"/>
        </w:rPr>
        <w:t xml:space="preserve">as a top </w:t>
      </w:r>
      <w:r w:rsidR="00B54A7D">
        <w:rPr>
          <w:rFonts w:ascii="Georgia" w:hAnsi="Georgia" w:cs="Times New Roman"/>
          <w:color w:val="000000"/>
        </w:rPr>
        <w:t>three</w:t>
      </w:r>
      <w:r w:rsidR="00B7034C">
        <w:rPr>
          <w:rFonts w:ascii="Georgia" w:hAnsi="Georgia" w:cs="Times New Roman"/>
          <w:color w:val="000000"/>
        </w:rPr>
        <w:t xml:space="preserve"> </w:t>
      </w:r>
      <w:r w:rsidR="00E21F6E">
        <w:rPr>
          <w:rFonts w:ascii="Georgia" w:hAnsi="Georgia" w:cs="Times New Roman"/>
          <w:color w:val="000000"/>
        </w:rPr>
        <w:t xml:space="preserve">company </w:t>
      </w:r>
      <w:r w:rsidR="00B7034C">
        <w:rPr>
          <w:rFonts w:ascii="Georgia" w:hAnsi="Georgia" w:cs="Times New Roman"/>
          <w:color w:val="000000"/>
        </w:rPr>
        <w:t>this year.</w:t>
      </w:r>
      <w:bookmarkStart w:id="0" w:name="_GoBack"/>
      <w:bookmarkEnd w:id="0"/>
    </w:p>
    <w:p w14:paraId="1FCC31F7" w14:textId="51D52DE3" w:rsidR="00BD09E7" w:rsidRDefault="00F4012F" w:rsidP="00684E62">
      <w:pPr>
        <w:spacing w:before="100" w:beforeAutospacing="1" w:after="100" w:afterAutospacing="1" w:line="360" w:lineRule="auto"/>
        <w:rPr>
          <w:rFonts w:ascii="Georgia" w:hAnsi="Georgia" w:cs="Times New Roman"/>
        </w:rPr>
      </w:pPr>
      <w:r>
        <w:rPr>
          <w:rFonts w:ascii="Georgia" w:hAnsi="Georgia" w:cs="Times New Roman"/>
        </w:rPr>
        <w:t>Business</w:t>
      </w:r>
      <w:r w:rsidR="00ED44FF">
        <w:rPr>
          <w:rFonts w:ascii="Georgia" w:hAnsi="Georgia" w:cs="Times New Roman"/>
        </w:rPr>
        <w:t xml:space="preserve"> </w:t>
      </w:r>
      <w:r>
        <w:rPr>
          <w:rFonts w:ascii="Georgia" w:hAnsi="Georgia" w:cs="Times New Roman"/>
        </w:rPr>
        <w:t xml:space="preserve">NH Magazine and their partner, the NH Businesses for Social Responsibility, </w:t>
      </w:r>
      <w:r w:rsidR="00C217F8">
        <w:rPr>
          <w:rFonts w:ascii="Georgia" w:hAnsi="Georgia" w:cs="Times New Roman"/>
        </w:rPr>
        <w:t>joined</w:t>
      </w:r>
      <w:r>
        <w:rPr>
          <w:rFonts w:ascii="Georgia" w:hAnsi="Georgia" w:cs="Times New Roman"/>
        </w:rPr>
        <w:t xml:space="preserve"> together to select and recognize businesses that go out of their way to create </w:t>
      </w:r>
      <w:r w:rsidR="006703B5">
        <w:rPr>
          <w:rFonts w:ascii="Georgia" w:hAnsi="Georgia" w:cs="Times New Roman"/>
        </w:rPr>
        <w:t xml:space="preserve">a </w:t>
      </w:r>
      <w:r>
        <w:rPr>
          <w:rFonts w:ascii="Georgia" w:hAnsi="Georgia" w:cs="Times New Roman"/>
        </w:rPr>
        <w:t xml:space="preserve">fun and </w:t>
      </w:r>
      <w:r w:rsidR="006703B5">
        <w:rPr>
          <w:rFonts w:ascii="Georgia" w:hAnsi="Georgia" w:cs="Times New Roman"/>
        </w:rPr>
        <w:t>engaging workplace</w:t>
      </w:r>
      <w:r>
        <w:rPr>
          <w:rFonts w:ascii="Georgia" w:hAnsi="Georgia" w:cs="Times New Roman"/>
        </w:rPr>
        <w:t xml:space="preserve"> for their employees. This year’s winners have been highlighted as </w:t>
      </w:r>
      <w:r w:rsidR="006703B5">
        <w:rPr>
          <w:rFonts w:ascii="Georgia" w:hAnsi="Georgia" w:cs="Times New Roman"/>
        </w:rPr>
        <w:t>companies that showcase</w:t>
      </w:r>
      <w:r w:rsidR="00C217F8">
        <w:rPr>
          <w:rFonts w:ascii="Georgia" w:hAnsi="Georgia" w:cs="Times New Roman"/>
        </w:rPr>
        <w:t xml:space="preserve"> how developing a respectful, creative and supportive corporate culture can </w:t>
      </w:r>
      <w:r w:rsidR="006703B5">
        <w:rPr>
          <w:rFonts w:ascii="Georgia" w:hAnsi="Georgia" w:cs="Times New Roman"/>
        </w:rPr>
        <w:t>help a company succeed</w:t>
      </w:r>
      <w:r w:rsidR="00B7034C">
        <w:rPr>
          <w:rFonts w:ascii="Georgia" w:hAnsi="Georgia" w:cs="Times New Roman"/>
        </w:rPr>
        <w:t>.</w:t>
      </w:r>
    </w:p>
    <w:p w14:paraId="77A59151" w14:textId="45558A9B" w:rsidR="00190EBD" w:rsidRDefault="00C217F8" w:rsidP="00684E62">
      <w:pPr>
        <w:spacing w:before="100" w:beforeAutospacing="1" w:after="100" w:afterAutospacing="1" w:line="360" w:lineRule="auto"/>
        <w:rPr>
          <w:rFonts w:ascii="Georgia" w:hAnsi="Georgia" w:cs="Times New Roman"/>
        </w:rPr>
      </w:pPr>
      <w:r>
        <w:rPr>
          <w:rFonts w:ascii="Georgia" w:hAnsi="Georgia" w:cs="Times New Roman"/>
        </w:rPr>
        <w:t>“</w:t>
      </w:r>
      <w:r w:rsidR="00190EBD">
        <w:rPr>
          <w:rFonts w:ascii="Georgia" w:hAnsi="Georgia" w:cs="Times New Roman"/>
        </w:rPr>
        <w:t xml:space="preserve">We are excited to be recognized again this year as one of the best companies </w:t>
      </w:r>
      <w:r w:rsidR="003F0AF2">
        <w:rPr>
          <w:rFonts w:ascii="Georgia" w:hAnsi="Georgia" w:cs="Times New Roman"/>
        </w:rPr>
        <w:t xml:space="preserve">to work for </w:t>
      </w:r>
      <w:r w:rsidR="000C7E56">
        <w:rPr>
          <w:rFonts w:ascii="Georgia" w:hAnsi="Georgia" w:cs="Times New Roman"/>
        </w:rPr>
        <w:t>in New Hampshire</w:t>
      </w:r>
      <w:r w:rsidR="00190EBD">
        <w:rPr>
          <w:rFonts w:ascii="Georgia" w:hAnsi="Georgia" w:cs="Times New Roman"/>
        </w:rPr>
        <w:t>. It</w:t>
      </w:r>
      <w:r w:rsidR="003F0AF2">
        <w:rPr>
          <w:rFonts w:ascii="Georgia" w:hAnsi="Georgia" w:cs="Times New Roman"/>
        </w:rPr>
        <w:t xml:space="preserve"> has</w:t>
      </w:r>
      <w:r w:rsidR="00190EBD">
        <w:rPr>
          <w:rFonts w:ascii="Georgia" w:hAnsi="Georgia" w:cs="Times New Roman"/>
        </w:rPr>
        <w:t xml:space="preserve"> always been important to us to recognize the value of each of our employees and provide a</w:t>
      </w:r>
      <w:r w:rsidR="000C7E56">
        <w:rPr>
          <w:rFonts w:ascii="Georgia" w:hAnsi="Georgia" w:cs="Times New Roman"/>
        </w:rPr>
        <w:t>n</w:t>
      </w:r>
      <w:r w:rsidR="00190EBD">
        <w:rPr>
          <w:rFonts w:ascii="Georgia" w:hAnsi="Georgia" w:cs="Times New Roman"/>
        </w:rPr>
        <w:t xml:space="preserve"> enjoyable </w:t>
      </w:r>
      <w:r w:rsidR="000C7E56">
        <w:rPr>
          <w:rFonts w:ascii="Georgia" w:hAnsi="Georgia" w:cs="Times New Roman"/>
        </w:rPr>
        <w:t xml:space="preserve">and rewarding </w:t>
      </w:r>
      <w:r w:rsidR="00190EBD">
        <w:rPr>
          <w:rFonts w:ascii="Georgia" w:hAnsi="Georgia" w:cs="Times New Roman"/>
        </w:rPr>
        <w:t>working environment</w:t>
      </w:r>
      <w:r w:rsidR="00190EBD" w:rsidRPr="00625F6F">
        <w:rPr>
          <w:rFonts w:ascii="Georgia" w:hAnsi="Georgia" w:cs="Times New Roman"/>
        </w:rPr>
        <w:t>,” stated Loftware Pre</w:t>
      </w:r>
      <w:r w:rsidR="003F0AF2">
        <w:rPr>
          <w:rFonts w:ascii="Georgia" w:hAnsi="Georgia" w:cs="Times New Roman"/>
        </w:rPr>
        <w:t xml:space="preserve">sident &amp; CEO, Robert O’Connor. </w:t>
      </w:r>
      <w:r w:rsidR="00190EBD">
        <w:rPr>
          <w:rFonts w:ascii="Georgia" w:hAnsi="Georgia" w:cs="Times New Roman"/>
        </w:rPr>
        <w:t>“</w:t>
      </w:r>
      <w:r w:rsidR="001A02B6">
        <w:rPr>
          <w:rFonts w:ascii="Georgia" w:hAnsi="Georgia" w:cs="Times New Roman"/>
        </w:rPr>
        <w:t>W</w:t>
      </w:r>
      <w:r w:rsidR="00190EBD">
        <w:rPr>
          <w:rFonts w:ascii="Georgia" w:hAnsi="Georgia" w:cs="Times New Roman"/>
        </w:rPr>
        <w:t>e</w:t>
      </w:r>
      <w:r w:rsidR="001A02B6">
        <w:rPr>
          <w:rFonts w:ascii="Georgia" w:hAnsi="Georgia" w:cs="Times New Roman"/>
        </w:rPr>
        <w:t xml:space="preserve"> have been very fortunate to experience sustained growth over the past </w:t>
      </w:r>
      <w:r w:rsidR="006B01D0">
        <w:rPr>
          <w:rFonts w:ascii="Georgia" w:hAnsi="Georgia" w:cs="Times New Roman"/>
        </w:rPr>
        <w:t>several</w:t>
      </w:r>
      <w:r w:rsidR="001A02B6">
        <w:rPr>
          <w:rFonts w:ascii="Georgia" w:hAnsi="Georgia" w:cs="Times New Roman"/>
        </w:rPr>
        <w:t xml:space="preserve"> years and</w:t>
      </w:r>
      <w:r w:rsidR="00190EBD">
        <w:rPr>
          <w:rFonts w:ascii="Georgia" w:hAnsi="Georgia" w:cs="Times New Roman"/>
        </w:rPr>
        <w:t xml:space="preserve"> look forward to adding to </w:t>
      </w:r>
      <w:r w:rsidR="002A2225">
        <w:rPr>
          <w:rFonts w:ascii="Georgia" w:hAnsi="Georgia" w:cs="Times New Roman"/>
        </w:rPr>
        <w:t>our dedicated</w:t>
      </w:r>
      <w:r w:rsidR="00190EBD">
        <w:rPr>
          <w:rFonts w:ascii="Georgia" w:hAnsi="Georgia" w:cs="Times New Roman"/>
        </w:rPr>
        <w:t xml:space="preserve"> team </w:t>
      </w:r>
      <w:r w:rsidR="002A2225">
        <w:rPr>
          <w:rFonts w:ascii="Georgia" w:hAnsi="Georgia" w:cs="Times New Roman"/>
        </w:rPr>
        <w:t>of professionals as</w:t>
      </w:r>
      <w:r w:rsidR="00190EBD">
        <w:rPr>
          <w:rFonts w:ascii="Georgia" w:hAnsi="Georgia" w:cs="Times New Roman"/>
        </w:rPr>
        <w:t xml:space="preserve"> we continue to </w:t>
      </w:r>
      <w:r w:rsidR="00B74FD9">
        <w:rPr>
          <w:rFonts w:ascii="Georgia" w:hAnsi="Georgia" w:cs="Times New Roman"/>
        </w:rPr>
        <w:t>scale our business to meet the needs of customer</w:t>
      </w:r>
      <w:r w:rsidR="00FB4EB5">
        <w:rPr>
          <w:rFonts w:ascii="Georgia" w:hAnsi="Georgia" w:cs="Times New Roman"/>
        </w:rPr>
        <w:t>s across the globe</w:t>
      </w:r>
      <w:r w:rsidR="00190EBD">
        <w:rPr>
          <w:rFonts w:ascii="Georgia" w:hAnsi="Georgia" w:cs="Times New Roman"/>
        </w:rPr>
        <w:t>,” he added.</w:t>
      </w:r>
    </w:p>
    <w:p w14:paraId="25C4C04C" w14:textId="62792D2C" w:rsidR="009828EB" w:rsidRDefault="009828EB" w:rsidP="00684E62">
      <w:pPr>
        <w:spacing w:before="100" w:beforeAutospacing="1" w:after="100" w:afterAutospacing="1" w:line="360" w:lineRule="auto"/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This year’s competition </w:t>
      </w:r>
      <w:r w:rsidR="004D0150">
        <w:rPr>
          <w:rFonts w:ascii="Georgia" w:hAnsi="Georgia" w:cs="Times New Roman"/>
        </w:rPr>
        <w:t xml:space="preserve">included an employee engagement survey that required participation from at least 50% of the company’s workforce. </w:t>
      </w:r>
      <w:r>
        <w:rPr>
          <w:rFonts w:ascii="Georgia" w:hAnsi="Georgia" w:cs="Times New Roman"/>
        </w:rPr>
        <w:t>Employers also completed an extensive survey detailing benefits and workplace practices. The judging panel combined those results to recognize the select companies that “exceeded the bar of excellence.”</w:t>
      </w:r>
    </w:p>
    <w:p w14:paraId="0811DE6F" w14:textId="2B25A292" w:rsidR="00C217F8" w:rsidRPr="00C217F8" w:rsidRDefault="0055693A" w:rsidP="00C217F8">
      <w:pPr>
        <w:spacing w:before="100" w:beforeAutospacing="1" w:after="100" w:afterAutospacing="1" w:line="360" w:lineRule="auto"/>
        <w:rPr>
          <w:color w:val="000000"/>
        </w:rPr>
      </w:pPr>
      <w:r>
        <w:rPr>
          <w:rFonts w:ascii="Georgia" w:hAnsi="Georgia" w:cs="Times New Roman"/>
        </w:rPr>
        <w:t xml:space="preserve">Loftware continues to add to their growing staff and </w:t>
      </w:r>
      <w:r w:rsidR="00C217F8">
        <w:rPr>
          <w:rFonts w:ascii="Georgia" w:hAnsi="Georgia" w:cs="Times New Roman"/>
        </w:rPr>
        <w:t xml:space="preserve">currently has </w:t>
      </w:r>
      <w:r w:rsidR="004A56CE">
        <w:rPr>
          <w:rFonts w:ascii="Georgia" w:hAnsi="Georgia" w:cs="Times New Roman"/>
        </w:rPr>
        <w:t>a variety of job postings</w:t>
      </w:r>
      <w:r w:rsidR="00C217F8">
        <w:rPr>
          <w:rFonts w:ascii="Georgia" w:hAnsi="Georgia" w:cs="Times New Roman"/>
        </w:rPr>
        <w:t xml:space="preserve">. To find out </w:t>
      </w:r>
      <w:r w:rsidR="004A56CE">
        <w:rPr>
          <w:rFonts w:ascii="Georgia" w:hAnsi="Georgia" w:cs="Times New Roman"/>
        </w:rPr>
        <w:t xml:space="preserve">more </w:t>
      </w:r>
      <w:r w:rsidR="00C217F8">
        <w:rPr>
          <w:rFonts w:ascii="Georgia" w:hAnsi="Georgia" w:cs="Times New Roman"/>
        </w:rPr>
        <w:t xml:space="preserve">about existing employment opportunities at Loftware go to the company </w:t>
      </w:r>
      <w:hyperlink r:id="rId11" w:history="1">
        <w:r w:rsidR="00C217F8" w:rsidRPr="00C217F8">
          <w:rPr>
            <w:rStyle w:val="Hyperlink"/>
            <w:rFonts w:ascii="Georgia" w:hAnsi="Georgia" w:cs="Times New Roman"/>
          </w:rPr>
          <w:t>careers page</w:t>
        </w:r>
      </w:hyperlink>
      <w:r w:rsidR="00C217F8">
        <w:rPr>
          <w:rFonts w:ascii="Georgia" w:hAnsi="Georgia" w:cs="Times New Roman"/>
        </w:rPr>
        <w:t>.</w:t>
      </w:r>
    </w:p>
    <w:p w14:paraId="308EEBFE" w14:textId="77777777" w:rsidR="00C217F8" w:rsidRDefault="00C217F8" w:rsidP="002607D6">
      <w:pPr>
        <w:shd w:val="clear" w:color="auto" w:fill="FFFFFF"/>
        <w:spacing w:line="240" w:lineRule="auto"/>
        <w:ind w:right="900"/>
        <w:rPr>
          <w:rFonts w:ascii="Georgia" w:hAnsi="Georgia" w:cs="Georgia"/>
          <w:sz w:val="30"/>
          <w:szCs w:val="30"/>
        </w:rPr>
      </w:pPr>
    </w:p>
    <w:p w14:paraId="5DC6DC81" w14:textId="77777777" w:rsidR="004D0150" w:rsidRDefault="004D0150" w:rsidP="002607D6">
      <w:pPr>
        <w:shd w:val="clear" w:color="auto" w:fill="FFFFFF"/>
        <w:spacing w:line="240" w:lineRule="auto"/>
        <w:ind w:right="900"/>
        <w:rPr>
          <w:rFonts w:ascii="Georgia" w:hAnsi="Georgia" w:cs="Georgia"/>
          <w:sz w:val="30"/>
          <w:szCs w:val="30"/>
        </w:rPr>
      </w:pPr>
    </w:p>
    <w:p w14:paraId="7600346E" w14:textId="77777777" w:rsidR="002607D6" w:rsidRPr="00E63006" w:rsidRDefault="002607D6" w:rsidP="002607D6">
      <w:pPr>
        <w:shd w:val="clear" w:color="auto" w:fill="FFFFFF"/>
        <w:spacing w:line="240" w:lineRule="auto"/>
        <w:ind w:right="900"/>
        <w:rPr>
          <w:rFonts w:ascii="Georgia" w:eastAsia="Times New Roman" w:hAnsi="Georgia" w:cs="Times New Roman"/>
          <w:b/>
          <w:bCs/>
          <w:sz w:val="20"/>
          <w:szCs w:val="20"/>
        </w:rPr>
      </w:pPr>
      <w:r w:rsidRPr="00E63006">
        <w:rPr>
          <w:rFonts w:ascii="Georgia" w:eastAsia="Times New Roman" w:hAnsi="Georgia" w:cs="Times New Roman"/>
          <w:b/>
          <w:bCs/>
          <w:sz w:val="20"/>
          <w:szCs w:val="20"/>
        </w:rPr>
        <w:t>About Loftware</w:t>
      </w:r>
    </w:p>
    <w:p w14:paraId="00E852E8" w14:textId="77777777" w:rsidR="002607D6" w:rsidRPr="00E63006" w:rsidRDefault="002607D6" w:rsidP="002607D6">
      <w:pPr>
        <w:shd w:val="clear" w:color="auto" w:fill="FFFFFF"/>
        <w:ind w:right="900"/>
        <w:rPr>
          <w:rFonts w:ascii="Georgia" w:eastAsia="Times New Roman" w:hAnsi="Georgia" w:cs="Times New Roman"/>
          <w:bCs/>
          <w:sz w:val="20"/>
          <w:szCs w:val="20"/>
        </w:rPr>
      </w:pPr>
      <w:r w:rsidRPr="00E63006">
        <w:rPr>
          <w:rFonts w:ascii="Georgia" w:eastAsia="Times New Roman" w:hAnsi="Georgia" w:cs="Times New Roman"/>
          <w:bCs/>
          <w:sz w:val="20"/>
          <w:szCs w:val="20"/>
        </w:rPr>
        <w:t xml:space="preserve">Loftware, Inc. is the global market leader in Enterprise Labeling Solutions with more than 5,000 customers in over 100 countries. Offering the industry’s most comprehensive labeling solution, Loftware’s enterprise software integrates SAP®, Oracle® and other enterprise applications to produce mission-critical barcode labels, documents, and RFID Smart tags across the supply chain. Loftware’s design, native print, and built-in business rules functionality drives topline revenue, increases customer satisfaction, and maximizes supply chain efficiency for customers. With over </w:t>
      </w:r>
      <w:r>
        <w:rPr>
          <w:rFonts w:ascii="Georgia" w:eastAsia="Times New Roman" w:hAnsi="Georgia" w:cs="Times New Roman"/>
          <w:bCs/>
          <w:sz w:val="20"/>
          <w:szCs w:val="20"/>
        </w:rPr>
        <w:t>30</w:t>
      </w:r>
      <w:r w:rsidRPr="00E63006">
        <w:rPr>
          <w:rFonts w:ascii="Georgia" w:eastAsia="Times New Roman" w:hAnsi="Georgia" w:cs="Times New Roman"/>
          <w:bCs/>
          <w:sz w:val="20"/>
          <w:szCs w:val="20"/>
        </w:rPr>
        <w:t xml:space="preserve"> years of i</w:t>
      </w:r>
      <w:r>
        <w:rPr>
          <w:rFonts w:ascii="Georgia" w:eastAsia="Times New Roman" w:hAnsi="Georgia" w:cs="Times New Roman"/>
          <w:bCs/>
          <w:sz w:val="20"/>
          <w:szCs w:val="20"/>
        </w:rPr>
        <w:t>ndustry leadership, Loftware’s Enterprise Labeling S</w:t>
      </w:r>
      <w:r w:rsidRPr="00E63006">
        <w:rPr>
          <w:rFonts w:ascii="Georgia" w:eastAsia="Times New Roman" w:hAnsi="Georgia" w:cs="Times New Roman"/>
          <w:bCs/>
          <w:sz w:val="20"/>
          <w:szCs w:val="20"/>
        </w:rPr>
        <w:t>olutions and best practices enable leading companies to meet their customer-specific and regulatory requirements with unprecedented speed and agility.</w:t>
      </w:r>
    </w:p>
    <w:p w14:paraId="6BC133F8" w14:textId="77777777" w:rsidR="00DA6D72" w:rsidRPr="00625F6F" w:rsidRDefault="00DA6D72" w:rsidP="00DA6D72">
      <w:pPr>
        <w:autoSpaceDE w:val="0"/>
        <w:autoSpaceDN w:val="0"/>
        <w:adjustRightInd w:val="0"/>
        <w:spacing w:line="360" w:lineRule="auto"/>
        <w:ind w:right="1350"/>
        <w:jc w:val="center"/>
      </w:pPr>
      <w:r w:rsidRPr="00625F6F">
        <w:rPr>
          <w:rFonts w:ascii="Times New Roman" w:hAnsi="Times New Roman" w:cs="Times New Roman"/>
          <w:b/>
        </w:rPr>
        <w:t>###</w:t>
      </w:r>
    </w:p>
    <w:sectPr w:rsidR="00DA6D72" w:rsidRPr="00625F6F" w:rsidSect="00DA6D72">
      <w:headerReference w:type="default" r:id="rId12"/>
      <w:footerReference w:type="default" r:id="rId13"/>
      <w:pgSz w:w="12240" w:h="15840"/>
      <w:pgMar w:top="2255" w:right="1080" w:bottom="450" w:left="1440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A48BD0" w14:textId="77777777" w:rsidR="00E043C5" w:rsidRDefault="00E043C5">
      <w:pPr>
        <w:spacing w:line="240" w:lineRule="auto"/>
      </w:pPr>
      <w:r>
        <w:separator/>
      </w:r>
    </w:p>
  </w:endnote>
  <w:endnote w:type="continuationSeparator" w:id="0">
    <w:p w14:paraId="159CB59C" w14:textId="77777777" w:rsidR="00E043C5" w:rsidRDefault="00E043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D0C5D" w14:textId="77777777" w:rsidR="00F4012F" w:rsidRPr="00A17B10" w:rsidRDefault="00F4012F" w:rsidP="000C5B3C">
    <w:pPr>
      <w:ind w:right="1530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E48BC1" w14:textId="77777777" w:rsidR="00E043C5" w:rsidRDefault="00E043C5">
      <w:pPr>
        <w:spacing w:line="240" w:lineRule="auto"/>
      </w:pPr>
      <w:r>
        <w:separator/>
      </w:r>
    </w:p>
  </w:footnote>
  <w:footnote w:type="continuationSeparator" w:id="0">
    <w:p w14:paraId="146D302E" w14:textId="77777777" w:rsidR="00E043C5" w:rsidRDefault="00E043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960E6" w14:textId="77777777" w:rsidR="00F4012F" w:rsidRPr="00894B69" w:rsidRDefault="00F4012F" w:rsidP="00BF2C95">
    <w:pPr>
      <w:tabs>
        <w:tab w:val="left" w:pos="9540"/>
        <w:tab w:val="left" w:pos="9720"/>
      </w:tabs>
      <w:spacing w:line="360" w:lineRule="auto"/>
      <w:jc w:val="right"/>
      <w:rPr>
        <w:rFonts w:ascii="Georgia" w:hAnsi="Georgia" w:cs="Times New Roman"/>
        <w:b/>
        <w:sz w:val="14"/>
        <w:szCs w:val="14"/>
      </w:rPr>
    </w:pPr>
    <w:r w:rsidRPr="00894B69">
      <w:rPr>
        <w:rFonts w:ascii="Georgia" w:hAnsi="Georgia" w:cs="Times New Roman"/>
        <w:b/>
        <w:noProof/>
        <w:sz w:val="16"/>
        <w:szCs w:val="16"/>
        <w:lang w:eastAsia="zh-CN"/>
      </w:rPr>
      <w:drawing>
        <wp:anchor distT="0" distB="0" distL="114300" distR="114300" simplePos="0" relativeHeight="251661312" behindDoc="0" locked="0" layoutInCell="1" allowOverlap="1" wp14:anchorId="590DFD3B" wp14:editId="08B8B5B3">
          <wp:simplePos x="0" y="0"/>
          <wp:positionH relativeFrom="column">
            <wp:posOffset>-66675</wp:posOffset>
          </wp:positionH>
          <wp:positionV relativeFrom="paragraph">
            <wp:posOffset>-47625</wp:posOffset>
          </wp:positionV>
          <wp:extent cx="1990725" cy="450891"/>
          <wp:effectExtent l="19050" t="0" r="9525" b="0"/>
          <wp:wrapNone/>
          <wp:docPr id="3" name="Picture 0" descr="GOOD-LoftwareLogo_rgb_la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OD-LoftwareLogo_rgb_larg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90725" cy="450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eorgia" w:hAnsi="Georgia" w:cs="Times New Roman"/>
        <w:b/>
        <w:noProof/>
        <w:sz w:val="16"/>
        <w:szCs w:val="16"/>
      </w:rPr>
      <w:t>Maureen Perroni</w:t>
    </w:r>
    <w:r w:rsidRPr="00894B69">
      <w:rPr>
        <w:rFonts w:ascii="Georgia" w:hAnsi="Georgia" w:cs="Times New Roman"/>
        <w:b/>
        <w:sz w:val="14"/>
        <w:szCs w:val="14"/>
      </w:rPr>
      <w:t xml:space="preserve">  |  </w:t>
    </w:r>
    <w:r>
      <w:rPr>
        <w:rFonts w:ascii="Georgia" w:hAnsi="Georgia" w:cs="Times New Roman"/>
        <w:b/>
        <w:sz w:val="16"/>
        <w:szCs w:val="16"/>
      </w:rPr>
      <w:t>Marketing Communication Manager</w:t>
    </w:r>
  </w:p>
  <w:p w14:paraId="38271669" w14:textId="77777777" w:rsidR="00F4012F" w:rsidRPr="00894B69" w:rsidRDefault="00F4012F" w:rsidP="00BF2C95">
    <w:pPr>
      <w:tabs>
        <w:tab w:val="left" w:pos="9540"/>
        <w:tab w:val="left" w:pos="9720"/>
      </w:tabs>
      <w:spacing w:line="360" w:lineRule="auto"/>
      <w:jc w:val="right"/>
      <w:rPr>
        <w:rFonts w:ascii="Georgia" w:hAnsi="Georgia" w:cs="Times New Roman"/>
        <w:sz w:val="16"/>
        <w:szCs w:val="16"/>
      </w:rPr>
    </w:pPr>
    <w:r>
      <w:rPr>
        <w:rFonts w:ascii="Georgia" w:hAnsi="Georgia" w:cs="Times New Roman"/>
        <w:sz w:val="16"/>
        <w:szCs w:val="16"/>
      </w:rPr>
      <w:t>249</w:t>
    </w:r>
    <w:r w:rsidRPr="00894B69">
      <w:rPr>
        <w:rFonts w:ascii="Georgia" w:hAnsi="Georgia" w:cs="Times New Roman"/>
        <w:sz w:val="16"/>
        <w:szCs w:val="16"/>
      </w:rPr>
      <w:t xml:space="preserve"> Corporate Drive, Portsmouth, NH 03801</w:t>
    </w:r>
  </w:p>
  <w:p w14:paraId="4E9393F2" w14:textId="77777777" w:rsidR="00F4012F" w:rsidRPr="00894B69" w:rsidRDefault="00F4012F" w:rsidP="00BF2C95">
    <w:pPr>
      <w:spacing w:line="360" w:lineRule="auto"/>
      <w:jc w:val="right"/>
      <w:rPr>
        <w:rFonts w:ascii="Georgia" w:hAnsi="Georgia" w:cs="Times New Roman"/>
        <w:sz w:val="14"/>
        <w:szCs w:val="14"/>
      </w:rPr>
    </w:pPr>
    <w:r w:rsidRPr="00894B69">
      <w:rPr>
        <w:rFonts w:ascii="Georgia" w:hAnsi="Georgia" w:cs="Times New Roman"/>
        <w:b/>
        <w:sz w:val="14"/>
        <w:szCs w:val="14"/>
      </w:rPr>
      <w:t>603-</w:t>
    </w:r>
    <w:r>
      <w:rPr>
        <w:rFonts w:ascii="Georgia" w:hAnsi="Georgia" w:cs="Times New Roman"/>
        <w:b/>
        <w:sz w:val="14"/>
        <w:szCs w:val="14"/>
      </w:rPr>
      <w:t>570-4713</w:t>
    </w:r>
    <w:r w:rsidRPr="00894B69">
      <w:rPr>
        <w:rFonts w:ascii="Georgia" w:hAnsi="Georgia" w:cs="Times New Roman"/>
        <w:b/>
        <w:sz w:val="14"/>
        <w:szCs w:val="14"/>
      </w:rPr>
      <w:t xml:space="preserve"> </w:t>
    </w:r>
    <w:r w:rsidRPr="00894B69">
      <w:rPr>
        <w:rFonts w:ascii="Georgia" w:hAnsi="Georgia" w:cs="Times New Roman"/>
        <w:sz w:val="14"/>
        <w:szCs w:val="14"/>
      </w:rPr>
      <w:t xml:space="preserve">  | </w:t>
    </w:r>
    <w:r w:rsidRPr="00894B69">
      <w:rPr>
        <w:rFonts w:ascii="Georgia" w:hAnsi="Georgia" w:cs="Times New Roman"/>
        <w:b/>
        <w:sz w:val="14"/>
        <w:szCs w:val="14"/>
      </w:rPr>
      <w:t xml:space="preserve"> </w:t>
    </w:r>
    <w:r>
      <w:rPr>
        <w:rFonts w:ascii="Georgia" w:hAnsi="Georgia" w:cs="Times New Roman"/>
        <w:b/>
        <w:sz w:val="14"/>
        <w:szCs w:val="14"/>
      </w:rPr>
      <w:t>mperroni</w:t>
    </w:r>
    <w:r w:rsidRPr="00894B69">
      <w:rPr>
        <w:rFonts w:ascii="Georgia" w:hAnsi="Georgia" w:cs="Times New Roman"/>
        <w:b/>
        <w:sz w:val="14"/>
        <w:szCs w:val="14"/>
      </w:rPr>
      <w:t>@loftware.com</w:t>
    </w:r>
  </w:p>
  <w:p w14:paraId="0E9F8C53" w14:textId="77777777" w:rsidR="00F4012F" w:rsidRDefault="00F4012F" w:rsidP="00BF2C95">
    <w:pPr>
      <w:pStyle w:val="Header"/>
      <w:pBdr>
        <w:bottom w:val="dotted" w:sz="4" w:space="5" w:color="auto"/>
      </w:pBdr>
      <w:tabs>
        <w:tab w:val="clear" w:pos="8640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B04B1"/>
    <w:multiLevelType w:val="hybridMultilevel"/>
    <w:tmpl w:val="5C7EE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3B0E98"/>
    <w:multiLevelType w:val="hybridMultilevel"/>
    <w:tmpl w:val="DC90FBF4"/>
    <w:lvl w:ilvl="0" w:tplc="56F41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D56185"/>
    <w:multiLevelType w:val="hybridMultilevel"/>
    <w:tmpl w:val="DD7436B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54B84CB6"/>
    <w:multiLevelType w:val="multilevel"/>
    <w:tmpl w:val="45868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CE5F5B"/>
    <w:multiLevelType w:val="hybridMultilevel"/>
    <w:tmpl w:val="895C2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016653"/>
    <w:multiLevelType w:val="hybridMultilevel"/>
    <w:tmpl w:val="B5A630F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D4E"/>
    <w:rsid w:val="000005BA"/>
    <w:rsid w:val="00002CD4"/>
    <w:rsid w:val="00007317"/>
    <w:rsid w:val="000131F9"/>
    <w:rsid w:val="000150A0"/>
    <w:rsid w:val="000158A6"/>
    <w:rsid w:val="0001645B"/>
    <w:rsid w:val="00017A27"/>
    <w:rsid w:val="00020B69"/>
    <w:rsid w:val="00023D2D"/>
    <w:rsid w:val="00025CD0"/>
    <w:rsid w:val="00026BAD"/>
    <w:rsid w:val="0004319B"/>
    <w:rsid w:val="000461E5"/>
    <w:rsid w:val="0005080B"/>
    <w:rsid w:val="00052FD8"/>
    <w:rsid w:val="000536E1"/>
    <w:rsid w:val="00056773"/>
    <w:rsid w:val="0006230D"/>
    <w:rsid w:val="00062CD7"/>
    <w:rsid w:val="0007704C"/>
    <w:rsid w:val="00084E98"/>
    <w:rsid w:val="000A1398"/>
    <w:rsid w:val="000A6DAE"/>
    <w:rsid w:val="000B42D7"/>
    <w:rsid w:val="000B6EDB"/>
    <w:rsid w:val="000B7C91"/>
    <w:rsid w:val="000C189A"/>
    <w:rsid w:val="000C5B3C"/>
    <w:rsid w:val="000C62CC"/>
    <w:rsid w:val="000C7E56"/>
    <w:rsid w:val="000D2A92"/>
    <w:rsid w:val="000D4E2D"/>
    <w:rsid w:val="000D7A04"/>
    <w:rsid w:val="000E1B78"/>
    <w:rsid w:val="000E3F41"/>
    <w:rsid w:val="000E5083"/>
    <w:rsid w:val="000F1183"/>
    <w:rsid w:val="000F1CBA"/>
    <w:rsid w:val="0011110B"/>
    <w:rsid w:val="001133CC"/>
    <w:rsid w:val="00116955"/>
    <w:rsid w:val="00121511"/>
    <w:rsid w:val="00131AA5"/>
    <w:rsid w:val="00136479"/>
    <w:rsid w:val="00137FC4"/>
    <w:rsid w:val="001434FA"/>
    <w:rsid w:val="001469F2"/>
    <w:rsid w:val="00184273"/>
    <w:rsid w:val="00184789"/>
    <w:rsid w:val="00186108"/>
    <w:rsid w:val="00190EBD"/>
    <w:rsid w:val="00196FE0"/>
    <w:rsid w:val="001A02B6"/>
    <w:rsid w:val="001A2E6A"/>
    <w:rsid w:val="001A4E86"/>
    <w:rsid w:val="001A58DD"/>
    <w:rsid w:val="001B46AF"/>
    <w:rsid w:val="001B6204"/>
    <w:rsid w:val="001C3F26"/>
    <w:rsid w:val="001C566D"/>
    <w:rsid w:val="001D1362"/>
    <w:rsid w:val="001E2F59"/>
    <w:rsid w:val="001F558A"/>
    <w:rsid w:val="001F6BCD"/>
    <w:rsid w:val="00211C17"/>
    <w:rsid w:val="002120F2"/>
    <w:rsid w:val="0021293C"/>
    <w:rsid w:val="00215423"/>
    <w:rsid w:val="0022449F"/>
    <w:rsid w:val="00251CE2"/>
    <w:rsid w:val="002607D6"/>
    <w:rsid w:val="002617E7"/>
    <w:rsid w:val="0026604A"/>
    <w:rsid w:val="00267866"/>
    <w:rsid w:val="00274487"/>
    <w:rsid w:val="00282198"/>
    <w:rsid w:val="002834BA"/>
    <w:rsid w:val="00292045"/>
    <w:rsid w:val="002A2225"/>
    <w:rsid w:val="002A24C2"/>
    <w:rsid w:val="002A5D28"/>
    <w:rsid w:val="002B7656"/>
    <w:rsid w:val="002C0AB4"/>
    <w:rsid w:val="002C31C6"/>
    <w:rsid w:val="002C6922"/>
    <w:rsid w:val="002D0A32"/>
    <w:rsid w:val="002D5D4E"/>
    <w:rsid w:val="002D6122"/>
    <w:rsid w:val="002F56BD"/>
    <w:rsid w:val="002F5B50"/>
    <w:rsid w:val="00302EE0"/>
    <w:rsid w:val="00304CF1"/>
    <w:rsid w:val="00306609"/>
    <w:rsid w:val="003066B6"/>
    <w:rsid w:val="00310A2B"/>
    <w:rsid w:val="00310D7C"/>
    <w:rsid w:val="003134A7"/>
    <w:rsid w:val="003207EF"/>
    <w:rsid w:val="00325E06"/>
    <w:rsid w:val="00332CA3"/>
    <w:rsid w:val="00334268"/>
    <w:rsid w:val="00335095"/>
    <w:rsid w:val="00335317"/>
    <w:rsid w:val="00340456"/>
    <w:rsid w:val="00341FB3"/>
    <w:rsid w:val="00343FE9"/>
    <w:rsid w:val="003441FD"/>
    <w:rsid w:val="00351AEE"/>
    <w:rsid w:val="00352118"/>
    <w:rsid w:val="00360071"/>
    <w:rsid w:val="00362A88"/>
    <w:rsid w:val="00363927"/>
    <w:rsid w:val="00364CCC"/>
    <w:rsid w:val="003658E9"/>
    <w:rsid w:val="00381747"/>
    <w:rsid w:val="00385897"/>
    <w:rsid w:val="00391370"/>
    <w:rsid w:val="00396811"/>
    <w:rsid w:val="00396A87"/>
    <w:rsid w:val="003B23C9"/>
    <w:rsid w:val="003B6F39"/>
    <w:rsid w:val="003B7D21"/>
    <w:rsid w:val="003C4D3C"/>
    <w:rsid w:val="003C6048"/>
    <w:rsid w:val="003E078D"/>
    <w:rsid w:val="003E1263"/>
    <w:rsid w:val="003E2448"/>
    <w:rsid w:val="003F0AF2"/>
    <w:rsid w:val="00403950"/>
    <w:rsid w:val="004151DA"/>
    <w:rsid w:val="00417483"/>
    <w:rsid w:val="0042627B"/>
    <w:rsid w:val="004315D1"/>
    <w:rsid w:val="00446F23"/>
    <w:rsid w:val="00452BA4"/>
    <w:rsid w:val="00452FDB"/>
    <w:rsid w:val="0045542F"/>
    <w:rsid w:val="00477265"/>
    <w:rsid w:val="0048030E"/>
    <w:rsid w:val="00497490"/>
    <w:rsid w:val="004A272E"/>
    <w:rsid w:val="004A56CE"/>
    <w:rsid w:val="004B0B9D"/>
    <w:rsid w:val="004B2FBF"/>
    <w:rsid w:val="004B4C70"/>
    <w:rsid w:val="004B78AE"/>
    <w:rsid w:val="004C1177"/>
    <w:rsid w:val="004C1589"/>
    <w:rsid w:val="004C56A6"/>
    <w:rsid w:val="004D0138"/>
    <w:rsid w:val="004D0150"/>
    <w:rsid w:val="004D7B4F"/>
    <w:rsid w:val="004E0C8B"/>
    <w:rsid w:val="004E4112"/>
    <w:rsid w:val="004E417A"/>
    <w:rsid w:val="00504DEF"/>
    <w:rsid w:val="00510AF8"/>
    <w:rsid w:val="00510B30"/>
    <w:rsid w:val="00515792"/>
    <w:rsid w:val="0052408E"/>
    <w:rsid w:val="0052420B"/>
    <w:rsid w:val="00525B8A"/>
    <w:rsid w:val="005325BB"/>
    <w:rsid w:val="005375F4"/>
    <w:rsid w:val="00541F62"/>
    <w:rsid w:val="00554724"/>
    <w:rsid w:val="0055693A"/>
    <w:rsid w:val="00567C74"/>
    <w:rsid w:val="00571319"/>
    <w:rsid w:val="00576AB6"/>
    <w:rsid w:val="00592C61"/>
    <w:rsid w:val="005A1949"/>
    <w:rsid w:val="005A59AC"/>
    <w:rsid w:val="005A6F82"/>
    <w:rsid w:val="005B2AF3"/>
    <w:rsid w:val="005B3C35"/>
    <w:rsid w:val="005C1D6C"/>
    <w:rsid w:val="005C3205"/>
    <w:rsid w:val="005D15D0"/>
    <w:rsid w:val="005D398D"/>
    <w:rsid w:val="005E3717"/>
    <w:rsid w:val="005F40E3"/>
    <w:rsid w:val="005F6B80"/>
    <w:rsid w:val="00601935"/>
    <w:rsid w:val="00611CCD"/>
    <w:rsid w:val="00616236"/>
    <w:rsid w:val="006240E5"/>
    <w:rsid w:val="00625F6F"/>
    <w:rsid w:val="006320E4"/>
    <w:rsid w:val="00632AC7"/>
    <w:rsid w:val="00632CC4"/>
    <w:rsid w:val="0063524E"/>
    <w:rsid w:val="00635772"/>
    <w:rsid w:val="00636301"/>
    <w:rsid w:val="00636422"/>
    <w:rsid w:val="006402CC"/>
    <w:rsid w:val="006422E7"/>
    <w:rsid w:val="00645622"/>
    <w:rsid w:val="00645775"/>
    <w:rsid w:val="006553EE"/>
    <w:rsid w:val="00660A4C"/>
    <w:rsid w:val="006703B5"/>
    <w:rsid w:val="006719D9"/>
    <w:rsid w:val="00677377"/>
    <w:rsid w:val="00680921"/>
    <w:rsid w:val="00684927"/>
    <w:rsid w:val="00684E62"/>
    <w:rsid w:val="00686DBB"/>
    <w:rsid w:val="00690194"/>
    <w:rsid w:val="00692442"/>
    <w:rsid w:val="006A174E"/>
    <w:rsid w:val="006A3111"/>
    <w:rsid w:val="006A7D90"/>
    <w:rsid w:val="006B01D0"/>
    <w:rsid w:val="006B2FEB"/>
    <w:rsid w:val="006C18AF"/>
    <w:rsid w:val="006D3186"/>
    <w:rsid w:val="006D6043"/>
    <w:rsid w:val="006E2320"/>
    <w:rsid w:val="006E23B5"/>
    <w:rsid w:val="006F4DFF"/>
    <w:rsid w:val="006F7E1A"/>
    <w:rsid w:val="00702B8E"/>
    <w:rsid w:val="007043D4"/>
    <w:rsid w:val="007109E1"/>
    <w:rsid w:val="00711073"/>
    <w:rsid w:val="00717C76"/>
    <w:rsid w:val="00733E73"/>
    <w:rsid w:val="0073734C"/>
    <w:rsid w:val="00740146"/>
    <w:rsid w:val="00742822"/>
    <w:rsid w:val="00744C1D"/>
    <w:rsid w:val="00744F7E"/>
    <w:rsid w:val="007467E2"/>
    <w:rsid w:val="00767245"/>
    <w:rsid w:val="007939FE"/>
    <w:rsid w:val="00794BF3"/>
    <w:rsid w:val="007957DD"/>
    <w:rsid w:val="007A245D"/>
    <w:rsid w:val="007A60E0"/>
    <w:rsid w:val="007B2970"/>
    <w:rsid w:val="007B39F3"/>
    <w:rsid w:val="007B70C2"/>
    <w:rsid w:val="007C5DF0"/>
    <w:rsid w:val="007D1AAA"/>
    <w:rsid w:val="007D6E08"/>
    <w:rsid w:val="007E146E"/>
    <w:rsid w:val="007E284B"/>
    <w:rsid w:val="007E401C"/>
    <w:rsid w:val="007E541D"/>
    <w:rsid w:val="007E7316"/>
    <w:rsid w:val="007F22A5"/>
    <w:rsid w:val="00804491"/>
    <w:rsid w:val="008047EA"/>
    <w:rsid w:val="0080570D"/>
    <w:rsid w:val="00806B7C"/>
    <w:rsid w:val="0081093F"/>
    <w:rsid w:val="00816A0F"/>
    <w:rsid w:val="00817C1E"/>
    <w:rsid w:val="0082182C"/>
    <w:rsid w:val="00821C9F"/>
    <w:rsid w:val="0082780C"/>
    <w:rsid w:val="00834765"/>
    <w:rsid w:val="008352EA"/>
    <w:rsid w:val="008352EF"/>
    <w:rsid w:val="0084062E"/>
    <w:rsid w:val="00856192"/>
    <w:rsid w:val="008601B8"/>
    <w:rsid w:val="008637F5"/>
    <w:rsid w:val="00863C0A"/>
    <w:rsid w:val="008666AD"/>
    <w:rsid w:val="0086730E"/>
    <w:rsid w:val="00873222"/>
    <w:rsid w:val="008732EC"/>
    <w:rsid w:val="00873E88"/>
    <w:rsid w:val="008805D9"/>
    <w:rsid w:val="00884E00"/>
    <w:rsid w:val="00884FB4"/>
    <w:rsid w:val="00886E2A"/>
    <w:rsid w:val="00887C9F"/>
    <w:rsid w:val="00892671"/>
    <w:rsid w:val="00893D11"/>
    <w:rsid w:val="0089596D"/>
    <w:rsid w:val="008A09B5"/>
    <w:rsid w:val="008A380B"/>
    <w:rsid w:val="008A5343"/>
    <w:rsid w:val="008A6847"/>
    <w:rsid w:val="008B02C9"/>
    <w:rsid w:val="008B33F8"/>
    <w:rsid w:val="008C2BFA"/>
    <w:rsid w:val="008C2EC0"/>
    <w:rsid w:val="008C4320"/>
    <w:rsid w:val="008E07B4"/>
    <w:rsid w:val="008E5D5E"/>
    <w:rsid w:val="008E6E2E"/>
    <w:rsid w:val="008F4926"/>
    <w:rsid w:val="00903F83"/>
    <w:rsid w:val="00905D04"/>
    <w:rsid w:val="00905FD7"/>
    <w:rsid w:val="00906110"/>
    <w:rsid w:val="0090790E"/>
    <w:rsid w:val="00910A01"/>
    <w:rsid w:val="00911C44"/>
    <w:rsid w:val="009154C5"/>
    <w:rsid w:val="00925428"/>
    <w:rsid w:val="00927F9E"/>
    <w:rsid w:val="009319F6"/>
    <w:rsid w:val="00932852"/>
    <w:rsid w:val="0093533E"/>
    <w:rsid w:val="00952CFD"/>
    <w:rsid w:val="00955E5A"/>
    <w:rsid w:val="009577D5"/>
    <w:rsid w:val="00962E30"/>
    <w:rsid w:val="00965470"/>
    <w:rsid w:val="00977611"/>
    <w:rsid w:val="00977F14"/>
    <w:rsid w:val="009828EB"/>
    <w:rsid w:val="0098325F"/>
    <w:rsid w:val="0098366B"/>
    <w:rsid w:val="0099131B"/>
    <w:rsid w:val="0099179D"/>
    <w:rsid w:val="00993D69"/>
    <w:rsid w:val="009961F9"/>
    <w:rsid w:val="009965F5"/>
    <w:rsid w:val="009A17BE"/>
    <w:rsid w:val="009A2441"/>
    <w:rsid w:val="009C2F13"/>
    <w:rsid w:val="009C33DB"/>
    <w:rsid w:val="009D09CC"/>
    <w:rsid w:val="009D260B"/>
    <w:rsid w:val="009E067F"/>
    <w:rsid w:val="009E1BC5"/>
    <w:rsid w:val="009E5BB7"/>
    <w:rsid w:val="009E65C5"/>
    <w:rsid w:val="009E6F38"/>
    <w:rsid w:val="00A05F57"/>
    <w:rsid w:val="00A13F5A"/>
    <w:rsid w:val="00A1462A"/>
    <w:rsid w:val="00A2194C"/>
    <w:rsid w:val="00A2198D"/>
    <w:rsid w:val="00A23E90"/>
    <w:rsid w:val="00A378EA"/>
    <w:rsid w:val="00A444C2"/>
    <w:rsid w:val="00A530B6"/>
    <w:rsid w:val="00A60FAF"/>
    <w:rsid w:val="00A61C4A"/>
    <w:rsid w:val="00A6264B"/>
    <w:rsid w:val="00A62EDE"/>
    <w:rsid w:val="00A83EC9"/>
    <w:rsid w:val="00A83FF0"/>
    <w:rsid w:val="00A861C8"/>
    <w:rsid w:val="00A87DBB"/>
    <w:rsid w:val="00A94634"/>
    <w:rsid w:val="00A94F12"/>
    <w:rsid w:val="00AA27E6"/>
    <w:rsid w:val="00AA48B8"/>
    <w:rsid w:val="00AB09B6"/>
    <w:rsid w:val="00AB24F3"/>
    <w:rsid w:val="00AB671A"/>
    <w:rsid w:val="00AB76B8"/>
    <w:rsid w:val="00AC04A6"/>
    <w:rsid w:val="00AD0094"/>
    <w:rsid w:val="00AD3255"/>
    <w:rsid w:val="00AE1FC9"/>
    <w:rsid w:val="00AE228D"/>
    <w:rsid w:val="00AE2F4D"/>
    <w:rsid w:val="00AE381F"/>
    <w:rsid w:val="00AE7163"/>
    <w:rsid w:val="00AE771B"/>
    <w:rsid w:val="00AE7E9B"/>
    <w:rsid w:val="00AF0316"/>
    <w:rsid w:val="00AF1931"/>
    <w:rsid w:val="00AF6A48"/>
    <w:rsid w:val="00B1351A"/>
    <w:rsid w:val="00B17DDF"/>
    <w:rsid w:val="00B202D2"/>
    <w:rsid w:val="00B20A28"/>
    <w:rsid w:val="00B211F0"/>
    <w:rsid w:val="00B2645F"/>
    <w:rsid w:val="00B269A2"/>
    <w:rsid w:val="00B31EE1"/>
    <w:rsid w:val="00B3440E"/>
    <w:rsid w:val="00B41FA8"/>
    <w:rsid w:val="00B44735"/>
    <w:rsid w:val="00B45ACE"/>
    <w:rsid w:val="00B46EB2"/>
    <w:rsid w:val="00B53348"/>
    <w:rsid w:val="00B54A7D"/>
    <w:rsid w:val="00B56F31"/>
    <w:rsid w:val="00B60C39"/>
    <w:rsid w:val="00B63EBA"/>
    <w:rsid w:val="00B7034C"/>
    <w:rsid w:val="00B708C5"/>
    <w:rsid w:val="00B70991"/>
    <w:rsid w:val="00B7440E"/>
    <w:rsid w:val="00B74FD9"/>
    <w:rsid w:val="00B76375"/>
    <w:rsid w:val="00B7645D"/>
    <w:rsid w:val="00B80398"/>
    <w:rsid w:val="00B85C5A"/>
    <w:rsid w:val="00B94961"/>
    <w:rsid w:val="00B95295"/>
    <w:rsid w:val="00B95608"/>
    <w:rsid w:val="00BB0339"/>
    <w:rsid w:val="00BB0EEC"/>
    <w:rsid w:val="00BB2B74"/>
    <w:rsid w:val="00BC5072"/>
    <w:rsid w:val="00BD09E7"/>
    <w:rsid w:val="00BD0C91"/>
    <w:rsid w:val="00BE2BA3"/>
    <w:rsid w:val="00BE4A42"/>
    <w:rsid w:val="00BE678C"/>
    <w:rsid w:val="00BE790F"/>
    <w:rsid w:val="00BF2C95"/>
    <w:rsid w:val="00BF4330"/>
    <w:rsid w:val="00BF53E8"/>
    <w:rsid w:val="00C02184"/>
    <w:rsid w:val="00C0631D"/>
    <w:rsid w:val="00C1195F"/>
    <w:rsid w:val="00C15E8A"/>
    <w:rsid w:val="00C205C9"/>
    <w:rsid w:val="00C20796"/>
    <w:rsid w:val="00C217F8"/>
    <w:rsid w:val="00C246B3"/>
    <w:rsid w:val="00C30B0F"/>
    <w:rsid w:val="00C35BEC"/>
    <w:rsid w:val="00C377EE"/>
    <w:rsid w:val="00C43DE0"/>
    <w:rsid w:val="00C44027"/>
    <w:rsid w:val="00C46032"/>
    <w:rsid w:val="00C4742F"/>
    <w:rsid w:val="00C47647"/>
    <w:rsid w:val="00C546D5"/>
    <w:rsid w:val="00C60EFC"/>
    <w:rsid w:val="00C659C2"/>
    <w:rsid w:val="00C66194"/>
    <w:rsid w:val="00C66259"/>
    <w:rsid w:val="00C82FC4"/>
    <w:rsid w:val="00C85941"/>
    <w:rsid w:val="00C86209"/>
    <w:rsid w:val="00C905B3"/>
    <w:rsid w:val="00C94359"/>
    <w:rsid w:val="00C95BB6"/>
    <w:rsid w:val="00CA14DD"/>
    <w:rsid w:val="00CA722D"/>
    <w:rsid w:val="00CB16A6"/>
    <w:rsid w:val="00CB2D71"/>
    <w:rsid w:val="00CC11A0"/>
    <w:rsid w:val="00CC14D8"/>
    <w:rsid w:val="00CC54A3"/>
    <w:rsid w:val="00CD3F64"/>
    <w:rsid w:val="00CD5F0B"/>
    <w:rsid w:val="00CD63EB"/>
    <w:rsid w:val="00CF50DB"/>
    <w:rsid w:val="00CF7824"/>
    <w:rsid w:val="00D00BA2"/>
    <w:rsid w:val="00D03604"/>
    <w:rsid w:val="00D07457"/>
    <w:rsid w:val="00D07547"/>
    <w:rsid w:val="00D1156B"/>
    <w:rsid w:val="00D20C3A"/>
    <w:rsid w:val="00D21BBF"/>
    <w:rsid w:val="00D21D28"/>
    <w:rsid w:val="00D2764A"/>
    <w:rsid w:val="00D3419E"/>
    <w:rsid w:val="00D37CE6"/>
    <w:rsid w:val="00D46C2F"/>
    <w:rsid w:val="00D5317E"/>
    <w:rsid w:val="00D6596F"/>
    <w:rsid w:val="00D73887"/>
    <w:rsid w:val="00D745E2"/>
    <w:rsid w:val="00D7479B"/>
    <w:rsid w:val="00D82B26"/>
    <w:rsid w:val="00D85189"/>
    <w:rsid w:val="00D85483"/>
    <w:rsid w:val="00D874C3"/>
    <w:rsid w:val="00D9084D"/>
    <w:rsid w:val="00D96ACC"/>
    <w:rsid w:val="00DA1B28"/>
    <w:rsid w:val="00DA6D72"/>
    <w:rsid w:val="00DB01D7"/>
    <w:rsid w:val="00DB05B8"/>
    <w:rsid w:val="00DB7C17"/>
    <w:rsid w:val="00DC1A5E"/>
    <w:rsid w:val="00DC1C61"/>
    <w:rsid w:val="00DC40C2"/>
    <w:rsid w:val="00DC60F4"/>
    <w:rsid w:val="00DD2936"/>
    <w:rsid w:val="00DE5F20"/>
    <w:rsid w:val="00DF22FB"/>
    <w:rsid w:val="00DF5DAE"/>
    <w:rsid w:val="00E03C31"/>
    <w:rsid w:val="00E043C5"/>
    <w:rsid w:val="00E04F9A"/>
    <w:rsid w:val="00E07CE2"/>
    <w:rsid w:val="00E1169A"/>
    <w:rsid w:val="00E12E26"/>
    <w:rsid w:val="00E13B76"/>
    <w:rsid w:val="00E21F6E"/>
    <w:rsid w:val="00E3033A"/>
    <w:rsid w:val="00E30720"/>
    <w:rsid w:val="00E31C3E"/>
    <w:rsid w:val="00E343E6"/>
    <w:rsid w:val="00E3458F"/>
    <w:rsid w:val="00E43F60"/>
    <w:rsid w:val="00E47DAA"/>
    <w:rsid w:val="00E53194"/>
    <w:rsid w:val="00E54AFA"/>
    <w:rsid w:val="00E6086D"/>
    <w:rsid w:val="00E60A3D"/>
    <w:rsid w:val="00E63310"/>
    <w:rsid w:val="00E64509"/>
    <w:rsid w:val="00E67530"/>
    <w:rsid w:val="00E7028D"/>
    <w:rsid w:val="00E75F16"/>
    <w:rsid w:val="00E77148"/>
    <w:rsid w:val="00E82340"/>
    <w:rsid w:val="00E847DF"/>
    <w:rsid w:val="00E85353"/>
    <w:rsid w:val="00E96B7B"/>
    <w:rsid w:val="00EA1D13"/>
    <w:rsid w:val="00EA4D22"/>
    <w:rsid w:val="00EA60FA"/>
    <w:rsid w:val="00EA7791"/>
    <w:rsid w:val="00EB5D36"/>
    <w:rsid w:val="00EB6D1A"/>
    <w:rsid w:val="00EC0D28"/>
    <w:rsid w:val="00ED44FF"/>
    <w:rsid w:val="00EE07B7"/>
    <w:rsid w:val="00EF114E"/>
    <w:rsid w:val="00F001A3"/>
    <w:rsid w:val="00F052F5"/>
    <w:rsid w:val="00F057F9"/>
    <w:rsid w:val="00F1130D"/>
    <w:rsid w:val="00F246C7"/>
    <w:rsid w:val="00F3410D"/>
    <w:rsid w:val="00F4012F"/>
    <w:rsid w:val="00F52CA2"/>
    <w:rsid w:val="00F53928"/>
    <w:rsid w:val="00F6013A"/>
    <w:rsid w:val="00F60368"/>
    <w:rsid w:val="00F61050"/>
    <w:rsid w:val="00F63D84"/>
    <w:rsid w:val="00F6418B"/>
    <w:rsid w:val="00F76C34"/>
    <w:rsid w:val="00F76EBA"/>
    <w:rsid w:val="00F817ED"/>
    <w:rsid w:val="00F861CC"/>
    <w:rsid w:val="00F91CC8"/>
    <w:rsid w:val="00F9476A"/>
    <w:rsid w:val="00F961B5"/>
    <w:rsid w:val="00FA13B2"/>
    <w:rsid w:val="00FB24F8"/>
    <w:rsid w:val="00FB4EB5"/>
    <w:rsid w:val="00FC2C6B"/>
    <w:rsid w:val="00FC2DBB"/>
    <w:rsid w:val="00FC3EE8"/>
    <w:rsid w:val="00FD055B"/>
    <w:rsid w:val="00FD3B9C"/>
    <w:rsid w:val="00FD68D5"/>
    <w:rsid w:val="00FE3E0C"/>
    <w:rsid w:val="00FF20B4"/>
    <w:rsid w:val="00FF222B"/>
    <w:rsid w:val="00FF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990BFD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D5D4E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5D4E"/>
    <w:rPr>
      <w:color w:val="0000FF" w:themeColor="hyperlink"/>
      <w:u w:val="single"/>
    </w:rPr>
  </w:style>
  <w:style w:type="paragraph" w:customStyle="1" w:styleId="rhhdr">
    <w:name w:val="rh_hdr"/>
    <w:basedOn w:val="Normal"/>
    <w:rsid w:val="002D5D4E"/>
    <w:pPr>
      <w:spacing w:before="100" w:beforeAutospacing="1" w:after="100" w:afterAutospacing="1" w:line="336" w:lineRule="auto"/>
    </w:pPr>
    <w:rPr>
      <w:rFonts w:ascii="Arial" w:eastAsia="Times New Roman" w:hAnsi="Arial" w:cs="Arial"/>
      <w:b/>
      <w:bCs/>
      <w:color w:val="666666"/>
      <w:sz w:val="23"/>
      <w:szCs w:val="23"/>
    </w:rPr>
  </w:style>
  <w:style w:type="paragraph" w:styleId="Header">
    <w:name w:val="header"/>
    <w:basedOn w:val="Normal"/>
    <w:link w:val="HeaderChar"/>
    <w:uiPriority w:val="99"/>
    <w:unhideWhenUsed/>
    <w:rsid w:val="002D5D4E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D4E"/>
  </w:style>
  <w:style w:type="character" w:styleId="CommentReference">
    <w:name w:val="annotation reference"/>
    <w:basedOn w:val="DefaultParagraphFont"/>
    <w:uiPriority w:val="99"/>
    <w:semiHidden/>
    <w:unhideWhenUsed/>
    <w:rsid w:val="002D5D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5D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5D4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D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D4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27F9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F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F2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C3F2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83FF0"/>
    <w:pPr>
      <w:ind w:left="720"/>
      <w:contextualSpacing/>
    </w:pPr>
  </w:style>
  <w:style w:type="paragraph" w:customStyle="1" w:styleId="Default">
    <w:name w:val="Default"/>
    <w:rsid w:val="00D37CE6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D6122"/>
    <w:rPr>
      <w:i/>
      <w:iCs/>
    </w:rPr>
  </w:style>
  <w:style w:type="character" w:customStyle="1" w:styleId="apple-converted-space">
    <w:name w:val="apple-converted-space"/>
    <w:basedOn w:val="DefaultParagraphFont"/>
    <w:rsid w:val="00DB7C17"/>
  </w:style>
  <w:style w:type="paragraph" w:styleId="NormalWeb">
    <w:name w:val="Normal (Web)"/>
    <w:basedOn w:val="Normal"/>
    <w:uiPriority w:val="99"/>
    <w:semiHidden/>
    <w:unhideWhenUsed/>
    <w:rsid w:val="007E7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B29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loftware.com/company/careers.cfm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loftware.com" TargetMode="External"/><Relationship Id="rId9" Type="http://schemas.openxmlformats.org/officeDocument/2006/relationships/hyperlink" Target="http://www.loftware.com/topics/what-is-enterprise-labeling.cfm" TargetMode="External"/><Relationship Id="rId10" Type="http://schemas.openxmlformats.org/officeDocument/2006/relationships/hyperlink" Target="http://millyardcommunications.com/index.php?src=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9CBF0-B326-4A44-B81E-311F35319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466</Words>
  <Characters>2660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Loftware</Company>
  <LinksUpToDate>false</LinksUpToDate>
  <CharactersWithSpaces>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Roffman</dc:creator>
  <cp:lastModifiedBy>Maureen Perroni</cp:lastModifiedBy>
  <cp:revision>11</cp:revision>
  <cp:lastPrinted>2015-04-03T20:39:00Z</cp:lastPrinted>
  <dcterms:created xsi:type="dcterms:W3CDTF">2017-08-30T19:31:00Z</dcterms:created>
  <dcterms:modified xsi:type="dcterms:W3CDTF">2017-09-12T14:35:00Z</dcterms:modified>
</cp:coreProperties>
</file>