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0145B4" w:rsidRDefault="00C05962" w:rsidP="00352D94">
      <w:pPr>
        <w:rPr>
          <w:b/>
          <w:color w:val="000000" w:themeColor="text1"/>
        </w:rPr>
      </w:pPr>
      <w:r>
        <w:rPr>
          <w:b/>
          <w:color w:val="000000" w:themeColor="text1"/>
        </w:rPr>
        <w:t>KidCheck Secure Children’s Check-In Video for Fitness Centers and Activity Centers</w:t>
      </w:r>
    </w:p>
    <w:p w:rsidR="00C878CB" w:rsidRPr="000145B4" w:rsidRDefault="00C878CB" w:rsidP="00C878CB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>Summary</w:t>
      </w:r>
      <w:r w:rsidR="00EF04E2" w:rsidRPr="000145B4">
        <w:rPr>
          <w:color w:val="000000" w:themeColor="text1"/>
        </w:rPr>
        <w:t xml:space="preserve">:  </w:t>
      </w:r>
      <w:r w:rsidR="00C05962">
        <w:rPr>
          <w:color w:val="000000" w:themeColor="text1"/>
        </w:rPr>
        <w:t>KidCheck, providers of secure children’s check-in, introduced a new video discussing how electronic children’s check-in can benefit gyms, fitness centers, and activity centers, including reducing risk and liability in the children’s area.</w:t>
      </w:r>
      <w:r w:rsidR="00EF04E2" w:rsidRPr="000145B4">
        <w:rPr>
          <w:color w:val="000000" w:themeColor="text1"/>
        </w:rPr>
        <w:t xml:space="preserve"> </w:t>
      </w:r>
      <w:r w:rsidRPr="000145B4">
        <w:rPr>
          <w:color w:val="000000" w:themeColor="text1"/>
        </w:rPr>
        <w:t xml:space="preserve">More information can be found at </w:t>
      </w:r>
      <w:r w:rsidRPr="000145B4">
        <w:rPr>
          <w:color w:val="000000" w:themeColor="text1"/>
          <w:u w:val="single"/>
        </w:rPr>
        <w:t>http://</w:t>
      </w:r>
      <w:hyperlink r:id="rId6" w:history="1">
        <w:r w:rsidRPr="000145B4">
          <w:rPr>
            <w:rStyle w:val="Hyperlink"/>
            <w:color w:val="000000" w:themeColor="text1"/>
          </w:rPr>
          <w:t>www.kidcheck.com</w:t>
        </w:r>
      </w:hyperlink>
      <w:r w:rsidRPr="000145B4">
        <w:rPr>
          <w:color w:val="000000" w:themeColor="text1"/>
        </w:rPr>
        <w:t xml:space="preserve">.   </w:t>
      </w:r>
    </w:p>
    <w:p w:rsidR="00C878CB" w:rsidRPr="000145B4" w:rsidRDefault="00C878CB" w:rsidP="00C878CB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>____________________________________________________________</w:t>
      </w:r>
    </w:p>
    <w:p w:rsidR="00C878CB" w:rsidRPr="000145B4" w:rsidRDefault="00C878CB" w:rsidP="00C878CB">
      <w:pPr>
        <w:pStyle w:val="NoSpacing"/>
        <w:rPr>
          <w:color w:val="000000" w:themeColor="text1"/>
        </w:rPr>
      </w:pPr>
    </w:p>
    <w:p w:rsidR="009667FD" w:rsidRPr="000145B4" w:rsidRDefault="00E450F9" w:rsidP="00A61D0D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>Boise, Idaho</w:t>
      </w:r>
      <w:r w:rsidR="00C27695" w:rsidRPr="000145B4">
        <w:rPr>
          <w:color w:val="000000" w:themeColor="text1"/>
        </w:rPr>
        <w:t xml:space="preserve"> – </w:t>
      </w:r>
      <w:r w:rsidR="009667FD" w:rsidRPr="000145B4">
        <w:rPr>
          <w:color w:val="000000" w:themeColor="text1"/>
        </w:rPr>
        <w:t>September 26, 2017</w:t>
      </w:r>
      <w:r w:rsidR="00231C7D" w:rsidRPr="000145B4">
        <w:rPr>
          <w:color w:val="000000" w:themeColor="text1"/>
        </w:rPr>
        <w:t xml:space="preserve">– </w:t>
      </w:r>
      <w:r w:rsidR="007D1B91" w:rsidRPr="000145B4">
        <w:rPr>
          <w:color w:val="000000" w:themeColor="text1"/>
        </w:rPr>
        <w:t>KidCheck</w:t>
      </w:r>
      <w:r w:rsidR="00BD6B7A" w:rsidRPr="000145B4">
        <w:rPr>
          <w:color w:val="000000" w:themeColor="text1"/>
        </w:rPr>
        <w:t xml:space="preserve">, providers of secure </w:t>
      </w:r>
      <w:hyperlink r:id="rId7" w:history="1">
        <w:r w:rsidR="00BD6B7A" w:rsidRPr="005954A8">
          <w:rPr>
            <w:rStyle w:val="Hyperlink"/>
          </w:rPr>
          <w:t>children’s check-in</w:t>
        </w:r>
      </w:hyperlink>
      <w:r w:rsidR="00C05962">
        <w:rPr>
          <w:color w:val="000000" w:themeColor="text1"/>
        </w:rPr>
        <w:t>,</w:t>
      </w:r>
      <w:r w:rsidR="007D1B91" w:rsidRPr="000145B4">
        <w:rPr>
          <w:color w:val="000000" w:themeColor="text1"/>
        </w:rPr>
        <w:t xml:space="preserve"> </w:t>
      </w:r>
      <w:r w:rsidR="009667FD" w:rsidRPr="000145B4">
        <w:rPr>
          <w:color w:val="000000" w:themeColor="text1"/>
        </w:rPr>
        <w:t xml:space="preserve">introduced a new </w:t>
      </w:r>
      <w:hyperlink r:id="rId8" w:history="1">
        <w:r w:rsidR="009667FD" w:rsidRPr="005954A8">
          <w:rPr>
            <w:rStyle w:val="Hyperlink"/>
          </w:rPr>
          <w:t>video</w:t>
        </w:r>
      </w:hyperlink>
      <w:r w:rsidR="009667FD" w:rsidRPr="000145B4">
        <w:rPr>
          <w:color w:val="000000" w:themeColor="text1"/>
        </w:rPr>
        <w:t xml:space="preserve"> </w:t>
      </w:r>
      <w:r w:rsidR="006765FA" w:rsidRPr="000145B4">
        <w:rPr>
          <w:color w:val="000000" w:themeColor="text1"/>
        </w:rPr>
        <w:t>focused on</w:t>
      </w:r>
      <w:r w:rsidR="009667FD" w:rsidRPr="000145B4">
        <w:rPr>
          <w:color w:val="000000" w:themeColor="text1"/>
        </w:rPr>
        <w:t xml:space="preserve"> child check-in for </w:t>
      </w:r>
      <w:hyperlink r:id="rId9" w:history="1">
        <w:r w:rsidR="009667FD" w:rsidRPr="005954A8">
          <w:rPr>
            <w:rStyle w:val="Hyperlink"/>
          </w:rPr>
          <w:t>fitness centers</w:t>
        </w:r>
      </w:hyperlink>
      <w:r w:rsidR="009667FD" w:rsidRPr="000145B4">
        <w:rPr>
          <w:color w:val="000000" w:themeColor="text1"/>
        </w:rPr>
        <w:t xml:space="preserve"> and activity centers. </w:t>
      </w:r>
      <w:r w:rsidR="007D1B91" w:rsidRPr="000145B4">
        <w:rPr>
          <w:color w:val="000000" w:themeColor="text1"/>
        </w:rPr>
        <w:t>Th</w:t>
      </w:r>
      <w:r w:rsidR="009667FD" w:rsidRPr="000145B4">
        <w:rPr>
          <w:color w:val="000000" w:themeColor="text1"/>
        </w:rPr>
        <w:t xml:space="preserve">e video discusses how electronic children’s check-in </w:t>
      </w:r>
      <w:r w:rsidR="006765FA" w:rsidRPr="000145B4">
        <w:rPr>
          <w:color w:val="000000" w:themeColor="text1"/>
        </w:rPr>
        <w:t xml:space="preserve">helps gyms, fitness facilities, and activity centers reduce risk and liability in their children’s area. </w:t>
      </w:r>
    </w:p>
    <w:p w:rsidR="006765FA" w:rsidRPr="000145B4" w:rsidRDefault="006765FA" w:rsidP="00A61D0D">
      <w:pPr>
        <w:pStyle w:val="NoSpacing"/>
        <w:rPr>
          <w:color w:val="000000" w:themeColor="text1"/>
        </w:rPr>
      </w:pPr>
    </w:p>
    <w:p w:rsidR="000145B4" w:rsidRDefault="006765FA" w:rsidP="00A61D0D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>“At KidCheck, we believe every child deserves a chance to grow up in a safe environment, and every parent deserves peace-of-mind about the safety of their children,” said Alex Smith, KidCheck CEO</w:t>
      </w:r>
      <w:r w:rsidR="00C05962">
        <w:rPr>
          <w:color w:val="000000" w:themeColor="text1"/>
        </w:rPr>
        <w:t>.</w:t>
      </w:r>
    </w:p>
    <w:p w:rsidR="000145B4" w:rsidRDefault="000145B4" w:rsidP="000145B4">
      <w:pPr>
        <w:pStyle w:val="NormalWeb"/>
        <w:shd w:val="clear" w:color="auto" w:fill="FFFFFF"/>
        <w:spacing w:before="300" w:beforeAutospacing="0" w:after="30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145B4">
        <w:rPr>
          <w:rFonts w:asciiTheme="minorHAnsi" w:hAnsiTheme="minorHAnsi" w:cs="Arial"/>
          <w:color w:val="000000" w:themeColor="text1"/>
          <w:sz w:val="22"/>
          <w:szCs w:val="22"/>
        </w:rPr>
        <w:t xml:space="preserve">The video highlights some of the many benefits of children’s check-in such as reduced risk and liability, improved child safety, a positive parent experience, and the ability to efficiently manage the kids’ area; all resulting in increased </w:t>
      </w:r>
      <w:r w:rsidR="00C05962">
        <w:rPr>
          <w:rFonts w:asciiTheme="minorHAnsi" w:hAnsiTheme="minorHAnsi" w:cs="Arial"/>
          <w:color w:val="000000" w:themeColor="text1"/>
          <w:sz w:val="22"/>
          <w:szCs w:val="22"/>
        </w:rPr>
        <w:t xml:space="preserve">member </w:t>
      </w:r>
      <w:r w:rsidRPr="000145B4">
        <w:rPr>
          <w:rFonts w:asciiTheme="minorHAnsi" w:hAnsiTheme="minorHAnsi" w:cs="Arial"/>
          <w:color w:val="000000" w:themeColor="text1"/>
          <w:sz w:val="22"/>
          <w:szCs w:val="22"/>
        </w:rPr>
        <w:t>retention and loyalty.</w:t>
      </w:r>
    </w:p>
    <w:p w:rsidR="006765FA" w:rsidRPr="000145B4" w:rsidRDefault="006765FA" w:rsidP="00A61D0D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>“We are</w:t>
      </w:r>
      <w:r w:rsidR="000145B4" w:rsidRPr="000145B4">
        <w:rPr>
          <w:color w:val="000000" w:themeColor="text1"/>
        </w:rPr>
        <w:t xml:space="preserve"> passionate about delivering easy-to-use technology to </w:t>
      </w:r>
      <w:r w:rsidRPr="000145B4">
        <w:rPr>
          <w:color w:val="000000" w:themeColor="text1"/>
        </w:rPr>
        <w:t xml:space="preserve">help </w:t>
      </w:r>
      <w:r w:rsidR="00C05962">
        <w:rPr>
          <w:color w:val="000000" w:themeColor="text1"/>
        </w:rPr>
        <w:t xml:space="preserve">churches, fitness centers, activity centers and other </w:t>
      </w:r>
      <w:r w:rsidRPr="000145B4">
        <w:rPr>
          <w:color w:val="000000" w:themeColor="text1"/>
        </w:rPr>
        <w:t xml:space="preserve">organizations </w:t>
      </w:r>
      <w:r w:rsidR="00C05962">
        <w:rPr>
          <w:color w:val="000000" w:themeColor="text1"/>
        </w:rPr>
        <w:t xml:space="preserve">caring for children to </w:t>
      </w:r>
      <w:r w:rsidRPr="000145B4">
        <w:rPr>
          <w:color w:val="000000" w:themeColor="text1"/>
        </w:rPr>
        <w:t>better serve families and improve child safety</w:t>
      </w:r>
      <w:r w:rsidR="000145B4">
        <w:rPr>
          <w:color w:val="000000" w:themeColor="text1"/>
        </w:rPr>
        <w:t>,</w:t>
      </w:r>
      <w:r w:rsidRPr="000145B4">
        <w:rPr>
          <w:color w:val="000000" w:themeColor="text1"/>
        </w:rPr>
        <w:t>”</w:t>
      </w:r>
      <w:r w:rsidR="000145B4">
        <w:rPr>
          <w:color w:val="000000" w:themeColor="text1"/>
        </w:rPr>
        <w:t xml:space="preserve"> continued Smith. “That’s why we are so excited to share this video.”</w:t>
      </w:r>
    </w:p>
    <w:p w:rsidR="000145B4" w:rsidRDefault="000145B4" w:rsidP="007139AA">
      <w:pPr>
        <w:pStyle w:val="NoSpacing"/>
        <w:rPr>
          <w:b/>
          <w:color w:val="000000" w:themeColor="text1"/>
        </w:rPr>
      </w:pPr>
    </w:p>
    <w:p w:rsidR="007139AA" w:rsidRPr="000145B4" w:rsidRDefault="007139AA" w:rsidP="007139AA">
      <w:pPr>
        <w:pStyle w:val="NoSpacing"/>
        <w:rPr>
          <w:b/>
          <w:color w:val="000000" w:themeColor="text1"/>
        </w:rPr>
      </w:pPr>
      <w:r w:rsidRPr="000145B4">
        <w:rPr>
          <w:b/>
          <w:color w:val="000000" w:themeColor="text1"/>
        </w:rPr>
        <w:t>About KidCheck</w:t>
      </w:r>
    </w:p>
    <w:p w:rsidR="00606409" w:rsidRPr="000145B4" w:rsidRDefault="00606409" w:rsidP="00606409">
      <w:pPr>
        <w:pStyle w:val="NoSpacing"/>
        <w:rPr>
          <w:color w:val="000000" w:themeColor="text1"/>
        </w:rPr>
      </w:pPr>
      <w:r w:rsidRPr="000145B4">
        <w:rPr>
          <w:color w:val="000000" w:themeColor="text1"/>
        </w:rPr>
        <w:t xml:space="preserve">KidCheck, Inc. provides secure children’s check-in software and complete check-in station systems for churches, fitness facilities, and organizations caring for children. KidCheck believes every child deserves a chance to grow in a safe environment, and every parent deserves peace-of-mind about the safety of their children. KidCheck is committed to delivering easy-to-use, innovative, and reliable check-in systems backed by world class support.  To learn more or to request a demo visit </w:t>
      </w:r>
      <w:r w:rsidRPr="000145B4">
        <w:rPr>
          <w:color w:val="000000" w:themeColor="text1"/>
          <w:u w:val="single"/>
        </w:rPr>
        <w:t>http://</w:t>
      </w:r>
      <w:hyperlink r:id="rId10" w:history="1">
        <w:r w:rsidRPr="000145B4">
          <w:rPr>
            <w:rStyle w:val="Hyperlink"/>
            <w:color w:val="000000" w:themeColor="text1"/>
          </w:rPr>
          <w:t>www.kidcheck.com</w:t>
        </w:r>
      </w:hyperlink>
      <w:r w:rsidRPr="000145B4">
        <w:rPr>
          <w:color w:val="000000" w:themeColor="text1"/>
        </w:rPr>
        <w:t>.</w:t>
      </w:r>
      <w:bookmarkStart w:id="0" w:name="_GoBack"/>
      <w:bookmarkEnd w:id="0"/>
    </w:p>
    <w:sectPr w:rsidR="00606409" w:rsidRPr="000145B4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BB5"/>
    <w:multiLevelType w:val="hybridMultilevel"/>
    <w:tmpl w:val="409C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4D02"/>
    <w:multiLevelType w:val="multilevel"/>
    <w:tmpl w:val="FEA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56507"/>
    <w:multiLevelType w:val="multilevel"/>
    <w:tmpl w:val="F81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034DD"/>
    <w:multiLevelType w:val="multilevel"/>
    <w:tmpl w:val="79B24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57313021"/>
    <w:multiLevelType w:val="hybridMultilevel"/>
    <w:tmpl w:val="5E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E23F2"/>
    <w:multiLevelType w:val="multilevel"/>
    <w:tmpl w:val="520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10F54"/>
    <w:rsid w:val="000145B4"/>
    <w:rsid w:val="00026DE0"/>
    <w:rsid w:val="000529D4"/>
    <w:rsid w:val="000844F5"/>
    <w:rsid w:val="000900AA"/>
    <w:rsid w:val="00092DCB"/>
    <w:rsid w:val="000A14A1"/>
    <w:rsid w:val="000A57AD"/>
    <w:rsid w:val="0012372D"/>
    <w:rsid w:val="00123C22"/>
    <w:rsid w:val="001321DF"/>
    <w:rsid w:val="00134255"/>
    <w:rsid w:val="00193650"/>
    <w:rsid w:val="001A305B"/>
    <w:rsid w:val="001C41EF"/>
    <w:rsid w:val="001D2721"/>
    <w:rsid w:val="001E3B05"/>
    <w:rsid w:val="001E3D6C"/>
    <w:rsid w:val="001E6BCE"/>
    <w:rsid w:val="00200203"/>
    <w:rsid w:val="00213B86"/>
    <w:rsid w:val="00222978"/>
    <w:rsid w:val="00225A97"/>
    <w:rsid w:val="00231C1F"/>
    <w:rsid w:val="00231C7D"/>
    <w:rsid w:val="00242D3D"/>
    <w:rsid w:val="002727DE"/>
    <w:rsid w:val="002A61AD"/>
    <w:rsid w:val="002A6DE9"/>
    <w:rsid w:val="002D11C7"/>
    <w:rsid w:val="002D2BFE"/>
    <w:rsid w:val="00314784"/>
    <w:rsid w:val="00350AE5"/>
    <w:rsid w:val="00352D94"/>
    <w:rsid w:val="00354369"/>
    <w:rsid w:val="003568EC"/>
    <w:rsid w:val="00374C9A"/>
    <w:rsid w:val="0039447C"/>
    <w:rsid w:val="00395DF7"/>
    <w:rsid w:val="003A3F2F"/>
    <w:rsid w:val="003B6FEF"/>
    <w:rsid w:val="003C4380"/>
    <w:rsid w:val="003C5812"/>
    <w:rsid w:val="003D1333"/>
    <w:rsid w:val="003E278E"/>
    <w:rsid w:val="00403F86"/>
    <w:rsid w:val="00407E31"/>
    <w:rsid w:val="00412957"/>
    <w:rsid w:val="00425931"/>
    <w:rsid w:val="0043319B"/>
    <w:rsid w:val="00450DEA"/>
    <w:rsid w:val="00462C01"/>
    <w:rsid w:val="00466374"/>
    <w:rsid w:val="004808A3"/>
    <w:rsid w:val="00496DFF"/>
    <w:rsid w:val="004A177D"/>
    <w:rsid w:val="004A1972"/>
    <w:rsid w:val="004A3BB5"/>
    <w:rsid w:val="004C5A4C"/>
    <w:rsid w:val="004F53AA"/>
    <w:rsid w:val="00511D5E"/>
    <w:rsid w:val="00557792"/>
    <w:rsid w:val="0056019D"/>
    <w:rsid w:val="00580CC0"/>
    <w:rsid w:val="00581A09"/>
    <w:rsid w:val="005954A8"/>
    <w:rsid w:val="005A4261"/>
    <w:rsid w:val="005B6FB9"/>
    <w:rsid w:val="005C7387"/>
    <w:rsid w:val="005D4245"/>
    <w:rsid w:val="005E408F"/>
    <w:rsid w:val="00606409"/>
    <w:rsid w:val="00607987"/>
    <w:rsid w:val="00612511"/>
    <w:rsid w:val="006138C4"/>
    <w:rsid w:val="00636391"/>
    <w:rsid w:val="0066066D"/>
    <w:rsid w:val="00672810"/>
    <w:rsid w:val="006765FA"/>
    <w:rsid w:val="00695EE6"/>
    <w:rsid w:val="006A4F8B"/>
    <w:rsid w:val="006A5D9D"/>
    <w:rsid w:val="006A7CBC"/>
    <w:rsid w:val="006C0744"/>
    <w:rsid w:val="006C3EF9"/>
    <w:rsid w:val="006D2667"/>
    <w:rsid w:val="006D5302"/>
    <w:rsid w:val="006E2D06"/>
    <w:rsid w:val="006F0063"/>
    <w:rsid w:val="00706B57"/>
    <w:rsid w:val="007139AA"/>
    <w:rsid w:val="0071421F"/>
    <w:rsid w:val="007269AA"/>
    <w:rsid w:val="00757CFD"/>
    <w:rsid w:val="00773069"/>
    <w:rsid w:val="00794DE4"/>
    <w:rsid w:val="007A0981"/>
    <w:rsid w:val="007A53E1"/>
    <w:rsid w:val="007C2063"/>
    <w:rsid w:val="007D1B91"/>
    <w:rsid w:val="007D69C1"/>
    <w:rsid w:val="008027E8"/>
    <w:rsid w:val="008112F2"/>
    <w:rsid w:val="00861524"/>
    <w:rsid w:val="008B5A8D"/>
    <w:rsid w:val="008E45C9"/>
    <w:rsid w:val="008F797C"/>
    <w:rsid w:val="00902C7E"/>
    <w:rsid w:val="009073EC"/>
    <w:rsid w:val="00923929"/>
    <w:rsid w:val="00931DB8"/>
    <w:rsid w:val="00934A4A"/>
    <w:rsid w:val="00960230"/>
    <w:rsid w:val="009667FD"/>
    <w:rsid w:val="0097552C"/>
    <w:rsid w:val="00981C15"/>
    <w:rsid w:val="009B1E3A"/>
    <w:rsid w:val="009D4F04"/>
    <w:rsid w:val="009F135B"/>
    <w:rsid w:val="00A17FF4"/>
    <w:rsid w:val="00A42661"/>
    <w:rsid w:val="00A446C3"/>
    <w:rsid w:val="00A522DF"/>
    <w:rsid w:val="00A6121C"/>
    <w:rsid w:val="00A61D0D"/>
    <w:rsid w:val="00A73612"/>
    <w:rsid w:val="00A750D6"/>
    <w:rsid w:val="00A83113"/>
    <w:rsid w:val="00A931CE"/>
    <w:rsid w:val="00AB23BE"/>
    <w:rsid w:val="00AB3233"/>
    <w:rsid w:val="00AB3B9A"/>
    <w:rsid w:val="00AB6D19"/>
    <w:rsid w:val="00AC152D"/>
    <w:rsid w:val="00AC38CC"/>
    <w:rsid w:val="00AC7126"/>
    <w:rsid w:val="00AD3E59"/>
    <w:rsid w:val="00AE6787"/>
    <w:rsid w:val="00B12ACD"/>
    <w:rsid w:val="00B4558A"/>
    <w:rsid w:val="00B50781"/>
    <w:rsid w:val="00B543F2"/>
    <w:rsid w:val="00B551B8"/>
    <w:rsid w:val="00B55C51"/>
    <w:rsid w:val="00B73139"/>
    <w:rsid w:val="00BA0413"/>
    <w:rsid w:val="00BD6B7A"/>
    <w:rsid w:val="00BD6EC6"/>
    <w:rsid w:val="00BD7CB5"/>
    <w:rsid w:val="00BE78FC"/>
    <w:rsid w:val="00C05962"/>
    <w:rsid w:val="00C13925"/>
    <w:rsid w:val="00C27695"/>
    <w:rsid w:val="00C31D33"/>
    <w:rsid w:val="00C320AC"/>
    <w:rsid w:val="00C35767"/>
    <w:rsid w:val="00C434ED"/>
    <w:rsid w:val="00C43738"/>
    <w:rsid w:val="00C5607D"/>
    <w:rsid w:val="00C748BF"/>
    <w:rsid w:val="00C82014"/>
    <w:rsid w:val="00C878CB"/>
    <w:rsid w:val="00C97F7C"/>
    <w:rsid w:val="00CB6BF8"/>
    <w:rsid w:val="00CC3F59"/>
    <w:rsid w:val="00CC629E"/>
    <w:rsid w:val="00CE0DA4"/>
    <w:rsid w:val="00CE66AC"/>
    <w:rsid w:val="00CF3E92"/>
    <w:rsid w:val="00D230C4"/>
    <w:rsid w:val="00D4330D"/>
    <w:rsid w:val="00D63E00"/>
    <w:rsid w:val="00D6626E"/>
    <w:rsid w:val="00D87BDC"/>
    <w:rsid w:val="00D94C2B"/>
    <w:rsid w:val="00D95794"/>
    <w:rsid w:val="00DB7446"/>
    <w:rsid w:val="00DD0FFE"/>
    <w:rsid w:val="00DF1255"/>
    <w:rsid w:val="00E156D1"/>
    <w:rsid w:val="00E21037"/>
    <w:rsid w:val="00E450F9"/>
    <w:rsid w:val="00E47139"/>
    <w:rsid w:val="00E6746E"/>
    <w:rsid w:val="00E71AF5"/>
    <w:rsid w:val="00E93B2C"/>
    <w:rsid w:val="00EB67E0"/>
    <w:rsid w:val="00ED0DFE"/>
    <w:rsid w:val="00ED4E95"/>
    <w:rsid w:val="00EE2073"/>
    <w:rsid w:val="00EE4FE3"/>
    <w:rsid w:val="00EF04E2"/>
    <w:rsid w:val="00EF34A9"/>
    <w:rsid w:val="00F237C6"/>
    <w:rsid w:val="00F52CB8"/>
    <w:rsid w:val="00F82E25"/>
    <w:rsid w:val="00F92FE5"/>
    <w:rsid w:val="00F96BDB"/>
    <w:rsid w:val="00F97797"/>
    <w:rsid w:val="00FB69D8"/>
    <w:rsid w:val="00FC1758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97F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97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307974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dchec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che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dcheck.com/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2017-09-18T20:19:00Z</cp:lastPrinted>
  <dcterms:created xsi:type="dcterms:W3CDTF">2017-09-18T20:48:00Z</dcterms:created>
  <dcterms:modified xsi:type="dcterms:W3CDTF">2017-09-18T20:48:00Z</dcterms:modified>
</cp:coreProperties>
</file>