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49AB3" w14:textId="77777777" w:rsidR="00301F86" w:rsidRDefault="00301F86" w:rsidP="006C68EC">
      <w:pPr>
        <w:jc w:val="center"/>
        <w:rPr>
          <w:b/>
          <w:sz w:val="28"/>
          <w:szCs w:val="28"/>
        </w:rPr>
      </w:pPr>
    </w:p>
    <w:p w14:paraId="144766DD" w14:textId="5E012904" w:rsidR="000A225D" w:rsidRDefault="00F414D1" w:rsidP="00AB254E">
      <w:pPr>
        <w:jc w:val="center"/>
        <w:rPr>
          <w:b/>
          <w:sz w:val="32"/>
          <w:szCs w:val="32"/>
        </w:rPr>
      </w:pPr>
      <w:r>
        <w:rPr>
          <w:b/>
          <w:sz w:val="32"/>
          <w:szCs w:val="32"/>
        </w:rPr>
        <w:t>My Plates revi</w:t>
      </w:r>
      <w:r w:rsidR="00C11CA2">
        <w:rPr>
          <w:b/>
          <w:sz w:val="32"/>
          <w:szCs w:val="32"/>
        </w:rPr>
        <w:t>ves popular Texas license plate</w:t>
      </w:r>
    </w:p>
    <w:p w14:paraId="1241ECE0" w14:textId="47256D17" w:rsidR="000A225D" w:rsidRPr="00066106" w:rsidRDefault="00415B29" w:rsidP="00AB254E">
      <w:pPr>
        <w:jc w:val="center"/>
        <w:rPr>
          <w:b/>
          <w:sz w:val="32"/>
          <w:szCs w:val="32"/>
        </w:rPr>
      </w:pPr>
      <w:r>
        <w:rPr>
          <w:b/>
          <w:noProof/>
          <w:sz w:val="32"/>
          <w:szCs w:val="32"/>
        </w:rPr>
        <w:drawing>
          <wp:inline distT="0" distB="0" distL="0" distR="0" wp14:anchorId="755513FC" wp14:editId="4275C505">
            <wp:extent cx="4737735" cy="2375996"/>
            <wp:effectExtent l="0" t="0" r="0" b="12065"/>
            <wp:docPr id="2" name="Picture 2" descr="../../../../../../../Desktop/Texas2000_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Texas2000_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3357" cy="2383831"/>
                    </a:xfrm>
                    <a:prstGeom prst="rect">
                      <a:avLst/>
                    </a:prstGeom>
                    <a:noFill/>
                    <a:ln>
                      <a:noFill/>
                    </a:ln>
                  </pic:spPr>
                </pic:pic>
              </a:graphicData>
            </a:graphic>
          </wp:inline>
        </w:drawing>
      </w:r>
    </w:p>
    <w:p w14:paraId="248BC11B" w14:textId="0F783E94" w:rsidR="006C68EC" w:rsidRPr="008B4FAF" w:rsidRDefault="006C68EC" w:rsidP="008B4FAF">
      <w:pPr>
        <w:jc w:val="center"/>
        <w:rPr>
          <w:b/>
          <w:sz w:val="10"/>
          <w:szCs w:val="10"/>
        </w:rPr>
      </w:pPr>
    </w:p>
    <w:p w14:paraId="3EF7116B" w14:textId="405C4775" w:rsidR="009B17F3" w:rsidRPr="009B17F3" w:rsidRDefault="00942985" w:rsidP="009B17F3">
      <w:pPr>
        <w:rPr>
          <w:rFonts w:ascii="Calibri" w:hAnsi="Calibri"/>
          <w:color w:val="000000" w:themeColor="text1"/>
        </w:rPr>
      </w:pPr>
      <w:r>
        <w:rPr>
          <w:rFonts w:cs="OpenSans"/>
          <w:color w:val="C00000"/>
        </w:rPr>
        <w:t xml:space="preserve">1 </w:t>
      </w:r>
      <w:r w:rsidR="00A2791F">
        <w:rPr>
          <w:rFonts w:cs="OpenSans"/>
          <w:color w:val="C00000"/>
        </w:rPr>
        <w:t>November</w:t>
      </w:r>
      <w:r w:rsidR="00415B29" w:rsidRPr="00F17894">
        <w:rPr>
          <w:rFonts w:cs="OpenSans"/>
          <w:color w:val="C00000"/>
        </w:rPr>
        <w:t xml:space="preserve"> 2017</w:t>
      </w:r>
      <w:r w:rsidR="00C438B5" w:rsidRPr="00F17894">
        <w:rPr>
          <w:rFonts w:cs="OpenSans"/>
          <w:color w:val="C00000"/>
        </w:rPr>
        <w:t xml:space="preserve"> </w:t>
      </w:r>
      <w:r w:rsidR="00C438B5" w:rsidRPr="009B17F3">
        <w:rPr>
          <w:rFonts w:cs="OpenSans"/>
          <w:color w:val="000000" w:themeColor="text1"/>
        </w:rPr>
        <w:t xml:space="preserve">(Austin, TX) – </w:t>
      </w:r>
      <w:r w:rsidR="009B17F3" w:rsidRPr="009B17F3">
        <w:rPr>
          <w:rFonts w:ascii="Calibri" w:hAnsi="Calibri"/>
          <w:color w:val="000000" w:themeColor="text1"/>
        </w:rPr>
        <w:t>Sooner or later, everything old becomes new again! This</w:t>
      </w:r>
      <w:r w:rsidR="009B17F3" w:rsidRPr="009B17F3">
        <w:rPr>
          <w:rStyle w:val="apple-converted-space"/>
          <w:rFonts w:ascii="Calibri" w:hAnsi="Calibri"/>
          <w:color w:val="000000" w:themeColor="text1"/>
        </w:rPr>
        <w:t> </w:t>
      </w:r>
      <w:r w:rsidR="009B17F3" w:rsidRPr="009B17F3">
        <w:rPr>
          <w:rFonts w:ascii="Calibri" w:hAnsi="Calibri"/>
          <w:color w:val="000000" w:themeColor="text1"/>
        </w:rPr>
        <w:t>appears to be the case as My Plates is bringing back one of the state’s most popular general-issue license plate designs that proudly features the space shuttle and the cowboy.</w:t>
      </w:r>
      <w:r w:rsidR="009B17F3" w:rsidRPr="009B17F3">
        <w:rPr>
          <w:rStyle w:val="apple-converted-space"/>
          <w:rFonts w:ascii="Calibri" w:hAnsi="Calibri"/>
          <w:color w:val="000000" w:themeColor="text1"/>
        </w:rPr>
        <w:t> </w:t>
      </w:r>
      <w:r w:rsidR="009B17F3" w:rsidRPr="009B17F3">
        <w:rPr>
          <w:rFonts w:ascii="Calibri" w:hAnsi="Calibri"/>
          <w:color w:val="000000" w:themeColor="text1"/>
        </w:rPr>
        <w:t>But, there’s a new twist.</w:t>
      </w:r>
      <w:r w:rsidR="009B17F3" w:rsidRPr="009B17F3">
        <w:rPr>
          <w:rStyle w:val="apple-converted-space"/>
          <w:rFonts w:ascii="Calibri" w:hAnsi="Calibri"/>
          <w:color w:val="000000" w:themeColor="text1"/>
        </w:rPr>
        <w:t> </w:t>
      </w:r>
      <w:r w:rsidR="009B17F3" w:rsidRPr="009B17F3">
        <w:rPr>
          <w:rFonts w:ascii="Calibri" w:hAnsi="Calibri"/>
          <w:color w:val="000000" w:themeColor="text1"/>
        </w:rPr>
        <w:t> </w:t>
      </w:r>
    </w:p>
    <w:p w14:paraId="27640692" w14:textId="77777777" w:rsidR="009B17F3" w:rsidRPr="009B17F3" w:rsidRDefault="009B17F3" w:rsidP="009B17F3">
      <w:pPr>
        <w:rPr>
          <w:rFonts w:ascii="-webkit-standard" w:eastAsia="Times New Roman" w:hAnsi="-webkit-standard"/>
          <w:color w:val="000000" w:themeColor="text1"/>
        </w:rPr>
      </w:pPr>
    </w:p>
    <w:p w14:paraId="435CDA91" w14:textId="7BF844CE" w:rsidR="009B17F3" w:rsidRPr="009B17F3" w:rsidRDefault="009B17F3" w:rsidP="009B17F3">
      <w:pPr>
        <w:rPr>
          <w:rFonts w:ascii="Calibri" w:hAnsi="Calibri"/>
          <w:color w:val="000000" w:themeColor="text1"/>
        </w:rPr>
      </w:pPr>
      <w:r w:rsidRPr="009B17F3">
        <w:rPr>
          <w:rFonts w:ascii="Calibri" w:hAnsi="Calibri"/>
          <w:color w:val="000000" w:themeColor="text1"/>
          <w:shd w:val="clear" w:color="auto" w:fill="FFFFFF"/>
        </w:rPr>
        <w:t>This ic</w:t>
      </w:r>
      <w:bookmarkStart w:id="0" w:name="_GoBack"/>
      <w:bookmarkEnd w:id="0"/>
      <w:r w:rsidRPr="009B17F3">
        <w:rPr>
          <w:rFonts w:ascii="Calibri" w:hAnsi="Calibri"/>
          <w:color w:val="000000" w:themeColor="text1"/>
          <w:shd w:val="clear" w:color="auto" w:fill="FFFFFF"/>
        </w:rPr>
        <w:t>onic Texas</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general-issue license plate was first introduced in 2000, and 31.5 million sets of these plates were manufactured before a</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replacement general-issue</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design</w:t>
      </w:r>
      <w:r w:rsidR="003B323D" w:rsidRPr="009B17F3">
        <w:rPr>
          <w:rFonts w:ascii="Calibri" w:hAnsi="Calibri"/>
          <w:color w:val="000000" w:themeColor="text1"/>
          <w:shd w:val="clear" w:color="auto" w:fill="FFFFFF"/>
        </w:rPr>
        <w:t xml:space="preserve"> </w:t>
      </w:r>
      <w:r w:rsidRPr="009B17F3">
        <w:rPr>
          <w:rFonts w:ascii="Calibri" w:hAnsi="Calibri"/>
          <w:color w:val="000000" w:themeColor="text1"/>
          <w:shd w:val="clear" w:color="auto" w:fill="FFFFFF"/>
        </w:rPr>
        <w:t>was launched in 2009.</w:t>
      </w:r>
    </w:p>
    <w:p w14:paraId="4470B944" w14:textId="77777777" w:rsidR="009B17F3" w:rsidRPr="009B17F3" w:rsidRDefault="009B17F3" w:rsidP="009B17F3">
      <w:pPr>
        <w:rPr>
          <w:rFonts w:ascii="Calibri" w:hAnsi="Calibri"/>
          <w:color w:val="000000" w:themeColor="text1"/>
        </w:rPr>
      </w:pPr>
      <w:r w:rsidRPr="009B17F3">
        <w:rPr>
          <w:rFonts w:ascii="Calibri" w:hAnsi="Calibri"/>
          <w:color w:val="000000" w:themeColor="text1"/>
          <w:shd w:val="clear" w:color="auto" w:fill="FFFFFF"/>
        </w:rPr>
        <w:t> </w:t>
      </w:r>
    </w:p>
    <w:p w14:paraId="5D97FCFF" w14:textId="6E44BA98" w:rsidR="009B17F3" w:rsidRDefault="009B17F3" w:rsidP="009B17F3">
      <w:pPr>
        <w:rPr>
          <w:rFonts w:ascii="Calibri" w:hAnsi="Calibri"/>
          <w:color w:val="000000" w:themeColor="text1"/>
          <w:shd w:val="clear" w:color="auto" w:fill="FFFFFF"/>
        </w:rPr>
      </w:pPr>
      <w:r w:rsidRPr="009B17F3">
        <w:rPr>
          <w:rFonts w:ascii="Calibri" w:hAnsi="Calibri"/>
          <w:color w:val="000000" w:themeColor="text1"/>
          <w:shd w:val="clear" w:color="auto" w:fill="FFFFFF"/>
        </w:rPr>
        <w:t xml:space="preserve">Now, Texans </w:t>
      </w:r>
      <w:r w:rsidR="00912C78" w:rsidRPr="009B17F3">
        <w:rPr>
          <w:rFonts w:ascii="Calibri" w:hAnsi="Calibri"/>
          <w:color w:val="000000" w:themeColor="text1"/>
          <w:shd w:val="clear" w:color="auto" w:fill="FFFFFF"/>
        </w:rPr>
        <w:t>can</w:t>
      </w:r>
      <w:r w:rsidR="000D5D1F">
        <w:rPr>
          <w:rFonts w:ascii="Calibri" w:hAnsi="Calibri"/>
          <w:color w:val="000000" w:themeColor="text1"/>
          <w:shd w:val="clear" w:color="auto" w:fill="FFFFFF"/>
        </w:rPr>
        <w:t> </w:t>
      </w:r>
      <w:r w:rsidRPr="009B17F3">
        <w:rPr>
          <w:rFonts w:ascii="Calibri" w:hAnsi="Calibri"/>
          <w:color w:val="000000" w:themeColor="text1"/>
          <w:shd w:val="clear" w:color="auto" w:fill="FFFFFF"/>
        </w:rPr>
        <w:t xml:space="preserve">adorn their vehicles </w:t>
      </w:r>
      <w:r w:rsidR="001F59E2">
        <w:rPr>
          <w:rFonts w:ascii="Calibri" w:hAnsi="Calibri"/>
          <w:color w:val="000000" w:themeColor="text1"/>
          <w:shd w:val="clear" w:color="auto" w:fill="FFFFFF"/>
        </w:rPr>
        <w:t xml:space="preserve">once again </w:t>
      </w:r>
      <w:r w:rsidRPr="009B17F3">
        <w:rPr>
          <w:rFonts w:ascii="Calibri" w:hAnsi="Calibri"/>
          <w:color w:val="000000" w:themeColor="text1"/>
          <w:shd w:val="clear" w:color="auto" w:fill="FFFFFF"/>
        </w:rPr>
        <w:t>with this classic design, and for the first time, customize it with personalization up to 7 characters, whether up to 7 le</w:t>
      </w:r>
      <w:r>
        <w:rPr>
          <w:rFonts w:ascii="Calibri" w:hAnsi="Calibri"/>
          <w:color w:val="000000" w:themeColor="text1"/>
          <w:shd w:val="clear" w:color="auto" w:fill="FFFFFF"/>
        </w:rPr>
        <w:t>tters or a mix of alpha-numeric</w:t>
      </w:r>
      <w:r w:rsidRPr="009B17F3">
        <w:rPr>
          <w:rFonts w:ascii="Calibri" w:hAnsi="Calibri"/>
          <w:color w:val="000000" w:themeColor="text1"/>
          <w:shd w:val="clear" w:color="auto" w:fill="FFFFFF"/>
        </w:rPr>
        <w:t xml:space="preserve"> characters!</w:t>
      </w:r>
    </w:p>
    <w:p w14:paraId="48BA0B7B" w14:textId="77777777" w:rsidR="009B17F3" w:rsidRDefault="009B17F3" w:rsidP="009B17F3">
      <w:pPr>
        <w:rPr>
          <w:rFonts w:ascii="Calibri" w:hAnsi="Calibri"/>
          <w:color w:val="000000" w:themeColor="text1"/>
          <w:shd w:val="clear" w:color="auto" w:fill="FFFFFF"/>
        </w:rPr>
      </w:pPr>
    </w:p>
    <w:p w14:paraId="338045EA" w14:textId="24574640" w:rsidR="009B17F3" w:rsidRPr="009B17F3" w:rsidRDefault="009B17F3" w:rsidP="009B17F3">
      <w:pPr>
        <w:rPr>
          <w:rFonts w:ascii="Calibri" w:hAnsi="Calibri"/>
          <w:color w:val="000000" w:themeColor="text1"/>
        </w:rPr>
      </w:pPr>
      <w:r w:rsidRPr="009B17F3">
        <w:rPr>
          <w:rFonts w:ascii="Calibri" w:hAnsi="Calibri"/>
          <w:color w:val="000000" w:themeColor="text1"/>
        </w:rPr>
        <w:t>Another slight change for the keen historian or plate collector is that the original design when released as a general-issue plate displayed a horse with only three legs. The new design released by My Plates will feature a four-legged horse.</w:t>
      </w:r>
      <w:r w:rsidRPr="009B17F3">
        <w:rPr>
          <w:rStyle w:val="apple-converted-space"/>
          <w:rFonts w:ascii="Calibri" w:hAnsi="Calibri"/>
          <w:color w:val="000000" w:themeColor="text1"/>
        </w:rPr>
        <w:t> </w:t>
      </w:r>
      <w:r w:rsidRPr="009B17F3">
        <w:rPr>
          <w:rFonts w:ascii="Calibri" w:hAnsi="Calibri"/>
          <w:color w:val="000000" w:themeColor="text1"/>
        </w:rPr>
        <w:t>The plate is also now manufactured via modern printing technology, and is no longer stamped like the original issue. </w:t>
      </w:r>
    </w:p>
    <w:p w14:paraId="5B06DE2D" w14:textId="18189D76" w:rsidR="009B17F3" w:rsidRPr="009B17F3" w:rsidRDefault="009B17F3" w:rsidP="009B17F3">
      <w:pPr>
        <w:rPr>
          <w:rFonts w:ascii="Calibri" w:hAnsi="Calibri"/>
          <w:color w:val="000000" w:themeColor="text1"/>
        </w:rPr>
      </w:pPr>
      <w:r w:rsidRPr="009B17F3">
        <w:rPr>
          <w:rFonts w:ascii="Calibri" w:hAnsi="Calibri"/>
          <w:color w:val="000000" w:themeColor="text1"/>
        </w:rPr>
        <w:br/>
      </w:r>
      <w:r>
        <w:rPr>
          <w:rFonts w:ascii="Calibri" w:hAnsi="Calibri"/>
          <w:color w:val="000000" w:themeColor="text1"/>
          <w:shd w:val="clear" w:color="auto" w:fill="FFFFFF"/>
        </w:rPr>
        <w:t xml:space="preserve">Just like the previous general issue design, </w:t>
      </w:r>
      <w:r w:rsidRPr="009B17F3">
        <w:rPr>
          <w:rFonts w:ascii="Calibri" w:hAnsi="Calibri"/>
          <w:color w:val="000000" w:themeColor="text1"/>
          <w:shd w:val="clear" w:color="auto" w:fill="FFFFFF"/>
        </w:rPr>
        <w:t>this plate features a</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 xml:space="preserve">nice mix of old and new. A nod to more modern history with </w:t>
      </w:r>
      <w:r w:rsidR="00996678">
        <w:rPr>
          <w:rFonts w:ascii="Calibri" w:hAnsi="Calibri"/>
          <w:color w:val="000000" w:themeColor="text1"/>
          <w:shd w:val="clear" w:color="auto" w:fill="FFFFFF"/>
        </w:rPr>
        <w:t xml:space="preserve">the </w:t>
      </w:r>
      <w:r w:rsidRPr="009B17F3">
        <w:rPr>
          <w:rFonts w:ascii="Calibri" w:hAnsi="Calibri"/>
          <w:color w:val="000000" w:themeColor="text1"/>
          <w:shd w:val="clear" w:color="auto" w:fill="FFFFFF"/>
        </w:rPr>
        <w:t>space shuttle,</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and the oil derricks,</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and yet features the timeless Texas stars at night, classic Texas vista</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and</w:t>
      </w:r>
      <w:r w:rsidRPr="009B17F3">
        <w:rPr>
          <w:rStyle w:val="apple-converted-space"/>
          <w:rFonts w:ascii="Calibri" w:hAnsi="Calibri"/>
          <w:color w:val="000000" w:themeColor="text1"/>
          <w:shd w:val="clear" w:color="auto" w:fill="FFFFFF"/>
        </w:rPr>
        <w:t> </w:t>
      </w:r>
      <w:r w:rsidRPr="009B17F3">
        <w:rPr>
          <w:rFonts w:ascii="Calibri" w:hAnsi="Calibri"/>
          <w:color w:val="000000" w:themeColor="text1"/>
          <w:shd w:val="clear" w:color="auto" w:fill="FFFFFF"/>
        </w:rPr>
        <w:t>cowboy on a horse. Three main colors are used on the plate, red, white and blue, the patriotic colors of Texas and the U.S.A.</w:t>
      </w:r>
    </w:p>
    <w:p w14:paraId="318638B8" w14:textId="77777777" w:rsidR="009B17F3" w:rsidRPr="009B17F3" w:rsidRDefault="009B17F3" w:rsidP="009B17F3">
      <w:pPr>
        <w:rPr>
          <w:rFonts w:ascii="Calibri" w:hAnsi="Calibri"/>
          <w:color w:val="000000" w:themeColor="text1"/>
        </w:rPr>
      </w:pPr>
      <w:r w:rsidRPr="009B17F3">
        <w:rPr>
          <w:rFonts w:ascii="Calibri" w:hAnsi="Calibri"/>
          <w:color w:val="000000" w:themeColor="text1"/>
        </w:rPr>
        <w:t> </w:t>
      </w:r>
    </w:p>
    <w:p w14:paraId="053AB28E" w14:textId="12B0D5F9" w:rsidR="009B17F3" w:rsidRDefault="009B17F3" w:rsidP="009B17F3">
      <w:pPr>
        <w:rPr>
          <w:rStyle w:val="apple-converted-space"/>
          <w:rFonts w:ascii="Calibri" w:hAnsi="Calibri"/>
          <w:color w:val="000000" w:themeColor="text1"/>
        </w:rPr>
      </w:pPr>
      <w:r w:rsidRPr="009B17F3">
        <w:rPr>
          <w:rFonts w:ascii="Calibri" w:hAnsi="Calibri"/>
          <w:color w:val="000000" w:themeColor="text1"/>
        </w:rPr>
        <w:t xml:space="preserve">Following a unanimous approval by the TxDMV Board at their October meeting, My Plates now needs to reach 200 pre-orders to move the plate to production and final release. </w:t>
      </w:r>
      <w:r w:rsidR="003B359E">
        <w:rPr>
          <w:rFonts w:ascii="Calibri" w:hAnsi="Calibri"/>
          <w:color w:val="000000" w:themeColor="text1"/>
        </w:rPr>
        <w:t>Pre-orders for the Texas</w:t>
      </w:r>
      <w:r w:rsidR="00DC0ADB">
        <w:rPr>
          <w:rFonts w:ascii="Calibri" w:hAnsi="Calibri"/>
          <w:color w:val="000000" w:themeColor="text1"/>
        </w:rPr>
        <w:t xml:space="preserve"> 2000 plate start from only $50. F</w:t>
      </w:r>
      <w:r w:rsidR="003B359E">
        <w:rPr>
          <w:rFonts w:ascii="Calibri" w:hAnsi="Calibri"/>
          <w:color w:val="000000" w:themeColor="text1"/>
        </w:rPr>
        <w:t xml:space="preserve">ive year terms that </w:t>
      </w:r>
      <w:r w:rsidR="003B359E">
        <w:rPr>
          <w:rFonts w:ascii="Calibri" w:hAnsi="Calibri"/>
          <w:color w:val="000000" w:themeColor="text1"/>
        </w:rPr>
        <w:lastRenderedPageBreak/>
        <w:t xml:space="preserve">offer a multi-year discount are </w:t>
      </w:r>
      <w:r w:rsidR="00DC0ADB">
        <w:rPr>
          <w:rFonts w:ascii="Calibri" w:hAnsi="Calibri"/>
          <w:color w:val="000000" w:themeColor="text1"/>
        </w:rPr>
        <w:t xml:space="preserve">also </w:t>
      </w:r>
      <w:r w:rsidR="003B359E">
        <w:rPr>
          <w:rFonts w:ascii="Calibri" w:hAnsi="Calibri"/>
          <w:color w:val="000000" w:themeColor="text1"/>
        </w:rPr>
        <w:t xml:space="preserve">available. </w:t>
      </w:r>
      <w:r w:rsidRPr="009B17F3">
        <w:rPr>
          <w:rFonts w:ascii="Calibri" w:hAnsi="Calibri"/>
          <w:color w:val="000000" w:themeColor="text1"/>
        </w:rPr>
        <w:t>My Plates</w:t>
      </w:r>
      <w:r w:rsidR="003B359E">
        <w:rPr>
          <w:rFonts w:ascii="Calibri" w:hAnsi="Calibri"/>
          <w:color w:val="000000" w:themeColor="text1"/>
        </w:rPr>
        <w:t xml:space="preserve"> is hoping to reach the 200 pre-</w:t>
      </w:r>
      <w:r w:rsidRPr="009B17F3">
        <w:rPr>
          <w:rFonts w:ascii="Calibri" w:hAnsi="Calibri"/>
          <w:color w:val="000000" w:themeColor="text1"/>
        </w:rPr>
        <w:t>orders quickly</w:t>
      </w:r>
      <w:r w:rsidRPr="009B17F3">
        <w:rPr>
          <w:rStyle w:val="apple-converted-space"/>
          <w:rFonts w:ascii="Calibri" w:hAnsi="Calibri"/>
          <w:color w:val="000000" w:themeColor="text1"/>
        </w:rPr>
        <w:t> </w:t>
      </w:r>
      <w:r w:rsidRPr="009B17F3">
        <w:rPr>
          <w:rFonts w:ascii="Calibri" w:hAnsi="Calibri"/>
          <w:color w:val="000000" w:themeColor="text1"/>
        </w:rPr>
        <w:t>and schedule the design for release in early 2018.</w:t>
      </w:r>
      <w:r w:rsidRPr="009B17F3">
        <w:rPr>
          <w:rStyle w:val="apple-converted-space"/>
          <w:rFonts w:ascii="Calibri" w:hAnsi="Calibri"/>
          <w:color w:val="000000" w:themeColor="text1"/>
        </w:rPr>
        <w:t> </w:t>
      </w:r>
    </w:p>
    <w:p w14:paraId="7E7488D8" w14:textId="77777777" w:rsidR="003B323D" w:rsidRDefault="003B323D" w:rsidP="009B17F3">
      <w:pPr>
        <w:rPr>
          <w:rStyle w:val="apple-converted-space"/>
          <w:rFonts w:ascii="Calibri" w:hAnsi="Calibri"/>
          <w:color w:val="000000" w:themeColor="text1"/>
        </w:rPr>
      </w:pPr>
    </w:p>
    <w:p w14:paraId="57B2C9F7" w14:textId="3F00F4FC" w:rsidR="003B323D" w:rsidRPr="009B17F3" w:rsidRDefault="003B323D" w:rsidP="009B17F3">
      <w:pPr>
        <w:rPr>
          <w:rFonts w:ascii="Calibri" w:hAnsi="Calibri"/>
          <w:color w:val="000000" w:themeColor="text1"/>
        </w:rPr>
      </w:pPr>
      <w:r>
        <w:rPr>
          <w:rStyle w:val="apple-converted-space"/>
          <w:rFonts w:ascii="Calibri" w:hAnsi="Calibri"/>
          <w:color w:val="000000" w:themeColor="text1"/>
        </w:rPr>
        <w:t>“This iconic Texas license plate has been very popular in recent surveys and we expect that popularity to continue now that it is available to purchase” said Steve Farrar, President of My Plates.</w:t>
      </w:r>
    </w:p>
    <w:p w14:paraId="37E09E8B" w14:textId="77777777" w:rsidR="009B17F3" w:rsidRPr="009B17F3" w:rsidRDefault="009B17F3" w:rsidP="009B17F3">
      <w:pPr>
        <w:rPr>
          <w:rFonts w:ascii="Calibri" w:hAnsi="Calibri"/>
          <w:color w:val="000000" w:themeColor="text1"/>
        </w:rPr>
      </w:pPr>
      <w:r w:rsidRPr="009B17F3">
        <w:rPr>
          <w:rFonts w:ascii="Calibri" w:hAnsi="Calibri"/>
          <w:color w:val="000000" w:themeColor="text1"/>
        </w:rPr>
        <w:t> </w:t>
      </w:r>
    </w:p>
    <w:p w14:paraId="3F2F13BC" w14:textId="2C5A4345" w:rsidR="009B17F3" w:rsidRPr="009B17F3" w:rsidRDefault="009B17F3" w:rsidP="009B17F3">
      <w:pPr>
        <w:rPr>
          <w:rFonts w:ascii="-webkit-standard" w:eastAsia="Times New Roman" w:hAnsi="-webkit-standard"/>
          <w:color w:val="000000" w:themeColor="text1"/>
        </w:rPr>
      </w:pPr>
      <w:r w:rsidRPr="009B17F3">
        <w:rPr>
          <w:rFonts w:ascii="Calibri" w:eastAsia="Times New Roman" w:hAnsi="Calibri"/>
          <w:color w:val="000000" w:themeColor="text1"/>
        </w:rPr>
        <w:t>Texans wishing to pre-order the Texas 2000 plate design, with personalization or without, can visit</w:t>
      </w:r>
      <w:r w:rsidRPr="009B17F3">
        <w:rPr>
          <w:rStyle w:val="apple-converted-space"/>
          <w:rFonts w:ascii="Calibri" w:eastAsia="Times New Roman" w:hAnsi="Calibri"/>
          <w:color w:val="000000" w:themeColor="text1"/>
        </w:rPr>
        <w:t> </w:t>
      </w:r>
      <w:hyperlink r:id="rId8" w:history="1">
        <w:r w:rsidRPr="00EB790F">
          <w:rPr>
            <w:rStyle w:val="Hyperlink"/>
            <w:rFonts w:ascii="Calibri" w:eastAsia="Times New Roman" w:hAnsi="Calibri"/>
          </w:rPr>
          <w:t>www.MyPlates.com</w:t>
        </w:r>
      </w:hyperlink>
      <w:r>
        <w:rPr>
          <w:rStyle w:val="apple-converted-space"/>
          <w:rFonts w:ascii="Calibri" w:eastAsia="Times New Roman" w:hAnsi="Calibri"/>
          <w:color w:val="000000" w:themeColor="text1"/>
        </w:rPr>
        <w:t xml:space="preserve"> </w:t>
      </w:r>
      <w:r w:rsidRPr="009B17F3">
        <w:rPr>
          <w:rFonts w:ascii="Calibri" w:eastAsia="Times New Roman" w:hAnsi="Calibri"/>
          <w:color w:val="000000" w:themeColor="text1"/>
        </w:rPr>
        <w:t>or call the My Plates customer service center</w:t>
      </w:r>
      <w:r w:rsidRPr="009B17F3">
        <w:rPr>
          <w:rStyle w:val="apple-converted-space"/>
          <w:rFonts w:ascii="Calibri" w:eastAsia="Times New Roman" w:hAnsi="Calibri"/>
          <w:color w:val="000000" w:themeColor="text1"/>
        </w:rPr>
        <w:t> </w:t>
      </w:r>
      <w:r w:rsidRPr="009B17F3">
        <w:rPr>
          <w:rFonts w:ascii="Calibri" w:eastAsia="Times New Roman" w:hAnsi="Calibri"/>
          <w:color w:val="000000" w:themeColor="text1"/>
        </w:rPr>
        <w:t>at 888-769-7528, M-F 8a-5p.</w:t>
      </w:r>
    </w:p>
    <w:p w14:paraId="0C14F9F4" w14:textId="77777777" w:rsidR="009B17F3" w:rsidRDefault="009B17F3" w:rsidP="009B17F3">
      <w:pPr>
        <w:rPr>
          <w:rFonts w:ascii="Calibri" w:eastAsia="Times New Roman" w:hAnsi="Calibri"/>
          <w:color w:val="003F80"/>
          <w:sz w:val="21"/>
          <w:szCs w:val="21"/>
        </w:rPr>
      </w:pPr>
    </w:p>
    <w:p w14:paraId="1BC5B346" w14:textId="77777777" w:rsidR="009B17F3" w:rsidRDefault="009B17F3" w:rsidP="009B17F3">
      <w:pPr>
        <w:rPr>
          <w:rFonts w:ascii="Times New Roman" w:eastAsia="Times New Roman" w:hAnsi="Times New Roman"/>
        </w:rPr>
      </w:pPr>
    </w:p>
    <w:p w14:paraId="53B42F16" w14:textId="1D14B882" w:rsidR="00F82383" w:rsidRDefault="00F82383" w:rsidP="009B17F3">
      <w:pPr>
        <w:widowControl w:val="0"/>
        <w:autoSpaceDE w:val="0"/>
        <w:autoSpaceDN w:val="0"/>
        <w:adjustRightInd w:val="0"/>
        <w:rPr>
          <w:rFonts w:ascii="Helvetica" w:eastAsia="Times New Roman" w:hAnsi="Helvetica" w:cs="Times New Roman"/>
          <w:color w:val="FF0000"/>
        </w:rPr>
      </w:pPr>
      <w:r w:rsidRPr="00926C6A">
        <w:rPr>
          <w:rFonts w:ascii="Helvetica" w:eastAsia="Times New Roman" w:hAnsi="Helvetica" w:cs="Times New Roman"/>
          <w:color w:val="FF0000"/>
        </w:rPr>
        <w:t>____________________________________________________________</w:t>
      </w:r>
    </w:p>
    <w:p w14:paraId="047E25B6" w14:textId="77777777" w:rsidR="00B61F03" w:rsidRDefault="00B61F03" w:rsidP="00F82383">
      <w:pPr>
        <w:rPr>
          <w:rFonts w:ascii="Helvetica" w:eastAsia="Times New Roman" w:hAnsi="Helvetica" w:cs="Times New Roman"/>
        </w:rPr>
      </w:pPr>
    </w:p>
    <w:p w14:paraId="7FB27677" w14:textId="2B890350" w:rsidR="00885DB6" w:rsidRPr="00BB2EB3" w:rsidRDefault="00885DB6" w:rsidP="00885DB6">
      <w:pPr>
        <w:rPr>
          <w:rFonts w:asciiTheme="majorHAnsi" w:eastAsia="Times New Roman" w:hAnsiTheme="majorHAnsi" w:cs="Times New Roman"/>
          <w:b/>
        </w:rPr>
      </w:pPr>
      <w:r w:rsidRPr="00BB2EB3">
        <w:rPr>
          <w:rFonts w:asciiTheme="majorHAnsi" w:eastAsia="Times New Roman" w:hAnsiTheme="majorHAnsi" w:cs="Times New Roman"/>
          <w:b/>
        </w:rPr>
        <w:t>My Plates</w:t>
      </w:r>
      <w:r w:rsidRPr="00BB2EB3">
        <w:rPr>
          <w:rFonts w:asciiTheme="majorHAnsi" w:eastAsia="Times New Roman" w:hAnsiTheme="majorHAnsi" w:cs="Times New Roman"/>
        </w:rPr>
        <w:t xml:space="preserve"> designs and markets new specialty license plates as a vendor for the Texas Department of Motor Vehicles.</w:t>
      </w:r>
      <w:r w:rsidR="00076CFB">
        <w:rPr>
          <w:rFonts w:asciiTheme="majorHAnsi" w:eastAsia="Times New Roman" w:hAnsiTheme="majorHAnsi" w:cs="Times New Roman"/>
        </w:rPr>
        <w:t xml:space="preserve"> Texans have bought more than 33</w:t>
      </w:r>
      <w:r w:rsidRPr="00BB2EB3">
        <w:rPr>
          <w:rFonts w:asciiTheme="majorHAnsi" w:eastAsia="Times New Roman" w:hAnsiTheme="majorHAnsi" w:cs="Times New Roman"/>
        </w:rPr>
        <w:t>0,000 My Plates since Nove</w:t>
      </w:r>
      <w:r w:rsidR="00076CFB">
        <w:rPr>
          <w:rFonts w:asciiTheme="majorHAnsi" w:eastAsia="Times New Roman" w:hAnsiTheme="majorHAnsi" w:cs="Times New Roman"/>
        </w:rPr>
        <w:t>mber 2009, putting more than $58</w:t>
      </w:r>
      <w:r w:rsidRPr="00BB2EB3">
        <w:rPr>
          <w:rFonts w:asciiTheme="majorHAnsi" w:eastAsia="Times New Roman" w:hAnsiTheme="majorHAnsi" w:cs="Times New Roman"/>
        </w:rPr>
        <w:t xml:space="preserve">M in the state general revenue fund. My Plates’ goal is to create a long-term, mutually beneficial relationship designed to maximize revenues for the state through the sale of My Plates specialty plates. </w:t>
      </w:r>
      <w:hyperlink r:id="rId9" w:history="1">
        <w:r w:rsidRPr="00BB2EB3">
          <w:rPr>
            <w:rStyle w:val="Hyperlink"/>
            <w:rFonts w:asciiTheme="majorHAnsi" w:eastAsia="Times New Roman" w:hAnsiTheme="majorHAnsi" w:cs="Times New Roman"/>
          </w:rPr>
          <w:t>www.myplates.com</w:t>
        </w:r>
      </w:hyperlink>
      <w:r w:rsidRPr="00BB2EB3">
        <w:rPr>
          <w:rFonts w:asciiTheme="majorHAnsi" w:eastAsia="Times New Roman" w:hAnsiTheme="majorHAnsi" w:cs="Times New Roman"/>
        </w:rPr>
        <w:t>.</w:t>
      </w:r>
    </w:p>
    <w:p w14:paraId="7C77BDEB" w14:textId="77777777" w:rsidR="00885DB6" w:rsidRPr="00BB2EB3" w:rsidRDefault="00885DB6" w:rsidP="00885DB6">
      <w:pPr>
        <w:rPr>
          <w:rFonts w:asciiTheme="majorHAnsi" w:eastAsia="Times New Roman" w:hAnsiTheme="majorHAnsi" w:cs="Times New Roman"/>
        </w:rPr>
      </w:pPr>
    </w:p>
    <w:p w14:paraId="18BDE8F8" w14:textId="77777777" w:rsidR="00885DB6" w:rsidRPr="00BB2EB3" w:rsidRDefault="00885DB6" w:rsidP="00885DB6">
      <w:pPr>
        <w:rPr>
          <w:rFonts w:asciiTheme="majorHAnsi" w:eastAsia="Times New Roman" w:hAnsiTheme="majorHAnsi" w:cs="Times New Roman"/>
          <w:color w:val="000000" w:themeColor="text1"/>
        </w:rPr>
      </w:pPr>
      <w:r w:rsidRPr="00BB2EB3">
        <w:rPr>
          <w:rFonts w:asciiTheme="majorHAnsi" w:eastAsia="Times New Roman" w:hAnsiTheme="majorHAnsi" w:cs="Times New Roman"/>
          <w:b/>
        </w:rPr>
        <w:t>The Texas Department of Motor Vehicles (TxDMV)</w:t>
      </w:r>
      <w:r w:rsidRPr="00BB2EB3">
        <w:rPr>
          <w:rFonts w:asciiTheme="majorHAnsi" w:eastAsia="Times New Roman" w:hAnsiTheme="majorHAnsi" w:cs="Times New Roman"/>
        </w:rPr>
        <w:t xml:space="preserve"> </w:t>
      </w:r>
      <w:r w:rsidRPr="00BB2EB3">
        <w:rPr>
          <w:rFonts w:asciiTheme="majorHAnsi" w:hAnsiTheme="majorHAnsi" w:cs="Calibri"/>
          <w:color w:val="000000" w:themeColor="text1"/>
        </w:rPr>
        <w:t xml:space="preserve">serves protects and advances the citizens and industries in the state with quality motor vehicle related services. For every $1 it spends, the TxDMV returns $11 to the state. The agency currently registers 24 million vehicles; issues more than 7 million vehicle titles; licenses more than 38,000 motor vehicle dealers and distributors; credentials nearly 60,000 motor carriers; issues more than 800,000 oversize/overweight permits; investigates more than 15,000 complaints against dealers and motor carriers; and awards grants to law enforcement agencies to reduce vehicle burglaries and thefts. </w:t>
      </w:r>
      <w:r w:rsidRPr="00BB2EB3">
        <w:rPr>
          <w:rFonts w:asciiTheme="majorHAnsi" w:eastAsia="Times New Roman" w:hAnsiTheme="majorHAnsi" w:cs="Times New Roman"/>
        </w:rPr>
        <w:t xml:space="preserve">Learn more at </w:t>
      </w:r>
      <w:hyperlink r:id="rId10" w:history="1">
        <w:r w:rsidRPr="00BB2EB3">
          <w:rPr>
            <w:rStyle w:val="Hyperlink"/>
            <w:rFonts w:asciiTheme="majorHAnsi" w:eastAsia="Times New Roman" w:hAnsiTheme="majorHAnsi" w:cs="Times New Roman"/>
          </w:rPr>
          <w:t>www.TxDMV.gov</w:t>
        </w:r>
      </w:hyperlink>
      <w:r w:rsidRPr="00BB2EB3">
        <w:rPr>
          <w:rFonts w:asciiTheme="majorHAnsi" w:eastAsia="Times New Roman" w:hAnsiTheme="majorHAnsi" w:cs="Times New Roman"/>
        </w:rPr>
        <w:t>.</w:t>
      </w:r>
    </w:p>
    <w:p w14:paraId="489F2AAA" w14:textId="77777777" w:rsidR="00885DB6" w:rsidRPr="00BB2EB3" w:rsidRDefault="00885DB6" w:rsidP="00885DB6">
      <w:pPr>
        <w:rPr>
          <w:rFonts w:asciiTheme="majorHAnsi" w:eastAsia="Times New Roman" w:hAnsiTheme="majorHAnsi" w:cs="Times New Roman"/>
          <w:color w:val="FF0000"/>
        </w:rPr>
      </w:pPr>
      <w:r w:rsidRPr="00BB2EB3">
        <w:rPr>
          <w:rFonts w:asciiTheme="majorHAnsi" w:eastAsia="Times New Roman" w:hAnsiTheme="majorHAnsi" w:cs="Times New Roman"/>
          <w:color w:val="FF0000"/>
        </w:rPr>
        <w:t>____________________________________________________________</w:t>
      </w:r>
    </w:p>
    <w:p w14:paraId="1D349AEB" w14:textId="77777777" w:rsidR="00885DB6" w:rsidRPr="00BB2EB3" w:rsidRDefault="00885DB6" w:rsidP="00885DB6">
      <w:pPr>
        <w:rPr>
          <w:rFonts w:asciiTheme="majorHAnsi" w:eastAsia="Times New Roman" w:hAnsiTheme="majorHAnsi" w:cs="Times New Roman"/>
        </w:rPr>
      </w:pPr>
    </w:p>
    <w:p w14:paraId="0627F713" w14:textId="77777777" w:rsidR="00885DB6" w:rsidRPr="00BB2EB3" w:rsidRDefault="00885DB6" w:rsidP="00885DB6">
      <w:pPr>
        <w:rPr>
          <w:rStyle w:val="Hyperlink"/>
          <w:rFonts w:asciiTheme="majorHAnsi" w:eastAsia="Times New Roman" w:hAnsiTheme="majorHAnsi" w:cs="Times New Roman"/>
          <w:color w:val="auto"/>
          <w:u w:val="none"/>
        </w:rPr>
      </w:pPr>
      <w:r w:rsidRPr="00BB2EB3">
        <w:rPr>
          <w:rFonts w:asciiTheme="majorHAnsi" w:eastAsia="Times New Roman" w:hAnsiTheme="majorHAnsi" w:cs="Times New Roman"/>
        </w:rPr>
        <w:t xml:space="preserve">For more information, contact Steve Farrar at (512) 633-7978 or </w:t>
      </w:r>
      <w:hyperlink r:id="rId11" w:history="1">
        <w:r w:rsidRPr="00BB2EB3">
          <w:rPr>
            <w:rStyle w:val="Hyperlink"/>
            <w:rFonts w:asciiTheme="majorHAnsi" w:eastAsia="Times New Roman" w:hAnsiTheme="majorHAnsi" w:cs="Times New Roman"/>
          </w:rPr>
          <w:t>steve@myplates.com</w:t>
        </w:r>
      </w:hyperlink>
    </w:p>
    <w:p w14:paraId="343C608D" w14:textId="5E48AA5B" w:rsidR="00644308" w:rsidRPr="00885DB6" w:rsidRDefault="00885DB6" w:rsidP="00301F86">
      <w:pPr>
        <w:rPr>
          <w:rFonts w:asciiTheme="majorHAnsi" w:eastAsia="Times New Roman" w:hAnsiTheme="majorHAnsi" w:cs="Times New Roman"/>
          <w:sz w:val="18"/>
          <w:szCs w:val="18"/>
        </w:rPr>
      </w:pPr>
      <w:r w:rsidRPr="00BB2EB3">
        <w:rPr>
          <w:rFonts w:asciiTheme="majorHAnsi" w:eastAsia="Times New Roman" w:hAnsiTheme="majorHAnsi" w:cs="Times New Roman"/>
          <w:sz w:val="18"/>
          <w:szCs w:val="18"/>
        </w:rPr>
        <w:t xml:space="preserve"> </w:t>
      </w:r>
    </w:p>
    <w:p w14:paraId="0E8FC858" w14:textId="77777777" w:rsidR="00301F86" w:rsidRDefault="00301F86" w:rsidP="00301F86">
      <w:pPr>
        <w:rPr>
          <w:rFonts w:ascii="Helvetica" w:hAnsi="Helvetica" w:cs="Arial"/>
        </w:rPr>
      </w:pPr>
    </w:p>
    <w:p w14:paraId="1255E06A" w14:textId="639A5228" w:rsidR="00642C10" w:rsidRDefault="00942985" w:rsidP="00301F86">
      <w:pPr>
        <w:rPr>
          <w:rFonts w:ascii="Helvetica" w:hAnsi="Helvetica" w:cs="Arial"/>
        </w:rPr>
      </w:pPr>
      <w:r>
        <w:rPr>
          <w:rFonts w:ascii="Helvetica" w:hAnsi="Helvetica" w:cs="Arial"/>
        </w:rPr>
        <w:t xml:space="preserve">Plate images, safe download: </w:t>
      </w:r>
    </w:p>
    <w:p w14:paraId="631C68D2" w14:textId="376D215C" w:rsidR="00942985" w:rsidRPr="00942985" w:rsidRDefault="00942985" w:rsidP="00942985">
      <w:pPr>
        <w:pStyle w:val="ListParagraph"/>
        <w:numPr>
          <w:ilvl w:val="0"/>
          <w:numId w:val="3"/>
        </w:numPr>
        <w:rPr>
          <w:rFonts w:ascii="Helvetica" w:hAnsi="Helvetica" w:cs="Arial"/>
        </w:rPr>
      </w:pPr>
      <w:r w:rsidRPr="00942985">
        <w:rPr>
          <w:rFonts w:ascii="Helvetica" w:hAnsi="Helvetica" w:cs="Arial"/>
        </w:rPr>
        <w:t>Texas 2000 plate with message: TX 2000</w:t>
      </w:r>
    </w:p>
    <w:p w14:paraId="14B44A7D" w14:textId="53EE2F2F" w:rsidR="00942985" w:rsidRDefault="00942985" w:rsidP="00301F86">
      <w:pPr>
        <w:rPr>
          <w:rFonts w:ascii="Helvetica" w:hAnsi="Helvetica" w:cs="Arial"/>
        </w:rPr>
      </w:pPr>
      <w:hyperlink r:id="rId12" w:history="1">
        <w:r w:rsidRPr="00EB790F">
          <w:rPr>
            <w:rStyle w:val="Hyperlink"/>
            <w:rFonts w:ascii="Helvetica" w:hAnsi="Helvetica" w:cs="Arial"/>
          </w:rPr>
          <w:t>https://ce9a9387e1bc258c3cfa-af7906f4e771b24864bbfa3048e4a635.ssl.cf2.rackcdn.com/Texas2000_TX2000.jpg</w:t>
        </w:r>
      </w:hyperlink>
    </w:p>
    <w:p w14:paraId="5E8C7B7B" w14:textId="77777777" w:rsidR="00942985" w:rsidRDefault="00942985" w:rsidP="00301F86">
      <w:pPr>
        <w:rPr>
          <w:rFonts w:ascii="Helvetica" w:hAnsi="Helvetica" w:cs="Arial"/>
        </w:rPr>
      </w:pPr>
    </w:p>
    <w:p w14:paraId="509E4846" w14:textId="4F73FF55" w:rsidR="00942985" w:rsidRDefault="00942985" w:rsidP="00942985">
      <w:pPr>
        <w:pStyle w:val="ListParagraph"/>
        <w:numPr>
          <w:ilvl w:val="0"/>
          <w:numId w:val="3"/>
        </w:numPr>
        <w:rPr>
          <w:rFonts w:ascii="Helvetica" w:hAnsi="Helvetica" w:cs="Arial"/>
        </w:rPr>
      </w:pPr>
      <w:r>
        <w:rPr>
          <w:rFonts w:ascii="Helvetica" w:hAnsi="Helvetica" w:cs="Arial"/>
        </w:rPr>
        <w:t xml:space="preserve">Texas 2000 plate with message: CUSTOM </w:t>
      </w:r>
    </w:p>
    <w:p w14:paraId="056D5C21" w14:textId="77777777" w:rsidR="00942985" w:rsidRPr="00942985" w:rsidRDefault="00942985" w:rsidP="00942985">
      <w:pPr>
        <w:rPr>
          <w:rFonts w:ascii="Helvetica" w:hAnsi="Helvetica" w:cs="Arial"/>
        </w:rPr>
      </w:pPr>
    </w:p>
    <w:p w14:paraId="16258713" w14:textId="75B80368" w:rsidR="00444C34" w:rsidRDefault="00942985" w:rsidP="006C68EC">
      <w:pPr>
        <w:rPr>
          <w:sz w:val="22"/>
          <w:szCs w:val="22"/>
        </w:rPr>
      </w:pPr>
      <w:hyperlink r:id="rId13" w:history="1">
        <w:r w:rsidRPr="00EB790F">
          <w:rPr>
            <w:rStyle w:val="Hyperlink"/>
            <w:sz w:val="22"/>
            <w:szCs w:val="22"/>
          </w:rPr>
          <w:t>https://ce9a9387e1bc258c3cfa-af7906f4e771b24864bbfa3048e4a635.ssl.cf2.rackcdn.com/Texas2000_CUSTOM.jpg</w:t>
        </w:r>
      </w:hyperlink>
    </w:p>
    <w:p w14:paraId="60AC6061" w14:textId="77777777" w:rsidR="00942985" w:rsidRPr="00D36A35" w:rsidRDefault="00942985" w:rsidP="006C68EC">
      <w:pPr>
        <w:rPr>
          <w:sz w:val="22"/>
          <w:szCs w:val="22"/>
        </w:rPr>
      </w:pPr>
    </w:p>
    <w:sectPr w:rsidR="00942985" w:rsidRPr="00D36A35" w:rsidSect="00625FEA">
      <w:head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839A1" w14:textId="77777777" w:rsidR="00C06D76" w:rsidRDefault="00C06D76" w:rsidP="00301F86">
      <w:r>
        <w:separator/>
      </w:r>
    </w:p>
  </w:endnote>
  <w:endnote w:type="continuationSeparator" w:id="0">
    <w:p w14:paraId="03217266" w14:textId="77777777" w:rsidR="00C06D76" w:rsidRDefault="00C06D76" w:rsidP="0030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OpenSans">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webkit-standard">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692D" w14:textId="77777777" w:rsidR="00C06D76" w:rsidRDefault="00C06D76" w:rsidP="00301F86">
      <w:r>
        <w:separator/>
      </w:r>
    </w:p>
  </w:footnote>
  <w:footnote w:type="continuationSeparator" w:id="0">
    <w:p w14:paraId="2E30CD38" w14:textId="77777777" w:rsidR="00C06D76" w:rsidRDefault="00C06D76" w:rsidP="00301F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BE75" w14:textId="37FDF81F" w:rsidR="00E42DCA" w:rsidRDefault="00E42DCA">
    <w:pPr>
      <w:pStyle w:val="Header"/>
    </w:pPr>
    <w:r w:rsidRPr="009319BB">
      <w:rPr>
        <w:rFonts w:ascii="Helvetica" w:hAnsi="Helvetica"/>
        <w:b/>
        <w:noProof/>
        <w:color w:val="FF0000"/>
        <w:sz w:val="28"/>
        <w:szCs w:val="28"/>
      </w:rPr>
      <w:drawing>
        <wp:inline distT="0" distB="0" distL="0" distR="0" wp14:anchorId="3DDEB04D" wp14:editId="231E50E4">
          <wp:extent cx="1023620" cy="45426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latesLogoColorRGB.JPG"/>
                  <pic:cNvPicPr/>
                </pic:nvPicPr>
                <pic:blipFill>
                  <a:blip r:embed="rId1">
                    <a:extLst>
                      <a:ext uri="{28A0092B-C50C-407E-A947-70E740481C1C}">
                        <a14:useLocalDpi xmlns:a14="http://schemas.microsoft.com/office/drawing/2010/main" val="0"/>
                      </a:ext>
                    </a:extLst>
                  </a:blip>
                  <a:stretch>
                    <a:fillRect/>
                  </a:stretch>
                </pic:blipFill>
                <pic:spPr>
                  <a:xfrm>
                    <a:off x="0" y="0"/>
                    <a:ext cx="1024913" cy="454842"/>
                  </a:xfrm>
                  <a:prstGeom prst="rect">
                    <a:avLst/>
                  </a:prstGeom>
                </pic:spPr>
              </pic:pic>
            </a:graphicData>
          </a:graphic>
        </wp:inline>
      </w:drawing>
    </w:r>
    <w:r>
      <w:tab/>
    </w:r>
    <w:r>
      <w:tab/>
    </w:r>
    <w:r w:rsidRPr="00987162">
      <w:rPr>
        <w:rFonts w:ascii="Helvetica" w:hAnsi="Helvetica"/>
        <w:b/>
        <w:noProof/>
        <w:sz w:val="28"/>
        <w:szCs w:val="28"/>
      </w:rPr>
      <w:drawing>
        <wp:inline distT="0" distB="0" distL="0" distR="0" wp14:anchorId="48C8F189" wp14:editId="5FE6E577">
          <wp:extent cx="1907540" cy="343358"/>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as dmv.jpg"/>
                  <pic:cNvPicPr/>
                </pic:nvPicPr>
                <pic:blipFill>
                  <a:blip r:embed="rId2">
                    <a:extLst>
                      <a:ext uri="{28A0092B-C50C-407E-A947-70E740481C1C}">
                        <a14:useLocalDpi xmlns:a14="http://schemas.microsoft.com/office/drawing/2010/main" val="0"/>
                      </a:ext>
                    </a:extLst>
                  </a:blip>
                  <a:stretch>
                    <a:fillRect/>
                  </a:stretch>
                </pic:blipFill>
                <pic:spPr>
                  <a:xfrm>
                    <a:off x="0" y="0"/>
                    <a:ext cx="1908168" cy="34347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0A419EE"/>
    <w:multiLevelType w:val="hybridMultilevel"/>
    <w:tmpl w:val="298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74642"/>
    <w:multiLevelType w:val="hybridMultilevel"/>
    <w:tmpl w:val="66820570"/>
    <w:lvl w:ilvl="0" w:tplc="CE703B18">
      <w:start w:val="10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EC"/>
    <w:rsid w:val="00043768"/>
    <w:rsid w:val="00043FFA"/>
    <w:rsid w:val="00047943"/>
    <w:rsid w:val="00066106"/>
    <w:rsid w:val="000702A8"/>
    <w:rsid w:val="00074365"/>
    <w:rsid w:val="00076CFB"/>
    <w:rsid w:val="000A225D"/>
    <w:rsid w:val="000B704E"/>
    <w:rsid w:val="000D5D1F"/>
    <w:rsid w:val="001277B7"/>
    <w:rsid w:val="0015738B"/>
    <w:rsid w:val="001A6F9E"/>
    <w:rsid w:val="001B2504"/>
    <w:rsid w:val="001D6704"/>
    <w:rsid w:val="001F59E2"/>
    <w:rsid w:val="00225900"/>
    <w:rsid w:val="002342CF"/>
    <w:rsid w:val="002C3095"/>
    <w:rsid w:val="002E5954"/>
    <w:rsid w:val="00301F86"/>
    <w:rsid w:val="00307342"/>
    <w:rsid w:val="00310E22"/>
    <w:rsid w:val="00365E21"/>
    <w:rsid w:val="003B1532"/>
    <w:rsid w:val="003B323D"/>
    <w:rsid w:val="003B359E"/>
    <w:rsid w:val="00400496"/>
    <w:rsid w:val="004057EC"/>
    <w:rsid w:val="004103DD"/>
    <w:rsid w:val="00415B29"/>
    <w:rsid w:val="00415C85"/>
    <w:rsid w:val="004304A3"/>
    <w:rsid w:val="00444C34"/>
    <w:rsid w:val="00446311"/>
    <w:rsid w:val="004466AA"/>
    <w:rsid w:val="004B2087"/>
    <w:rsid w:val="004D6586"/>
    <w:rsid w:val="004E3F3A"/>
    <w:rsid w:val="0053550E"/>
    <w:rsid w:val="00540609"/>
    <w:rsid w:val="005E73B0"/>
    <w:rsid w:val="00625FEA"/>
    <w:rsid w:val="00642C10"/>
    <w:rsid w:val="00644308"/>
    <w:rsid w:val="00653F8F"/>
    <w:rsid w:val="00670822"/>
    <w:rsid w:val="00692552"/>
    <w:rsid w:val="006A2205"/>
    <w:rsid w:val="006A6A8E"/>
    <w:rsid w:val="006C118A"/>
    <w:rsid w:val="006C68EC"/>
    <w:rsid w:val="006E48E9"/>
    <w:rsid w:val="007513B9"/>
    <w:rsid w:val="00766897"/>
    <w:rsid w:val="00783216"/>
    <w:rsid w:val="007A07AD"/>
    <w:rsid w:val="007C3EAB"/>
    <w:rsid w:val="00806F5C"/>
    <w:rsid w:val="0081228C"/>
    <w:rsid w:val="00876F05"/>
    <w:rsid w:val="00885DB6"/>
    <w:rsid w:val="008B1C2D"/>
    <w:rsid w:val="008B4FAF"/>
    <w:rsid w:val="00912C78"/>
    <w:rsid w:val="00942985"/>
    <w:rsid w:val="00971C8A"/>
    <w:rsid w:val="00986183"/>
    <w:rsid w:val="00996678"/>
    <w:rsid w:val="009A74A3"/>
    <w:rsid w:val="009B17F3"/>
    <w:rsid w:val="009C5303"/>
    <w:rsid w:val="00A15475"/>
    <w:rsid w:val="00A2791F"/>
    <w:rsid w:val="00A65DF1"/>
    <w:rsid w:val="00A75E0B"/>
    <w:rsid w:val="00A848B8"/>
    <w:rsid w:val="00AB254E"/>
    <w:rsid w:val="00AF7995"/>
    <w:rsid w:val="00B06152"/>
    <w:rsid w:val="00B14738"/>
    <w:rsid w:val="00B207BC"/>
    <w:rsid w:val="00B50759"/>
    <w:rsid w:val="00B5138F"/>
    <w:rsid w:val="00B61F03"/>
    <w:rsid w:val="00B75BE0"/>
    <w:rsid w:val="00B76E0F"/>
    <w:rsid w:val="00BB2E71"/>
    <w:rsid w:val="00BD0A52"/>
    <w:rsid w:val="00C06D76"/>
    <w:rsid w:val="00C11CA2"/>
    <w:rsid w:val="00C438B5"/>
    <w:rsid w:val="00C74685"/>
    <w:rsid w:val="00CB42C8"/>
    <w:rsid w:val="00CC1DE4"/>
    <w:rsid w:val="00CC41FC"/>
    <w:rsid w:val="00CC6F48"/>
    <w:rsid w:val="00D07C7B"/>
    <w:rsid w:val="00D36A35"/>
    <w:rsid w:val="00D50621"/>
    <w:rsid w:val="00D54A39"/>
    <w:rsid w:val="00D64141"/>
    <w:rsid w:val="00D8424A"/>
    <w:rsid w:val="00D86E36"/>
    <w:rsid w:val="00DC0ADB"/>
    <w:rsid w:val="00DC43F2"/>
    <w:rsid w:val="00DD0EE0"/>
    <w:rsid w:val="00E038E7"/>
    <w:rsid w:val="00E35672"/>
    <w:rsid w:val="00E42165"/>
    <w:rsid w:val="00E42DCA"/>
    <w:rsid w:val="00E60B5D"/>
    <w:rsid w:val="00EB098E"/>
    <w:rsid w:val="00EC5F15"/>
    <w:rsid w:val="00EE27F2"/>
    <w:rsid w:val="00EF78CB"/>
    <w:rsid w:val="00F17894"/>
    <w:rsid w:val="00F20DAE"/>
    <w:rsid w:val="00F37AE1"/>
    <w:rsid w:val="00F414D1"/>
    <w:rsid w:val="00F80C6C"/>
    <w:rsid w:val="00F82383"/>
    <w:rsid w:val="00F87D1B"/>
    <w:rsid w:val="00F90D7F"/>
    <w:rsid w:val="00FA2BF5"/>
    <w:rsid w:val="00FA2D9F"/>
    <w:rsid w:val="00FD63EC"/>
    <w:rsid w:val="00FE087C"/>
    <w:rsid w:val="00FF06E3"/>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469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2C8"/>
    <w:pPr>
      <w:ind w:left="720"/>
      <w:contextualSpacing/>
    </w:pPr>
  </w:style>
  <w:style w:type="paragraph" w:styleId="BalloonText">
    <w:name w:val="Balloon Text"/>
    <w:basedOn w:val="Normal"/>
    <w:link w:val="BalloonTextChar"/>
    <w:uiPriority w:val="99"/>
    <w:semiHidden/>
    <w:unhideWhenUsed/>
    <w:rsid w:val="00446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311"/>
    <w:rPr>
      <w:rFonts w:ascii="Lucida Grande" w:hAnsi="Lucida Grande" w:cs="Lucida Grande"/>
      <w:sz w:val="18"/>
      <w:szCs w:val="18"/>
    </w:rPr>
  </w:style>
  <w:style w:type="paragraph" w:styleId="Header">
    <w:name w:val="header"/>
    <w:basedOn w:val="Normal"/>
    <w:link w:val="HeaderChar"/>
    <w:uiPriority w:val="99"/>
    <w:unhideWhenUsed/>
    <w:rsid w:val="00301F86"/>
    <w:pPr>
      <w:tabs>
        <w:tab w:val="center" w:pos="4320"/>
        <w:tab w:val="right" w:pos="8640"/>
      </w:tabs>
    </w:pPr>
  </w:style>
  <w:style w:type="character" w:customStyle="1" w:styleId="HeaderChar">
    <w:name w:val="Header Char"/>
    <w:basedOn w:val="DefaultParagraphFont"/>
    <w:link w:val="Header"/>
    <w:uiPriority w:val="99"/>
    <w:rsid w:val="00301F86"/>
  </w:style>
  <w:style w:type="paragraph" w:styleId="Footer">
    <w:name w:val="footer"/>
    <w:basedOn w:val="Normal"/>
    <w:link w:val="FooterChar"/>
    <w:uiPriority w:val="99"/>
    <w:unhideWhenUsed/>
    <w:rsid w:val="00301F86"/>
    <w:pPr>
      <w:tabs>
        <w:tab w:val="center" w:pos="4320"/>
        <w:tab w:val="right" w:pos="8640"/>
      </w:tabs>
    </w:pPr>
  </w:style>
  <w:style w:type="character" w:customStyle="1" w:styleId="FooterChar">
    <w:name w:val="Footer Char"/>
    <w:basedOn w:val="DefaultParagraphFont"/>
    <w:link w:val="Footer"/>
    <w:uiPriority w:val="99"/>
    <w:rsid w:val="00301F86"/>
  </w:style>
  <w:style w:type="character" w:styleId="Hyperlink">
    <w:name w:val="Hyperlink"/>
    <w:basedOn w:val="DefaultParagraphFont"/>
    <w:uiPriority w:val="99"/>
    <w:unhideWhenUsed/>
    <w:rsid w:val="00301F86"/>
    <w:rPr>
      <w:color w:val="0000FF" w:themeColor="hyperlink"/>
      <w:u w:val="single"/>
    </w:rPr>
  </w:style>
  <w:style w:type="character" w:styleId="FollowedHyperlink">
    <w:name w:val="FollowedHyperlink"/>
    <w:basedOn w:val="DefaultParagraphFont"/>
    <w:uiPriority w:val="99"/>
    <w:semiHidden/>
    <w:unhideWhenUsed/>
    <w:rsid w:val="00806F5C"/>
    <w:rPr>
      <w:color w:val="800080" w:themeColor="followedHyperlink"/>
      <w:u w:val="single"/>
    </w:rPr>
  </w:style>
  <w:style w:type="character" w:customStyle="1" w:styleId="apple-converted-space">
    <w:name w:val="apple-converted-space"/>
    <w:basedOn w:val="DefaultParagraphFont"/>
    <w:rsid w:val="009B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061917">
      <w:bodyDiv w:val="1"/>
      <w:marLeft w:val="0"/>
      <w:marRight w:val="0"/>
      <w:marTop w:val="0"/>
      <w:marBottom w:val="0"/>
      <w:divBdr>
        <w:top w:val="none" w:sz="0" w:space="0" w:color="auto"/>
        <w:left w:val="none" w:sz="0" w:space="0" w:color="auto"/>
        <w:bottom w:val="none" w:sz="0" w:space="0" w:color="auto"/>
        <w:right w:val="none" w:sz="0" w:space="0" w:color="auto"/>
      </w:divBdr>
      <w:divsChild>
        <w:div w:id="1445493543">
          <w:marLeft w:val="0"/>
          <w:marRight w:val="0"/>
          <w:marTop w:val="0"/>
          <w:marBottom w:val="0"/>
          <w:divBdr>
            <w:top w:val="none" w:sz="0" w:space="0" w:color="auto"/>
            <w:left w:val="none" w:sz="0" w:space="0" w:color="auto"/>
            <w:bottom w:val="none" w:sz="0" w:space="0" w:color="auto"/>
            <w:right w:val="none" w:sz="0" w:space="0" w:color="auto"/>
          </w:divBdr>
        </w:div>
        <w:div w:id="565186290">
          <w:marLeft w:val="0"/>
          <w:marRight w:val="0"/>
          <w:marTop w:val="0"/>
          <w:marBottom w:val="0"/>
          <w:divBdr>
            <w:top w:val="none" w:sz="0" w:space="0" w:color="auto"/>
            <w:left w:val="none" w:sz="0" w:space="0" w:color="auto"/>
            <w:bottom w:val="none" w:sz="0" w:space="0" w:color="auto"/>
            <w:right w:val="none" w:sz="0" w:space="0" w:color="auto"/>
          </w:divBdr>
        </w:div>
        <w:div w:id="1521897802">
          <w:marLeft w:val="0"/>
          <w:marRight w:val="0"/>
          <w:marTop w:val="0"/>
          <w:marBottom w:val="0"/>
          <w:divBdr>
            <w:top w:val="none" w:sz="0" w:space="0" w:color="auto"/>
            <w:left w:val="none" w:sz="0" w:space="0" w:color="auto"/>
            <w:bottom w:val="none" w:sz="0" w:space="0" w:color="auto"/>
            <w:right w:val="none" w:sz="0" w:space="0" w:color="auto"/>
          </w:divBdr>
        </w:div>
        <w:div w:id="749038969">
          <w:marLeft w:val="0"/>
          <w:marRight w:val="0"/>
          <w:marTop w:val="0"/>
          <w:marBottom w:val="0"/>
          <w:divBdr>
            <w:top w:val="none" w:sz="0" w:space="0" w:color="auto"/>
            <w:left w:val="none" w:sz="0" w:space="0" w:color="auto"/>
            <w:bottom w:val="none" w:sz="0" w:space="0" w:color="auto"/>
            <w:right w:val="none" w:sz="0" w:space="0" w:color="auto"/>
          </w:divBdr>
        </w:div>
      </w:divsChild>
    </w:div>
    <w:div w:id="1769932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risty@myplates.com" TargetMode="External"/><Relationship Id="rId12" Type="http://schemas.openxmlformats.org/officeDocument/2006/relationships/hyperlink" Target="https://ce9a9387e1bc258c3cfa-af7906f4e771b24864bbfa3048e4a635.ssl.cf2.rackcdn.com/Texas2000_TX2000.jpg" TargetMode="External"/><Relationship Id="rId13" Type="http://schemas.openxmlformats.org/officeDocument/2006/relationships/hyperlink" Target="https://ce9a9387e1bc258c3cfa-af7906f4e771b24864bbfa3048e4a635.ssl.cf2.rackcdn.com/Texas2000_CUSTOM.jp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MyPlates.com" TargetMode="External"/><Relationship Id="rId9" Type="http://schemas.openxmlformats.org/officeDocument/2006/relationships/hyperlink" Target="http://www.myplates.com" TargetMode="External"/><Relationship Id="rId10" Type="http://schemas.openxmlformats.org/officeDocument/2006/relationships/hyperlink" Target="http://www.TxDMV.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643</Words>
  <Characters>3666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License Plates of Texas, LLC</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Farrar</dc:creator>
  <cp:lastModifiedBy>Microsoft Office User</cp:lastModifiedBy>
  <cp:revision>14</cp:revision>
  <cp:lastPrinted>2015-10-09T18:00:00Z</cp:lastPrinted>
  <dcterms:created xsi:type="dcterms:W3CDTF">2017-10-19T22:52:00Z</dcterms:created>
  <dcterms:modified xsi:type="dcterms:W3CDTF">2017-11-01T15:03:00Z</dcterms:modified>
</cp:coreProperties>
</file>