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66" w:rsidRDefault="00EE2A66" w:rsidP="00EE2A66">
      <w:pPr>
        <w:pStyle w:val="Body"/>
        <w:jc w:val="both"/>
      </w:pPr>
      <w:r>
        <w:t>Media Release</w:t>
      </w:r>
    </w:p>
    <w:p w:rsidR="00EE2A66" w:rsidRDefault="00EE2A66" w:rsidP="00EE2A66">
      <w:pPr>
        <w:pStyle w:val="Body"/>
        <w:jc w:val="center"/>
        <w:rPr>
          <w:b/>
          <w:bCs/>
          <w:sz w:val="32"/>
          <w:szCs w:val="32"/>
        </w:rPr>
      </w:pPr>
      <w:bookmarkStart w:id="0" w:name="_Hlk497818760"/>
      <w:r>
        <w:rPr>
          <w:b/>
          <w:bCs/>
          <w:sz w:val="32"/>
          <w:szCs w:val="32"/>
        </w:rPr>
        <w:t xml:space="preserve">Ovation Incentives and </w:t>
      </w:r>
      <w:r>
        <w:rPr>
          <w:b/>
          <w:bCs/>
          <w:sz w:val="32"/>
          <w:szCs w:val="32"/>
          <w:lang w:val="fr-FR"/>
        </w:rPr>
        <w:t xml:space="preserve">GC </w:t>
      </w:r>
      <w:proofErr w:type="spellStart"/>
      <w:r>
        <w:rPr>
          <w:b/>
          <w:bCs/>
          <w:sz w:val="32"/>
          <w:szCs w:val="32"/>
          <w:lang w:val="fr-FR"/>
        </w:rPr>
        <w:t>Incentives</w:t>
      </w:r>
      <w:proofErr w:type="spellEnd"/>
    </w:p>
    <w:p w:rsidR="00EE2A66" w:rsidRDefault="00EE2A66" w:rsidP="00EE2A66">
      <w:pPr>
        <w:pStyle w:val="Body"/>
        <w:jc w:val="center"/>
        <w:rPr>
          <w:b/>
          <w:bCs/>
          <w:sz w:val="32"/>
          <w:szCs w:val="32"/>
        </w:rPr>
      </w:pPr>
      <w:r>
        <w:rPr>
          <w:b/>
          <w:bCs/>
          <w:sz w:val="32"/>
          <w:szCs w:val="32"/>
        </w:rPr>
        <w:t>Announce Strategic Partnership</w:t>
      </w:r>
    </w:p>
    <w:p w:rsidR="00EE2A66" w:rsidRDefault="00EE2A66" w:rsidP="00EE2A66">
      <w:pPr>
        <w:pStyle w:val="Body"/>
        <w:jc w:val="center"/>
        <w:rPr>
          <w:i/>
          <w:iCs/>
        </w:rPr>
      </w:pPr>
      <w:r>
        <w:rPr>
          <w:i/>
          <w:iCs/>
        </w:rPr>
        <w:t>Trans-Atlantic agreement expands global reach for each firm and enhances international capabilities for their clients</w:t>
      </w:r>
    </w:p>
    <w:p w:rsidR="00EE2A66" w:rsidRDefault="00EE2A66" w:rsidP="00EE2A66">
      <w:pPr>
        <w:pStyle w:val="Body"/>
        <w:jc w:val="both"/>
        <w:rPr>
          <w:i/>
          <w:iCs/>
        </w:rPr>
      </w:pPr>
    </w:p>
    <w:p w:rsidR="00EE2A66" w:rsidRDefault="00BC472E" w:rsidP="00EE2A66">
      <w:pPr>
        <w:pStyle w:val="Body"/>
        <w:jc w:val="both"/>
      </w:pPr>
      <w:r>
        <w:t>London, UK and Omaha, USA -</w:t>
      </w:r>
      <w:r w:rsidR="00EE2A66">
        <w:t>- 7 Nov</w:t>
      </w:r>
      <w:r>
        <w:t>ember</w:t>
      </w:r>
      <w:r w:rsidR="00EE2A66">
        <w:t xml:space="preserve"> 2017 </w:t>
      </w:r>
      <w:bookmarkStart w:id="1" w:name="_GoBack"/>
      <w:bookmarkEnd w:id="1"/>
      <w:r w:rsidR="00EE2A66">
        <w:t xml:space="preserve">-- </w:t>
      </w:r>
      <w:hyperlink r:id="rId9" w:history="1">
        <w:r w:rsidR="00EE2A66" w:rsidRPr="00BC472E">
          <w:rPr>
            <w:rStyle w:val="Hyperlink"/>
          </w:rPr>
          <w:t>Ovation Incentives</w:t>
        </w:r>
      </w:hyperlink>
      <w:r w:rsidR="00EE2A66">
        <w:t>, based in London UK,  has today signed a strategic marketing alliance with GC Incentives|</w:t>
      </w:r>
      <w:hyperlink r:id="rId10" w:history="1">
        <w:r w:rsidR="00EE2A66">
          <w:rPr>
            <w:rStyle w:val="Hyperlink0"/>
            <w:lang w:val="pt-PT"/>
          </w:rPr>
          <w:t>GiftCertificates.com</w:t>
        </w:r>
      </w:hyperlink>
      <w:r w:rsidR="00EE2A66">
        <w:t>, the leading US incentives and rewards company based in Omaha Nebraska.  The agreement will enable customers of both companies to benefit from the combined technology, reward and motivation solutions offered by these industry-leading innovators.</w:t>
      </w:r>
    </w:p>
    <w:p w:rsidR="00EE2A66" w:rsidRDefault="00EE2A66" w:rsidP="00EE2A66">
      <w:pPr>
        <w:pStyle w:val="Body"/>
        <w:jc w:val="both"/>
      </w:pPr>
    </w:p>
    <w:p w:rsidR="00EE2A66" w:rsidRDefault="00EE2A66" w:rsidP="00EE2A66">
      <w:pPr>
        <w:pStyle w:val="Body"/>
        <w:jc w:val="both"/>
      </w:pPr>
      <w:r>
        <w:t xml:space="preserve">The move is designed to take advantage of major trend facing the incentives and recognition industry.  With increasing numbers of US companies demanding global reward and recognition solutions and European companies seeking comprehensive US reward coverage, the alliance brings together these </w:t>
      </w:r>
      <w:proofErr w:type="spellStart"/>
      <w:r>
        <w:t>recognised</w:t>
      </w:r>
      <w:proofErr w:type="spellEnd"/>
      <w:r>
        <w:t xml:space="preserve"> market specialist firms to deliver a single-source solution.</w:t>
      </w:r>
    </w:p>
    <w:p w:rsidR="00EE2A66" w:rsidRDefault="00EE2A66" w:rsidP="00EE2A66">
      <w:pPr>
        <w:pStyle w:val="Body"/>
        <w:jc w:val="both"/>
      </w:pPr>
    </w:p>
    <w:p w:rsidR="00EE2A66" w:rsidRDefault="00EE2A66" w:rsidP="00EE2A66">
      <w:pPr>
        <w:pStyle w:val="Body"/>
        <w:jc w:val="both"/>
      </w:pPr>
      <w:r>
        <w:t xml:space="preserve">The sharing of knowledge, technology and relationships between the firms brings a combined 36 years of customer experience to the marketplace, having </w:t>
      </w:r>
      <w:r w:rsidRPr="00CA026A">
        <w:rPr>
          <w:noProof/>
        </w:rPr>
        <w:t>successfully</w:t>
      </w:r>
      <w:r>
        <w:t xml:space="preserve"> served customers in over 100 countries.  This strength of heritage will be evident as the companies begin to market their combined solutions in the coming months.  </w:t>
      </w:r>
    </w:p>
    <w:p w:rsidR="00EE2A66" w:rsidRDefault="00EE2A66" w:rsidP="00EE2A66">
      <w:pPr>
        <w:pStyle w:val="Body"/>
        <w:jc w:val="both"/>
      </w:pPr>
    </w:p>
    <w:p w:rsidR="00EE2A66" w:rsidRDefault="00EE2A66" w:rsidP="00EE2A66">
      <w:pPr>
        <w:pStyle w:val="Body"/>
        <w:jc w:val="both"/>
      </w:pPr>
      <w:r>
        <w:t xml:space="preserve">Jonathan Grey said the alliance with GC Incentives </w:t>
      </w:r>
      <w:r w:rsidRPr="00CA026A">
        <w:rPr>
          <w:noProof/>
        </w:rPr>
        <w:t>will</w:t>
      </w:r>
      <w:r>
        <w:t xml:space="preserve"> extend the reach of Ovation Incentives, which he founded in 2001. </w:t>
      </w:r>
    </w:p>
    <w:p w:rsidR="00EE2A66" w:rsidRDefault="00EE2A66" w:rsidP="00EE2A66">
      <w:pPr>
        <w:pStyle w:val="Body"/>
        <w:jc w:val="both"/>
      </w:pPr>
      <w:r>
        <w:t xml:space="preserve">“This alliance is a very natural fit for Ovation.  In GC Incentives we see a company that shares the same values of innovation and customer success that we </w:t>
      </w:r>
      <w:proofErr w:type="spellStart"/>
      <w:r>
        <w:t>endeavour</w:t>
      </w:r>
      <w:proofErr w:type="spellEnd"/>
      <w:r>
        <w:t xml:space="preserve"> to follow ourselves.  The business </w:t>
      </w:r>
      <w:proofErr w:type="gramStart"/>
      <w:r>
        <w:t>methodology behind our technology and product offerings are</w:t>
      </w:r>
      <w:proofErr w:type="gramEnd"/>
      <w:r>
        <w:t xml:space="preserve"> very </w:t>
      </w:r>
      <w:r w:rsidRPr="00324C26">
        <w:rPr>
          <w:noProof/>
        </w:rPr>
        <w:t>similar</w:t>
      </w:r>
      <w:r>
        <w:rPr>
          <w:noProof/>
        </w:rPr>
        <w:t>,</w:t>
      </w:r>
      <w:r>
        <w:t xml:space="preserve"> and I’m sure that our customers will see this alliance, and the strong connections that it brings, as a win-win for all.” </w:t>
      </w:r>
    </w:p>
    <w:p w:rsidR="00EE2A66" w:rsidRDefault="00EE2A66" w:rsidP="00EE2A66">
      <w:pPr>
        <w:pStyle w:val="Body"/>
        <w:jc w:val="both"/>
      </w:pPr>
    </w:p>
    <w:p w:rsidR="00EE2A66" w:rsidRDefault="00EE2A66" w:rsidP="00EE2A66">
      <w:pPr>
        <w:pStyle w:val="Body"/>
        <w:jc w:val="both"/>
      </w:pPr>
      <w:r>
        <w:t xml:space="preserve">For GC Incentives, the opportunity represented by the alliance with Ovation Incentives is one that CEO Rick </w:t>
      </w:r>
      <w:proofErr w:type="spellStart"/>
      <w:r>
        <w:t>Buer</w:t>
      </w:r>
      <w:proofErr w:type="spellEnd"/>
      <w:r>
        <w:t xml:space="preserve"> said will provide strategic benefits to customers.</w:t>
      </w:r>
    </w:p>
    <w:p w:rsidR="00EE2A66" w:rsidRDefault="00EE2A66" w:rsidP="00EE2A66">
      <w:pPr>
        <w:pStyle w:val="Body"/>
        <w:jc w:val="both"/>
      </w:pPr>
      <w:r>
        <w:t xml:space="preserve">"We already know how important having a global footprint is to those who look to the incentives industry for leadership," said </w:t>
      </w:r>
      <w:proofErr w:type="spellStart"/>
      <w:r>
        <w:t>Buer</w:t>
      </w:r>
      <w:proofErr w:type="spellEnd"/>
      <w:r>
        <w:t>. "Working with Ovation Incentives is one more step forward in delivering that global perspective in our business."</w:t>
      </w:r>
    </w:p>
    <w:p w:rsidR="00EE2A66" w:rsidRDefault="00EE2A66" w:rsidP="00EE2A66">
      <w:pPr>
        <w:pStyle w:val="Body"/>
        <w:jc w:val="both"/>
      </w:pPr>
      <w:r>
        <w:t>The alliance enables GC Incentives to market Ovation’s Encore platform for global employee recognition solutions, as well as their Universal Vouche</w:t>
      </w:r>
      <w:r w:rsidR="00BC472E">
        <w:t>r</w:t>
      </w:r>
      <w:r>
        <w:t xml:space="preserve"> System for global reward solutions. GC Incentives will make its </w:t>
      </w:r>
      <w:proofErr w:type="spellStart"/>
      <w:r>
        <w:t>GiftPass</w:t>
      </w:r>
      <w:proofErr w:type="spellEnd"/>
      <w:r>
        <w:t xml:space="preserve"> reward </w:t>
      </w:r>
      <w:r w:rsidRPr="00324C26">
        <w:rPr>
          <w:noProof/>
        </w:rPr>
        <w:t>fulfilment</w:t>
      </w:r>
      <w:r>
        <w:t xml:space="preserve"> technology available for use in the U.S. </w:t>
      </w:r>
    </w:p>
    <w:p w:rsidR="00EE2A66" w:rsidRDefault="00EE2A66" w:rsidP="00EE2A66">
      <w:pPr>
        <w:pStyle w:val="Body"/>
        <w:jc w:val="both"/>
      </w:pPr>
    </w:p>
    <w:p w:rsidR="00EE2A66" w:rsidRDefault="00EE2A66" w:rsidP="00EE2A66">
      <w:pPr>
        <w:pStyle w:val="Body"/>
        <w:jc w:val="both"/>
      </w:pPr>
      <w:r>
        <w:t xml:space="preserve">As part of the alliance, Ovation Incentives' Universal Voucher technology will be further developed to meet various client needs for both companies, an example of which would be initiatives to promote corporate wellness programs and sales incentive solutions. </w:t>
      </w:r>
    </w:p>
    <w:p w:rsidR="00EE2A66" w:rsidRDefault="00EE2A66" w:rsidP="00EE2A66">
      <w:pPr>
        <w:pStyle w:val="Body"/>
        <w:jc w:val="both"/>
      </w:pPr>
      <w:r>
        <w:t>Both companies have agreed to align their sales and marketing tools and assets for their mutual benefit.</w:t>
      </w:r>
    </w:p>
    <w:p w:rsidR="00EE2A66" w:rsidRDefault="00EE2A66" w:rsidP="00EE2A66">
      <w:pPr>
        <w:pStyle w:val="Body"/>
        <w:jc w:val="both"/>
      </w:pPr>
    </w:p>
    <w:p w:rsidR="00EE2A66" w:rsidRDefault="00EE2A66" w:rsidP="00EE2A66">
      <w:pPr>
        <w:pStyle w:val="Body"/>
        <w:jc w:val="both"/>
      </w:pPr>
    </w:p>
    <w:p w:rsidR="00EE2A66" w:rsidRDefault="00EE2A66" w:rsidP="00EE2A66">
      <w:pPr>
        <w:pStyle w:val="Body"/>
        <w:jc w:val="both"/>
        <w:rPr>
          <w:b/>
          <w:bCs/>
        </w:rPr>
      </w:pPr>
      <w:r>
        <w:rPr>
          <w:b/>
          <w:bCs/>
        </w:rPr>
        <w:lastRenderedPageBreak/>
        <w:t>About GC Incentives</w:t>
      </w:r>
    </w:p>
    <w:p w:rsidR="00EE2A66" w:rsidRDefault="00EE2A66" w:rsidP="00EE2A66">
      <w:pPr>
        <w:pStyle w:val="Body"/>
        <w:jc w:val="both"/>
      </w:pPr>
      <w:r>
        <w:t xml:space="preserve">With two decades behind them, GC Incentives challenges common practices in the incentive and recognition industry with innovative solutions that provide </w:t>
      </w:r>
      <w:r w:rsidRPr="00324C26">
        <w:rPr>
          <w:noProof/>
        </w:rPr>
        <w:t>mobile-optimi</w:t>
      </w:r>
      <w:r>
        <w:rPr>
          <w:noProof/>
        </w:rPr>
        <w:t>s</w:t>
      </w:r>
      <w:r w:rsidRPr="00324C26">
        <w:rPr>
          <w:noProof/>
        </w:rPr>
        <w:t>ed</w:t>
      </w:r>
      <w:r>
        <w:t xml:space="preserve"> tools to manage and deliver incentive and recognition programs. Businesses can avoid complex, expensive platforms and leverage their </w:t>
      </w:r>
      <w:r w:rsidRPr="00CA026A">
        <w:rPr>
          <w:noProof/>
        </w:rPr>
        <w:t>own</w:t>
      </w:r>
      <w:r>
        <w:t xml:space="preserve"> systems to deliver high-value gift card rewards. GC has easy, effective and efficient solutions that keep more than 95 percent of budget invested in what matters most—people. The company remains agile and responsive to industry needs for large and small business alike. GC has state-of-the-art program solutions for clients in automotive, wellness, human resources and sales and marketing arenas. Learn more at </w:t>
      </w:r>
      <w:hyperlink r:id="rId11" w:history="1">
        <w:r>
          <w:rPr>
            <w:rStyle w:val="Hyperlink0"/>
          </w:rPr>
          <w:t>www.gcincentives.com</w:t>
        </w:r>
      </w:hyperlink>
      <w:r>
        <w:t>. </w:t>
      </w:r>
    </w:p>
    <w:p w:rsidR="00EE2A66" w:rsidRPr="00E16BAC" w:rsidRDefault="00EE2A66" w:rsidP="00EE2A66">
      <w:pPr>
        <w:pStyle w:val="Body"/>
        <w:jc w:val="both"/>
        <w:rPr>
          <w:u w:val="single"/>
        </w:rPr>
      </w:pPr>
    </w:p>
    <w:p w:rsidR="00EE2A66" w:rsidRPr="00E16BAC" w:rsidRDefault="00EE2A66" w:rsidP="00EE2A66">
      <w:pPr>
        <w:pStyle w:val="Body"/>
        <w:jc w:val="both"/>
        <w:rPr>
          <w:b/>
          <w:bCs/>
        </w:rPr>
      </w:pPr>
      <w:r w:rsidRPr="00E16BAC">
        <w:rPr>
          <w:b/>
          <w:bCs/>
        </w:rPr>
        <w:t>About Ovation Incentives</w:t>
      </w:r>
    </w:p>
    <w:p w:rsidR="00EE2A66" w:rsidRPr="00E16BAC" w:rsidRDefault="00EE2A66" w:rsidP="00EE2A66">
      <w:pPr>
        <w:pStyle w:val="Body"/>
        <w:jc w:val="both"/>
      </w:pPr>
      <w:r w:rsidRPr="00E16BAC">
        <w:t xml:space="preserve">Ovation Incentives is a technology-focused performance improvement agency. Since 2001, it has helped its clients improve performance by providing incentives, rewarding and motivating customers, partners and employees. Ovation does this by combining its world-class global reward portfolio with tailor-made technology systems to deliver award-winning solutions. Ovation offers engagement incentives and reward programs across 120+ countries, 35 languages and 35 currencies. Learn more at </w:t>
      </w:r>
      <w:hyperlink r:id="rId12" w:history="1">
        <w:r w:rsidRPr="00BC472E">
          <w:rPr>
            <w:rStyle w:val="Hyperlink0"/>
            <w:lang w:val="it-IT"/>
          </w:rPr>
          <w:t>www.ovationincentives.com</w:t>
        </w:r>
      </w:hyperlink>
      <w:r w:rsidRPr="00E16BAC">
        <w:t>.</w:t>
      </w:r>
    </w:p>
    <w:p w:rsidR="00EE2A66" w:rsidRPr="00E16BAC" w:rsidRDefault="00EE2A66" w:rsidP="00EE2A66">
      <w:pPr>
        <w:pStyle w:val="Body"/>
        <w:jc w:val="both"/>
        <w:rPr>
          <w:b/>
        </w:rPr>
      </w:pPr>
    </w:p>
    <w:p w:rsidR="00EE2A66" w:rsidRPr="00E16BAC" w:rsidRDefault="00EE2A66" w:rsidP="00EE2A66">
      <w:pPr>
        <w:pStyle w:val="Body"/>
        <w:jc w:val="both"/>
        <w:rPr>
          <w:b/>
        </w:rPr>
      </w:pPr>
      <w:r w:rsidRPr="00E16BAC">
        <w:rPr>
          <w:b/>
        </w:rPr>
        <w:t>Me</w:t>
      </w:r>
      <w:r>
        <w:rPr>
          <w:b/>
        </w:rPr>
        <w:t>dia contacts</w:t>
      </w:r>
    </w:p>
    <w:p w:rsidR="00EE2A66" w:rsidRPr="00E16BAC" w:rsidRDefault="00EE2A66" w:rsidP="00EE2A66">
      <w:pPr>
        <w:pStyle w:val="Body"/>
        <w:jc w:val="both"/>
      </w:pPr>
      <w:r w:rsidRPr="00E16BAC">
        <w:t>For GC Incentives</w:t>
      </w:r>
      <w:r>
        <w:t>:</w:t>
      </w:r>
    </w:p>
    <w:p w:rsidR="00EE2A66" w:rsidRDefault="00EE2A66" w:rsidP="00EE2A66">
      <w:pPr>
        <w:pStyle w:val="Body"/>
        <w:jc w:val="both"/>
      </w:pPr>
      <w:r w:rsidRPr="00E16BAC">
        <w:rPr>
          <w:lang w:val="fr-FR"/>
        </w:rPr>
        <w:t xml:space="preserve">Sue </w:t>
      </w:r>
      <w:proofErr w:type="spellStart"/>
      <w:r w:rsidRPr="00E16BAC">
        <w:rPr>
          <w:lang w:val="fr-FR"/>
        </w:rPr>
        <w:t>Voyles</w:t>
      </w:r>
      <w:proofErr w:type="spellEnd"/>
      <w:r w:rsidRPr="00E16BAC">
        <w:rPr>
          <w:lang w:val="fr-FR"/>
        </w:rPr>
        <w:t xml:space="preserve">, Logos Communications, </w:t>
      </w:r>
      <w:hyperlink r:id="rId13" w:history="1">
        <w:r w:rsidRPr="00E16BAC">
          <w:rPr>
            <w:rStyle w:val="Hyperlink0"/>
            <w:u w:val="none"/>
            <w:lang w:val="fr-FR"/>
          </w:rPr>
          <w:t>sue@logos-communications.com</w:t>
        </w:r>
      </w:hyperlink>
      <w:r w:rsidRPr="00E16BAC">
        <w:t>, 734-667-2005</w:t>
      </w:r>
    </w:p>
    <w:p w:rsidR="00EE5240" w:rsidRPr="00E16BAC" w:rsidRDefault="00EE5240" w:rsidP="00EE2A66">
      <w:pPr>
        <w:pStyle w:val="Body"/>
        <w:jc w:val="both"/>
      </w:pPr>
    </w:p>
    <w:p w:rsidR="00EE2A66" w:rsidRPr="00E16BAC" w:rsidRDefault="00EE2A66" w:rsidP="00EE2A66">
      <w:pPr>
        <w:pStyle w:val="Body"/>
        <w:jc w:val="both"/>
      </w:pPr>
      <w:r w:rsidRPr="00E16BAC">
        <w:t xml:space="preserve">For Ovation Incentives: </w:t>
      </w:r>
    </w:p>
    <w:p w:rsidR="00EE2A66" w:rsidRPr="00E16BAC" w:rsidRDefault="00EE2A66" w:rsidP="00EE2A66">
      <w:pPr>
        <w:jc w:val="both"/>
        <w:rPr>
          <w:rFonts w:ascii="Calibri" w:eastAsia="Calibri" w:hAnsi="Calibri"/>
          <w:sz w:val="24"/>
        </w:rPr>
      </w:pPr>
      <w:r w:rsidRPr="00E16BAC">
        <w:rPr>
          <w:rFonts w:ascii="Calibri" w:eastAsia="Calibri" w:hAnsi="Calibri"/>
          <w:sz w:val="24"/>
        </w:rPr>
        <w:t xml:space="preserve">Alexander Stead, Ovation incentives, </w:t>
      </w:r>
      <w:hyperlink r:id="rId14" w:history="1">
        <w:r w:rsidRPr="00EE2A66">
          <w:rPr>
            <w:rFonts w:ascii="Calibri" w:eastAsia="Calibri" w:hAnsi="Calibri"/>
            <w:color w:val="0000FF"/>
            <w:sz w:val="24"/>
          </w:rPr>
          <w:t>alex@ovationincentives.com</w:t>
        </w:r>
      </w:hyperlink>
      <w:r w:rsidRPr="00E16BAC">
        <w:rPr>
          <w:rFonts w:ascii="Calibri" w:eastAsia="Calibri" w:hAnsi="Calibri"/>
          <w:sz w:val="24"/>
        </w:rPr>
        <w:t>, +44(0)2078208800</w:t>
      </w:r>
    </w:p>
    <w:bookmarkEnd w:id="0"/>
    <w:p w:rsidR="00EE2A66" w:rsidRDefault="00EE2A66" w:rsidP="00EE2A66">
      <w:pPr>
        <w:pStyle w:val="Body"/>
        <w:jc w:val="both"/>
      </w:pPr>
    </w:p>
    <w:p w:rsidR="00F73152" w:rsidRDefault="00F73152"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Default="00CC7015" w:rsidP="00F73152">
      <w:pPr>
        <w:spacing w:after="160" w:line="259" w:lineRule="auto"/>
        <w:jc w:val="center"/>
        <w:rPr>
          <w:noProof/>
          <w:sz w:val="32"/>
          <w:szCs w:val="32"/>
          <w:lang w:eastAsia="en-GB"/>
        </w:rPr>
      </w:pPr>
    </w:p>
    <w:p w:rsidR="00CC7015" w:rsidRPr="00253373" w:rsidRDefault="00CC7015" w:rsidP="00F73152">
      <w:pPr>
        <w:spacing w:after="160" w:line="259" w:lineRule="auto"/>
        <w:jc w:val="center"/>
        <w:rPr>
          <w:noProof/>
          <w:sz w:val="32"/>
          <w:szCs w:val="32"/>
          <w:lang w:eastAsia="en-GB"/>
        </w:rPr>
      </w:pPr>
    </w:p>
    <w:p w:rsidR="003F32A2" w:rsidRDefault="003F32A2" w:rsidP="00F73152">
      <w:pPr>
        <w:pStyle w:val="Footer"/>
      </w:pPr>
    </w:p>
    <w:p w:rsidR="004373D9" w:rsidRPr="00EE2A66" w:rsidRDefault="004373D9" w:rsidP="00EE2A66">
      <w:pPr>
        <w:pStyle w:val="Footer"/>
        <w:rPr>
          <w:bCs/>
        </w:rPr>
      </w:pPr>
    </w:p>
    <w:sectPr w:rsidR="004373D9" w:rsidRPr="00EE2A66" w:rsidSect="00EE2A66">
      <w:headerReference w:type="default" r:id="rId15"/>
      <w:footerReference w:type="default" r:id="rId16"/>
      <w:headerReference w:type="first" r:id="rId17"/>
      <w:footerReference w:type="first" r:id="rId18"/>
      <w:pgSz w:w="11906" w:h="16838" w:code="9"/>
      <w:pgMar w:top="567" w:right="1138" w:bottom="993" w:left="1138" w:header="706" w:footer="7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B8" w:rsidRDefault="005B1EB8">
      <w:r>
        <w:separator/>
      </w:r>
    </w:p>
  </w:endnote>
  <w:endnote w:type="continuationSeparator" w:id="0">
    <w:p w:rsidR="005B1EB8" w:rsidRDefault="005B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F9" w:rsidRDefault="004A65F9">
    <w:pPr>
      <w:pStyle w:val="Footer"/>
      <w:rPr>
        <w:sz w:val="12"/>
      </w:rPr>
    </w:pPr>
    <w:r>
      <w:rPr>
        <w:noProof/>
        <w:lang w:val="en-US"/>
      </w:rPr>
      <mc:AlternateContent>
        <mc:Choice Requires="wps">
          <w:drawing>
            <wp:anchor distT="0" distB="0" distL="114300" distR="114300" simplePos="0" relativeHeight="251658240" behindDoc="0" locked="0" layoutInCell="1" allowOverlap="1" wp14:anchorId="201A944B" wp14:editId="36B7D491">
              <wp:simplePos x="0" y="0"/>
              <wp:positionH relativeFrom="column">
                <wp:posOffset>4693920</wp:posOffset>
              </wp:positionH>
              <wp:positionV relativeFrom="paragraph">
                <wp:posOffset>4445</wp:posOffset>
              </wp:positionV>
              <wp:extent cx="10287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5F9" w:rsidRDefault="004A65F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9.6pt;margin-top:.3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" filled="f" stroked="f">
              <v:fill opacity="32896f"/>
              <v:textbox>
                <w:txbxContent>
                  <w:p w:rsidR="004A65F9" w:rsidRDefault="004A65F9">
                    <w:pPr>
                      <w:jc w:val="right"/>
                    </w:pP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56297EA" wp14:editId="726AD2A8">
              <wp:simplePos x="0" y="0"/>
              <wp:positionH relativeFrom="column">
                <wp:posOffset>5766435</wp:posOffset>
              </wp:positionH>
              <wp:positionV relativeFrom="paragraph">
                <wp:posOffset>-31115</wp:posOffset>
              </wp:positionV>
              <wp:extent cx="833755" cy="378460"/>
              <wp:effectExtent l="3810" t="0" r="635"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5F9" w:rsidRDefault="004A65F9" w:rsidP="0032062E">
                          <w:r w:rsidRPr="00AD1E59">
                            <w:rPr>
                              <w:noProof/>
                              <w:lang w:val="en-US"/>
                            </w:rPr>
                            <w:drawing>
                              <wp:inline distT="0" distB="0" distL="0" distR="0" wp14:anchorId="5A12C878" wp14:editId="1DA18D65">
                                <wp:extent cx="507380" cy="287098"/>
                                <wp:effectExtent l="19050" t="0" r="6970" b="0"/>
                                <wp:docPr id="5" name="Picture 1" descr="C:\Users\Riaz\AppData\Local\Microsoft\Windows\Temporary Internet Files\Content.Outlook\EPIXJW1B\ISO27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az\AppData\Local\Microsoft\Windows\Temporary Internet Files\Content.Outlook\EPIXJW1B\ISO27001 (2).jpg"/>
                                        <pic:cNvPicPr>
                                          <a:picLocks noChangeAspect="1" noChangeArrowheads="1"/>
                                        </pic:cNvPicPr>
                                      </pic:nvPicPr>
                                      <pic:blipFill>
                                        <a:blip r:embed="rId1"/>
                                        <a:srcRect/>
                                        <a:stretch>
                                          <a:fillRect/>
                                        </a:stretch>
                                      </pic:blipFill>
                                      <pic:spPr bwMode="auto">
                                        <a:xfrm>
                                          <a:off x="0" y="0"/>
                                          <a:ext cx="507692" cy="2872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454.05pt;margin-top:-2.45pt;width:65.65pt;height:29.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" stroked="f">
              <v:textbox style="mso-fit-shape-to-text:t">
                <w:txbxContent>
                  <w:p w:rsidR="004A65F9" w:rsidRDefault="004A65F9" w:rsidP="0032062E">
                    <w:r w:rsidRPr="00AD1E59">
                      <w:rPr>
                        <w:noProof/>
                        <w:lang w:val="en-US"/>
                      </w:rPr>
                      <w:drawing>
                        <wp:inline distT="0" distB="0" distL="0" distR="0" wp14:anchorId="5A12C878" wp14:editId="1DA18D65">
                          <wp:extent cx="507380" cy="287098"/>
                          <wp:effectExtent l="19050" t="0" r="6970" b="0"/>
                          <wp:docPr id="5" name="Picture 1" descr="C:\Users\Riaz\AppData\Local\Microsoft\Windows\Temporary Internet Files\Content.Outlook\EPIXJW1B\ISO27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az\AppData\Local\Microsoft\Windows\Temporary Internet Files\Content.Outlook\EPIXJW1B\ISO27001 (2).jpg"/>
                                  <pic:cNvPicPr>
                                    <a:picLocks noChangeAspect="1" noChangeArrowheads="1"/>
                                  </pic:cNvPicPr>
                                </pic:nvPicPr>
                                <pic:blipFill>
                                  <a:blip r:embed="rId2"/>
                                  <a:srcRect/>
                                  <a:stretch>
                                    <a:fillRect/>
                                  </a:stretch>
                                </pic:blipFill>
                                <pic:spPr bwMode="auto">
                                  <a:xfrm>
                                    <a:off x="0" y="0"/>
                                    <a:ext cx="507692" cy="287274"/>
                                  </a:xfrm>
                                  <a:prstGeom prst="rect">
                                    <a:avLst/>
                                  </a:prstGeom>
                                  <a:noFill/>
                                  <a:ln w="9525">
                                    <a:noFill/>
                                    <a:miter lim="800000"/>
                                    <a:headEnd/>
                                    <a:tailEnd/>
                                  </a:ln>
                                </pic:spPr>
                              </pic:pic>
                            </a:graphicData>
                          </a:graphic>
                        </wp:inline>
                      </w:drawing>
                    </w:r>
                  </w:p>
                </w:txbxContent>
              </v:textbox>
            </v:shape>
          </w:pict>
        </mc:Fallback>
      </mc:AlternateContent>
    </w:r>
    <w:r>
      <w:rPr>
        <w:noProof/>
        <w:lang w:val="en-US"/>
      </w:rPr>
      <w:drawing>
        <wp:inline distT="0" distB="0" distL="0" distR="0" wp14:anchorId="07207165" wp14:editId="02AAD4A3">
          <wp:extent cx="714375" cy="3571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tion_logo_200x100px.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4375" cy="357188"/>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F9" w:rsidRDefault="004A65F9" w:rsidP="0050295C">
    <w:pPr>
      <w:pStyle w:val="Footer"/>
      <w:jc w:val="center"/>
      <w:rPr>
        <w:rFonts w:ascii="Tahoma" w:hAnsi="Tahoma" w:cs="Tahoma"/>
        <w:sz w:val="12"/>
      </w:rPr>
    </w:pPr>
    <w:r>
      <w:rPr>
        <w:rFonts w:ascii="Tahoma" w:hAnsi="Tahoma" w:cs="Tahoma"/>
        <w:noProof/>
        <w:sz w:val="12"/>
        <w:lang w:val="en-US"/>
      </w:rPr>
      <mc:AlternateContent>
        <mc:Choice Requires="wps">
          <w:drawing>
            <wp:anchor distT="0" distB="0" distL="114300" distR="114300" simplePos="0" relativeHeight="251660288" behindDoc="0" locked="0" layoutInCell="1" allowOverlap="1" wp14:anchorId="67A2F019" wp14:editId="70E1D4FB">
              <wp:simplePos x="0" y="0"/>
              <wp:positionH relativeFrom="column">
                <wp:posOffset>5295900</wp:posOffset>
              </wp:positionH>
              <wp:positionV relativeFrom="paragraph">
                <wp:posOffset>-154940</wp:posOffset>
              </wp:positionV>
              <wp:extent cx="1327150" cy="72326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5F9" w:rsidRDefault="004A65F9">
                          <w:r>
                            <w:rPr>
                              <w:noProof/>
                              <w:lang w:val="en-US"/>
                            </w:rPr>
                            <w:drawing>
                              <wp:inline distT="0" distB="0" distL="0" distR="0" wp14:anchorId="7F78E96B" wp14:editId="5C9FBC15">
                                <wp:extent cx="1104526" cy="624991"/>
                                <wp:effectExtent l="19050" t="0" r="374" b="0"/>
                                <wp:docPr id="9" name="Picture 9" descr="C:\Users\Riaz\AppData\Local\Microsoft\Windows\Temporary Internet Files\Content.Outlook\EPIXJW1B\ISO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az\AppData\Local\Microsoft\Windows\Temporary Internet Files\Content.Outlook\EPIXJW1B\ISO27001.jpg"/>
                                        <pic:cNvPicPr>
                                          <a:picLocks noChangeAspect="1" noChangeArrowheads="1"/>
                                        </pic:cNvPicPr>
                                      </pic:nvPicPr>
                                      <pic:blipFill>
                                        <a:blip r:embed="rId1"/>
                                        <a:srcRect/>
                                        <a:stretch>
                                          <a:fillRect/>
                                        </a:stretch>
                                      </pic:blipFill>
                                      <pic:spPr bwMode="auto">
                                        <a:xfrm>
                                          <a:off x="0" y="0"/>
                                          <a:ext cx="1106338" cy="6260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17pt;margin-top:-12.2pt;width:104.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qq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" stroked="f">
              <v:textbox>
                <w:txbxContent>
                  <w:p w:rsidR="004A65F9" w:rsidRDefault="004A65F9">
                    <w:r>
                      <w:rPr>
                        <w:noProof/>
                        <w:lang w:val="en-US"/>
                      </w:rPr>
                      <w:drawing>
                        <wp:inline distT="0" distB="0" distL="0" distR="0" wp14:anchorId="7F78E96B" wp14:editId="5C9FBC15">
                          <wp:extent cx="1104526" cy="624991"/>
                          <wp:effectExtent l="19050" t="0" r="374" b="0"/>
                          <wp:docPr id="9" name="Picture 9" descr="C:\Users\Riaz\AppData\Local\Microsoft\Windows\Temporary Internet Files\Content.Outlook\EPIXJW1B\ISO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az\AppData\Local\Microsoft\Windows\Temporary Internet Files\Content.Outlook\EPIXJW1B\ISO27001.jpg"/>
                                  <pic:cNvPicPr>
                                    <a:picLocks noChangeAspect="1" noChangeArrowheads="1"/>
                                  </pic:cNvPicPr>
                                </pic:nvPicPr>
                                <pic:blipFill>
                                  <a:blip r:embed="rId2"/>
                                  <a:srcRect/>
                                  <a:stretch>
                                    <a:fillRect/>
                                  </a:stretch>
                                </pic:blipFill>
                                <pic:spPr bwMode="auto">
                                  <a:xfrm>
                                    <a:off x="0" y="0"/>
                                    <a:ext cx="1106338" cy="626016"/>
                                  </a:xfrm>
                                  <a:prstGeom prst="rect">
                                    <a:avLst/>
                                  </a:prstGeom>
                                  <a:noFill/>
                                  <a:ln w="9525">
                                    <a:noFill/>
                                    <a:miter lim="800000"/>
                                    <a:headEnd/>
                                    <a:tailEnd/>
                                  </a:ln>
                                </pic:spPr>
                              </pic:pic>
                            </a:graphicData>
                          </a:graphic>
                        </wp:inline>
                      </w:drawing>
                    </w:r>
                  </w:p>
                </w:txbxContent>
              </v:textbox>
            </v:shape>
          </w:pict>
        </mc:Fallback>
      </mc:AlternateContent>
    </w:r>
  </w:p>
  <w:p w:rsidR="004A65F9" w:rsidRDefault="004A65F9" w:rsidP="00827C42">
    <w:pPr>
      <w:pStyle w:val="Footer"/>
      <w:rPr>
        <w:rFonts w:ascii="Tahoma" w:hAnsi="Tahoma" w:cs="Tahoma"/>
        <w:color w:val="000000"/>
        <w:sz w:val="12"/>
        <w:szCs w:val="12"/>
      </w:rPr>
    </w:pPr>
    <w:r w:rsidRPr="00827C42">
      <w:rPr>
        <w:rFonts w:ascii="Tahoma" w:hAnsi="Tahoma" w:cs="Tahoma"/>
        <w:color w:val="000000"/>
        <w:sz w:val="12"/>
        <w:szCs w:val="12"/>
      </w:rPr>
      <w:t xml:space="preserve">Ovation Ltd T/a Ovation Incentives   </w:t>
    </w:r>
  </w:p>
  <w:p w:rsidR="004A65F9" w:rsidRPr="0050295C" w:rsidRDefault="004A65F9" w:rsidP="0040500E">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B8" w:rsidRDefault="005B1EB8">
      <w:r>
        <w:separator/>
      </w:r>
    </w:p>
  </w:footnote>
  <w:footnote w:type="continuationSeparator" w:id="0">
    <w:p w:rsidR="005B1EB8" w:rsidRDefault="005B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F9" w:rsidRDefault="004A65F9">
    <w:pPr>
      <w:pStyle w:val="Header"/>
    </w:pPr>
    <w:r>
      <w:tab/>
    </w:r>
    <w:r>
      <w:tab/>
    </w:r>
  </w:p>
  <w:p w:rsidR="004A65F9" w:rsidRDefault="004A6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F9" w:rsidRDefault="004A65F9">
    <w:pPr>
      <w:pStyle w:val="Header"/>
      <w:jc w:val="center"/>
    </w:pPr>
    <w:r>
      <w:rPr>
        <w:noProof/>
        <w:lang w:val="en-US"/>
      </w:rPr>
      <w:drawing>
        <wp:inline distT="0" distB="0" distL="0" distR="0" wp14:anchorId="6EAC1361" wp14:editId="5A7069D9">
          <wp:extent cx="1565057" cy="75171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055" b="22477"/>
                  <a:stretch/>
                </pic:blipFill>
                <pic:spPr bwMode="auto">
                  <a:xfrm>
                    <a:off x="0" y="0"/>
                    <a:ext cx="1568920" cy="7535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3A0C6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008AA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A00CC1"/>
    <w:multiLevelType w:val="hybridMultilevel"/>
    <w:tmpl w:val="C416F9D2"/>
    <w:lvl w:ilvl="0" w:tplc="06A8A308">
      <w:start w:val="1"/>
      <w:numFmt w:val="bullet"/>
      <w:pStyle w:val="Estimatebullets"/>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65A12"/>
    <w:multiLevelType w:val="hybridMultilevel"/>
    <w:tmpl w:val="461C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E1616"/>
    <w:multiLevelType w:val="hybridMultilevel"/>
    <w:tmpl w:val="D1482F92"/>
    <w:lvl w:ilvl="0" w:tplc="63949060">
      <w:start w:val="1"/>
      <w:numFmt w:val="bullet"/>
      <w:pStyle w:val="TOC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4830B10"/>
    <w:multiLevelType w:val="hybridMultilevel"/>
    <w:tmpl w:val="E9BE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6574A"/>
    <w:multiLevelType w:val="hybridMultilevel"/>
    <w:tmpl w:val="F826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930D1E"/>
    <w:multiLevelType w:val="hybridMultilevel"/>
    <w:tmpl w:val="2522F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A1272B"/>
    <w:multiLevelType w:val="hybridMultilevel"/>
    <w:tmpl w:val="BD90C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0977D27"/>
    <w:multiLevelType w:val="hybridMultilevel"/>
    <w:tmpl w:val="2132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CF739F"/>
    <w:multiLevelType w:val="hybridMultilevel"/>
    <w:tmpl w:val="C81C5ECC"/>
    <w:lvl w:ilvl="0" w:tplc="34C6E7C4">
      <w:numFmt w:val="bullet"/>
      <w:lvlText w:val="-"/>
      <w:lvlJc w:val="left"/>
      <w:pPr>
        <w:ind w:left="720" w:hanging="360"/>
      </w:pPr>
      <w:rPr>
        <w:rFonts w:ascii="Calibri" w:eastAsiaTheme="minorHAnsi" w:hAnsi="Calibri" w:cs="Calibri"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77906"/>
    <w:multiLevelType w:val="multilevel"/>
    <w:tmpl w:val="54F80950"/>
    <w:styleLink w:val="Style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AC94F21"/>
    <w:multiLevelType w:val="hybridMultilevel"/>
    <w:tmpl w:val="91ACF090"/>
    <w:lvl w:ilvl="0" w:tplc="68BA279C">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AF63F5"/>
    <w:multiLevelType w:val="hybridMultilevel"/>
    <w:tmpl w:val="F35E05B0"/>
    <w:lvl w:ilvl="0" w:tplc="08090019">
      <w:start w:val="1"/>
      <w:numFmt w:val="lowerLetter"/>
      <w:lvlText w:val="%1."/>
      <w:lvlJc w:val="left"/>
      <w:pPr>
        <w:tabs>
          <w:tab w:val="num" w:pos="720"/>
        </w:tabs>
        <w:ind w:left="720" w:hanging="360"/>
      </w:pPr>
      <w:rPr>
        <w:rFonts w:hint="default"/>
      </w:rPr>
    </w:lvl>
    <w:lvl w:ilvl="1" w:tplc="44D87C4C" w:tentative="1">
      <w:start w:val="1"/>
      <w:numFmt w:val="bullet"/>
      <w:lvlText w:val="‣"/>
      <w:lvlJc w:val="left"/>
      <w:pPr>
        <w:tabs>
          <w:tab w:val="num" w:pos="1440"/>
        </w:tabs>
        <w:ind w:left="1440" w:hanging="360"/>
      </w:pPr>
      <w:rPr>
        <w:rFonts w:ascii="Lucida Sans Unicode" w:hAnsi="Lucida Sans Unicode" w:hint="default"/>
      </w:rPr>
    </w:lvl>
    <w:lvl w:ilvl="2" w:tplc="0958CC2C" w:tentative="1">
      <w:start w:val="1"/>
      <w:numFmt w:val="bullet"/>
      <w:lvlText w:val="‣"/>
      <w:lvlJc w:val="left"/>
      <w:pPr>
        <w:tabs>
          <w:tab w:val="num" w:pos="2160"/>
        </w:tabs>
        <w:ind w:left="2160" w:hanging="360"/>
      </w:pPr>
      <w:rPr>
        <w:rFonts w:ascii="Lucida Sans Unicode" w:hAnsi="Lucida Sans Unicode" w:hint="default"/>
      </w:rPr>
    </w:lvl>
    <w:lvl w:ilvl="3" w:tplc="49F834E2" w:tentative="1">
      <w:start w:val="1"/>
      <w:numFmt w:val="bullet"/>
      <w:lvlText w:val="‣"/>
      <w:lvlJc w:val="left"/>
      <w:pPr>
        <w:tabs>
          <w:tab w:val="num" w:pos="2880"/>
        </w:tabs>
        <w:ind w:left="2880" w:hanging="360"/>
      </w:pPr>
      <w:rPr>
        <w:rFonts w:ascii="Lucida Sans Unicode" w:hAnsi="Lucida Sans Unicode" w:hint="default"/>
      </w:rPr>
    </w:lvl>
    <w:lvl w:ilvl="4" w:tplc="192AEA4A" w:tentative="1">
      <w:start w:val="1"/>
      <w:numFmt w:val="bullet"/>
      <w:lvlText w:val="‣"/>
      <w:lvlJc w:val="left"/>
      <w:pPr>
        <w:tabs>
          <w:tab w:val="num" w:pos="3600"/>
        </w:tabs>
        <w:ind w:left="3600" w:hanging="360"/>
      </w:pPr>
      <w:rPr>
        <w:rFonts w:ascii="Lucida Sans Unicode" w:hAnsi="Lucida Sans Unicode" w:hint="default"/>
      </w:rPr>
    </w:lvl>
    <w:lvl w:ilvl="5" w:tplc="AEEADA18" w:tentative="1">
      <w:start w:val="1"/>
      <w:numFmt w:val="bullet"/>
      <w:lvlText w:val="‣"/>
      <w:lvlJc w:val="left"/>
      <w:pPr>
        <w:tabs>
          <w:tab w:val="num" w:pos="4320"/>
        </w:tabs>
        <w:ind w:left="4320" w:hanging="360"/>
      </w:pPr>
      <w:rPr>
        <w:rFonts w:ascii="Lucida Sans Unicode" w:hAnsi="Lucida Sans Unicode" w:hint="default"/>
      </w:rPr>
    </w:lvl>
    <w:lvl w:ilvl="6" w:tplc="629EE654" w:tentative="1">
      <w:start w:val="1"/>
      <w:numFmt w:val="bullet"/>
      <w:lvlText w:val="‣"/>
      <w:lvlJc w:val="left"/>
      <w:pPr>
        <w:tabs>
          <w:tab w:val="num" w:pos="5040"/>
        </w:tabs>
        <w:ind w:left="5040" w:hanging="360"/>
      </w:pPr>
      <w:rPr>
        <w:rFonts w:ascii="Lucida Sans Unicode" w:hAnsi="Lucida Sans Unicode" w:hint="default"/>
      </w:rPr>
    </w:lvl>
    <w:lvl w:ilvl="7" w:tplc="D6EA4B0A" w:tentative="1">
      <w:start w:val="1"/>
      <w:numFmt w:val="bullet"/>
      <w:lvlText w:val="‣"/>
      <w:lvlJc w:val="left"/>
      <w:pPr>
        <w:tabs>
          <w:tab w:val="num" w:pos="5760"/>
        </w:tabs>
        <w:ind w:left="5760" w:hanging="360"/>
      </w:pPr>
      <w:rPr>
        <w:rFonts w:ascii="Lucida Sans Unicode" w:hAnsi="Lucida Sans Unicode" w:hint="default"/>
      </w:rPr>
    </w:lvl>
    <w:lvl w:ilvl="8" w:tplc="2138A8F6" w:tentative="1">
      <w:start w:val="1"/>
      <w:numFmt w:val="bullet"/>
      <w:lvlText w:val="‣"/>
      <w:lvlJc w:val="left"/>
      <w:pPr>
        <w:tabs>
          <w:tab w:val="num" w:pos="6480"/>
        </w:tabs>
        <w:ind w:left="6480" w:hanging="360"/>
      </w:pPr>
      <w:rPr>
        <w:rFonts w:ascii="Lucida Sans Unicode" w:hAnsi="Lucida Sans Unicode" w:hint="default"/>
      </w:rPr>
    </w:lvl>
  </w:abstractNum>
  <w:abstractNum w:abstractNumId="14">
    <w:nsid w:val="60542EF9"/>
    <w:multiLevelType w:val="hybridMultilevel"/>
    <w:tmpl w:val="30465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73639D"/>
    <w:multiLevelType w:val="hybridMultilevel"/>
    <w:tmpl w:val="B5A2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6B40ED"/>
    <w:multiLevelType w:val="hybridMultilevel"/>
    <w:tmpl w:val="207C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A410AD"/>
    <w:multiLevelType w:val="hybridMultilevel"/>
    <w:tmpl w:val="D90A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F0141D"/>
    <w:multiLevelType w:val="hybridMultilevel"/>
    <w:tmpl w:val="BEC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92586"/>
    <w:multiLevelType w:val="hybridMultilevel"/>
    <w:tmpl w:val="5FA6E1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
  </w:num>
  <w:num w:numId="5">
    <w:abstractNumId w:val="4"/>
  </w:num>
  <w:num w:numId="6">
    <w:abstractNumId w:val="12"/>
  </w:num>
  <w:num w:numId="7">
    <w:abstractNumId w:val="7"/>
  </w:num>
  <w:num w:numId="8">
    <w:abstractNumId w:val="18"/>
  </w:num>
  <w:num w:numId="9">
    <w:abstractNumId w:val="9"/>
  </w:num>
  <w:num w:numId="10">
    <w:abstractNumId w:val="19"/>
  </w:num>
  <w:num w:numId="11">
    <w:abstractNumId w:val="13"/>
  </w:num>
  <w:num w:numId="12">
    <w:abstractNumId w:val="17"/>
  </w:num>
  <w:num w:numId="13">
    <w:abstractNumId w:val="6"/>
  </w:num>
  <w:num w:numId="14">
    <w:abstractNumId w:val="5"/>
  </w:num>
  <w:num w:numId="15">
    <w:abstractNumId w:val="8"/>
  </w:num>
  <w:num w:numId="16">
    <w:abstractNumId w:val="14"/>
  </w:num>
  <w:num w:numId="17">
    <w:abstractNumId w:val="3"/>
  </w:num>
  <w:num w:numId="18">
    <w:abstractNumId w:val="15"/>
  </w:num>
  <w:num w:numId="19">
    <w:abstractNumId w:val="10"/>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3c,#06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MwNjU0NzI2NDKxNDRW0lEKTi0uzszPAykwrQUAYf47LiwAAAA="/>
  </w:docVars>
  <w:rsids>
    <w:rsidRoot w:val="0073626E"/>
    <w:rsid w:val="0000044B"/>
    <w:rsid w:val="00030166"/>
    <w:rsid w:val="000346C8"/>
    <w:rsid w:val="00035CF9"/>
    <w:rsid w:val="00053155"/>
    <w:rsid w:val="0006054E"/>
    <w:rsid w:val="000655D6"/>
    <w:rsid w:val="00072932"/>
    <w:rsid w:val="00072A07"/>
    <w:rsid w:val="00072B80"/>
    <w:rsid w:val="00073E9B"/>
    <w:rsid w:val="00075900"/>
    <w:rsid w:val="0008527B"/>
    <w:rsid w:val="000868A1"/>
    <w:rsid w:val="0008735E"/>
    <w:rsid w:val="000929FA"/>
    <w:rsid w:val="000A1D25"/>
    <w:rsid w:val="000B32A2"/>
    <w:rsid w:val="000B4A21"/>
    <w:rsid w:val="000B6565"/>
    <w:rsid w:val="000C7765"/>
    <w:rsid w:val="000C77C5"/>
    <w:rsid w:val="000D5C45"/>
    <w:rsid w:val="000F3A3D"/>
    <w:rsid w:val="00100BE9"/>
    <w:rsid w:val="0010538A"/>
    <w:rsid w:val="00105EF0"/>
    <w:rsid w:val="00110762"/>
    <w:rsid w:val="00110768"/>
    <w:rsid w:val="00114E8E"/>
    <w:rsid w:val="00116459"/>
    <w:rsid w:val="00143432"/>
    <w:rsid w:val="00143DC6"/>
    <w:rsid w:val="001442CC"/>
    <w:rsid w:val="00176534"/>
    <w:rsid w:val="001779A2"/>
    <w:rsid w:val="00180757"/>
    <w:rsid w:val="001A42FD"/>
    <w:rsid w:val="001C008B"/>
    <w:rsid w:val="001C0A36"/>
    <w:rsid w:val="001C6481"/>
    <w:rsid w:val="001D4ABB"/>
    <w:rsid w:val="001E5195"/>
    <w:rsid w:val="001F00D8"/>
    <w:rsid w:val="001F1344"/>
    <w:rsid w:val="001F7715"/>
    <w:rsid w:val="00203754"/>
    <w:rsid w:val="002102B0"/>
    <w:rsid w:val="00232351"/>
    <w:rsid w:val="002544FF"/>
    <w:rsid w:val="00257817"/>
    <w:rsid w:val="00257A91"/>
    <w:rsid w:val="00272BA1"/>
    <w:rsid w:val="00276CEE"/>
    <w:rsid w:val="00286D58"/>
    <w:rsid w:val="00291E94"/>
    <w:rsid w:val="002A735F"/>
    <w:rsid w:val="002C0621"/>
    <w:rsid w:val="002C123C"/>
    <w:rsid w:val="002C6CD8"/>
    <w:rsid w:val="002E08F3"/>
    <w:rsid w:val="002E6F03"/>
    <w:rsid w:val="002F4824"/>
    <w:rsid w:val="00301AC6"/>
    <w:rsid w:val="00313B16"/>
    <w:rsid w:val="003145EF"/>
    <w:rsid w:val="00315716"/>
    <w:rsid w:val="0032062E"/>
    <w:rsid w:val="00326182"/>
    <w:rsid w:val="00330886"/>
    <w:rsid w:val="00332CE2"/>
    <w:rsid w:val="00334AC7"/>
    <w:rsid w:val="003411B0"/>
    <w:rsid w:val="00343818"/>
    <w:rsid w:val="00345AB6"/>
    <w:rsid w:val="003541C0"/>
    <w:rsid w:val="00355A55"/>
    <w:rsid w:val="003616C1"/>
    <w:rsid w:val="00365FA7"/>
    <w:rsid w:val="003714A4"/>
    <w:rsid w:val="00374777"/>
    <w:rsid w:val="00385995"/>
    <w:rsid w:val="003A1F78"/>
    <w:rsid w:val="003A2B0D"/>
    <w:rsid w:val="003B07C3"/>
    <w:rsid w:val="003B3436"/>
    <w:rsid w:val="003C6DEF"/>
    <w:rsid w:val="003D57FC"/>
    <w:rsid w:val="003E75D5"/>
    <w:rsid w:val="003F267B"/>
    <w:rsid w:val="003F32A2"/>
    <w:rsid w:val="003F53B2"/>
    <w:rsid w:val="00400AA9"/>
    <w:rsid w:val="00401411"/>
    <w:rsid w:val="0040500E"/>
    <w:rsid w:val="00421AA6"/>
    <w:rsid w:val="00431D80"/>
    <w:rsid w:val="00434A2D"/>
    <w:rsid w:val="004373D9"/>
    <w:rsid w:val="0044007E"/>
    <w:rsid w:val="0045518F"/>
    <w:rsid w:val="00463058"/>
    <w:rsid w:val="00480738"/>
    <w:rsid w:val="004851E0"/>
    <w:rsid w:val="00494B14"/>
    <w:rsid w:val="004A65F9"/>
    <w:rsid w:val="004C6C2C"/>
    <w:rsid w:val="004E1127"/>
    <w:rsid w:val="0050295C"/>
    <w:rsid w:val="005307D1"/>
    <w:rsid w:val="00532325"/>
    <w:rsid w:val="00532B61"/>
    <w:rsid w:val="00533DE9"/>
    <w:rsid w:val="00536D3E"/>
    <w:rsid w:val="00544F62"/>
    <w:rsid w:val="00547AAF"/>
    <w:rsid w:val="00551AD2"/>
    <w:rsid w:val="00555A1E"/>
    <w:rsid w:val="0056680E"/>
    <w:rsid w:val="00570411"/>
    <w:rsid w:val="005707CF"/>
    <w:rsid w:val="005720DA"/>
    <w:rsid w:val="00584A1D"/>
    <w:rsid w:val="00596D76"/>
    <w:rsid w:val="005A5D07"/>
    <w:rsid w:val="005A773F"/>
    <w:rsid w:val="005B0D77"/>
    <w:rsid w:val="005B1EB8"/>
    <w:rsid w:val="005B2243"/>
    <w:rsid w:val="005B3C68"/>
    <w:rsid w:val="005C18AE"/>
    <w:rsid w:val="005C4C01"/>
    <w:rsid w:val="005C6D56"/>
    <w:rsid w:val="005D05FE"/>
    <w:rsid w:val="005D0DD3"/>
    <w:rsid w:val="0060299E"/>
    <w:rsid w:val="006123FF"/>
    <w:rsid w:val="006154F5"/>
    <w:rsid w:val="00621F0D"/>
    <w:rsid w:val="00641193"/>
    <w:rsid w:val="00642F72"/>
    <w:rsid w:val="00646BCD"/>
    <w:rsid w:val="00647944"/>
    <w:rsid w:val="00653A45"/>
    <w:rsid w:val="0065466C"/>
    <w:rsid w:val="00661279"/>
    <w:rsid w:val="00663380"/>
    <w:rsid w:val="006768F9"/>
    <w:rsid w:val="006831B7"/>
    <w:rsid w:val="00693FC5"/>
    <w:rsid w:val="006D56E4"/>
    <w:rsid w:val="006F2F33"/>
    <w:rsid w:val="00713101"/>
    <w:rsid w:val="00720F8D"/>
    <w:rsid w:val="007220AD"/>
    <w:rsid w:val="0073626E"/>
    <w:rsid w:val="00744736"/>
    <w:rsid w:val="00752BC5"/>
    <w:rsid w:val="00767CB9"/>
    <w:rsid w:val="00770C35"/>
    <w:rsid w:val="007835A7"/>
    <w:rsid w:val="007A23B1"/>
    <w:rsid w:val="007A4ECE"/>
    <w:rsid w:val="007C4D0C"/>
    <w:rsid w:val="007D3141"/>
    <w:rsid w:val="007E1B35"/>
    <w:rsid w:val="007F1CB7"/>
    <w:rsid w:val="007F38DA"/>
    <w:rsid w:val="007F438C"/>
    <w:rsid w:val="00802AAA"/>
    <w:rsid w:val="00815ACD"/>
    <w:rsid w:val="0081688F"/>
    <w:rsid w:val="00827C42"/>
    <w:rsid w:val="008324F7"/>
    <w:rsid w:val="008334B5"/>
    <w:rsid w:val="00834926"/>
    <w:rsid w:val="0084345D"/>
    <w:rsid w:val="00845071"/>
    <w:rsid w:val="00847841"/>
    <w:rsid w:val="008504EE"/>
    <w:rsid w:val="00857BED"/>
    <w:rsid w:val="00863A2A"/>
    <w:rsid w:val="00870FC2"/>
    <w:rsid w:val="0087773B"/>
    <w:rsid w:val="00881710"/>
    <w:rsid w:val="008822DA"/>
    <w:rsid w:val="008836EF"/>
    <w:rsid w:val="008854AC"/>
    <w:rsid w:val="00891F0C"/>
    <w:rsid w:val="00894F1E"/>
    <w:rsid w:val="008A1A8A"/>
    <w:rsid w:val="008A490D"/>
    <w:rsid w:val="008B149E"/>
    <w:rsid w:val="008D1698"/>
    <w:rsid w:val="008D48B0"/>
    <w:rsid w:val="008F08C3"/>
    <w:rsid w:val="008F4A79"/>
    <w:rsid w:val="008F67C7"/>
    <w:rsid w:val="00901BB6"/>
    <w:rsid w:val="00912CD8"/>
    <w:rsid w:val="00913A92"/>
    <w:rsid w:val="009221C0"/>
    <w:rsid w:val="00946DDC"/>
    <w:rsid w:val="00950588"/>
    <w:rsid w:val="009527CA"/>
    <w:rsid w:val="00960467"/>
    <w:rsid w:val="00967A2F"/>
    <w:rsid w:val="00974ACC"/>
    <w:rsid w:val="00976AE8"/>
    <w:rsid w:val="00984643"/>
    <w:rsid w:val="009859D8"/>
    <w:rsid w:val="0099335B"/>
    <w:rsid w:val="009A16B6"/>
    <w:rsid w:val="009A6B48"/>
    <w:rsid w:val="009B030A"/>
    <w:rsid w:val="009B65B1"/>
    <w:rsid w:val="009D6B2F"/>
    <w:rsid w:val="009F0755"/>
    <w:rsid w:val="009F59FB"/>
    <w:rsid w:val="00A23B27"/>
    <w:rsid w:val="00A24205"/>
    <w:rsid w:val="00A41BAD"/>
    <w:rsid w:val="00A56794"/>
    <w:rsid w:val="00A770C4"/>
    <w:rsid w:val="00A809AC"/>
    <w:rsid w:val="00A86D19"/>
    <w:rsid w:val="00A954C8"/>
    <w:rsid w:val="00AA09FF"/>
    <w:rsid w:val="00AB4E98"/>
    <w:rsid w:val="00AD5757"/>
    <w:rsid w:val="00AD72CB"/>
    <w:rsid w:val="00AE7A76"/>
    <w:rsid w:val="00AF34C0"/>
    <w:rsid w:val="00B225AC"/>
    <w:rsid w:val="00B27726"/>
    <w:rsid w:val="00B433BB"/>
    <w:rsid w:val="00B44121"/>
    <w:rsid w:val="00B46526"/>
    <w:rsid w:val="00B65511"/>
    <w:rsid w:val="00B67E21"/>
    <w:rsid w:val="00B712B2"/>
    <w:rsid w:val="00B829EE"/>
    <w:rsid w:val="00B841DE"/>
    <w:rsid w:val="00B87215"/>
    <w:rsid w:val="00B87EEF"/>
    <w:rsid w:val="00B92ADA"/>
    <w:rsid w:val="00B9376B"/>
    <w:rsid w:val="00BA5818"/>
    <w:rsid w:val="00BB0C14"/>
    <w:rsid w:val="00BC472E"/>
    <w:rsid w:val="00BD0FB1"/>
    <w:rsid w:val="00BD16BF"/>
    <w:rsid w:val="00BD2B53"/>
    <w:rsid w:val="00BD5036"/>
    <w:rsid w:val="00C2013D"/>
    <w:rsid w:val="00C32B0D"/>
    <w:rsid w:val="00C41012"/>
    <w:rsid w:val="00C67C27"/>
    <w:rsid w:val="00C81088"/>
    <w:rsid w:val="00C85EDE"/>
    <w:rsid w:val="00C87A43"/>
    <w:rsid w:val="00CB065E"/>
    <w:rsid w:val="00CB0EB4"/>
    <w:rsid w:val="00CB1984"/>
    <w:rsid w:val="00CC6673"/>
    <w:rsid w:val="00CC7015"/>
    <w:rsid w:val="00CD78CC"/>
    <w:rsid w:val="00CE6AF8"/>
    <w:rsid w:val="00CF6914"/>
    <w:rsid w:val="00D14943"/>
    <w:rsid w:val="00D236A4"/>
    <w:rsid w:val="00D266D6"/>
    <w:rsid w:val="00D4691B"/>
    <w:rsid w:val="00D50B7B"/>
    <w:rsid w:val="00D53340"/>
    <w:rsid w:val="00D541A8"/>
    <w:rsid w:val="00D55E50"/>
    <w:rsid w:val="00D64EED"/>
    <w:rsid w:val="00D701B5"/>
    <w:rsid w:val="00D95E4D"/>
    <w:rsid w:val="00DA4F1B"/>
    <w:rsid w:val="00DC6B44"/>
    <w:rsid w:val="00DD6178"/>
    <w:rsid w:val="00DE3BF6"/>
    <w:rsid w:val="00DF1039"/>
    <w:rsid w:val="00DF3928"/>
    <w:rsid w:val="00DF54AB"/>
    <w:rsid w:val="00DF5DAA"/>
    <w:rsid w:val="00E00FA3"/>
    <w:rsid w:val="00E41583"/>
    <w:rsid w:val="00E51A66"/>
    <w:rsid w:val="00E53599"/>
    <w:rsid w:val="00E55F72"/>
    <w:rsid w:val="00E70B94"/>
    <w:rsid w:val="00E721DC"/>
    <w:rsid w:val="00E7302E"/>
    <w:rsid w:val="00E7372D"/>
    <w:rsid w:val="00E760CF"/>
    <w:rsid w:val="00E77442"/>
    <w:rsid w:val="00E77730"/>
    <w:rsid w:val="00E8503F"/>
    <w:rsid w:val="00E90BA1"/>
    <w:rsid w:val="00E93744"/>
    <w:rsid w:val="00EA75BC"/>
    <w:rsid w:val="00EA7A0E"/>
    <w:rsid w:val="00EB39A7"/>
    <w:rsid w:val="00EB3A49"/>
    <w:rsid w:val="00EB4286"/>
    <w:rsid w:val="00ED2524"/>
    <w:rsid w:val="00ED396D"/>
    <w:rsid w:val="00ED73E2"/>
    <w:rsid w:val="00EE2A66"/>
    <w:rsid w:val="00EE5240"/>
    <w:rsid w:val="00EE6C90"/>
    <w:rsid w:val="00EF3D67"/>
    <w:rsid w:val="00F04463"/>
    <w:rsid w:val="00F14AB6"/>
    <w:rsid w:val="00F221B0"/>
    <w:rsid w:val="00F223F5"/>
    <w:rsid w:val="00F30754"/>
    <w:rsid w:val="00F37555"/>
    <w:rsid w:val="00F40669"/>
    <w:rsid w:val="00F41A02"/>
    <w:rsid w:val="00F551E1"/>
    <w:rsid w:val="00F73152"/>
    <w:rsid w:val="00F74B94"/>
    <w:rsid w:val="00F83390"/>
    <w:rsid w:val="00F865B9"/>
    <w:rsid w:val="00F950BD"/>
    <w:rsid w:val="00FB4C45"/>
    <w:rsid w:val="00FB73C7"/>
    <w:rsid w:val="00FC16B9"/>
    <w:rsid w:val="00FC60DC"/>
    <w:rsid w:val="00FD1DD3"/>
    <w:rsid w:val="00FE6FAF"/>
    <w:rsid w:val="00FF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c,#0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80"/>
    <w:rPr>
      <w:rFonts w:asciiTheme="minorHAnsi" w:hAnsiTheme="minorHAnsi"/>
      <w:szCs w:val="24"/>
      <w:lang w:eastAsia="en-US"/>
    </w:rPr>
  </w:style>
  <w:style w:type="paragraph" w:styleId="Heading1">
    <w:name w:val="heading 1"/>
    <w:basedOn w:val="Normal"/>
    <w:next w:val="Normal"/>
    <w:link w:val="Heading1Char"/>
    <w:qFormat/>
    <w:rsid w:val="00B9376B"/>
    <w:pPr>
      <w:keepNext/>
      <w:spacing w:before="240" w:after="60"/>
      <w:jc w:val="center"/>
      <w:outlineLvl w:val="0"/>
    </w:pPr>
    <w:rPr>
      <w:rFonts w:ascii="Arial" w:hAnsi="Arial" w:cs="Arial"/>
      <w:b/>
      <w:bCs/>
      <w:color w:val="0070C0"/>
      <w:kern w:val="32"/>
      <w:sz w:val="28"/>
      <w:szCs w:val="32"/>
    </w:rPr>
  </w:style>
  <w:style w:type="paragraph" w:styleId="Heading2">
    <w:name w:val="heading 2"/>
    <w:basedOn w:val="Normal"/>
    <w:next w:val="Normal"/>
    <w:qFormat/>
    <w:rsid w:val="00B9376B"/>
    <w:pPr>
      <w:keepNext/>
      <w:spacing w:before="240" w:after="60"/>
      <w:jc w:val="center"/>
      <w:outlineLvl w:val="1"/>
    </w:pPr>
    <w:rPr>
      <w:rFonts w:ascii="Arial" w:hAnsi="Arial" w:cs="Arial"/>
      <w:b/>
      <w:bCs/>
      <w:i/>
      <w:iCs/>
      <w:color w:val="0070C0"/>
      <w:sz w:val="26"/>
      <w:szCs w:val="28"/>
    </w:rPr>
  </w:style>
  <w:style w:type="paragraph" w:styleId="Heading3">
    <w:name w:val="heading 3"/>
    <w:basedOn w:val="Normal"/>
    <w:next w:val="Normal"/>
    <w:link w:val="Heading3Char"/>
    <w:qFormat/>
    <w:rsid w:val="00B9376B"/>
    <w:pPr>
      <w:keepNext/>
      <w:pBdr>
        <w:bottom w:val="single" w:sz="12" w:space="1" w:color="auto"/>
      </w:pBdr>
      <w:spacing w:before="240" w:after="60"/>
      <w:outlineLvl w:val="2"/>
    </w:pPr>
    <w:rPr>
      <w:rFonts w:ascii="Arial" w:hAnsi="Arial" w:cs="Arial"/>
      <w:b/>
      <w:bCs/>
      <w:color w:val="0070C0"/>
      <w:szCs w:val="26"/>
    </w:rPr>
  </w:style>
  <w:style w:type="paragraph" w:styleId="Heading4">
    <w:name w:val="heading 4"/>
    <w:basedOn w:val="Normal"/>
    <w:next w:val="Normal"/>
    <w:link w:val="Heading4Char"/>
    <w:autoRedefine/>
    <w:qFormat/>
    <w:rsid w:val="00F551E1"/>
    <w:pPr>
      <w:keepNext/>
      <w:spacing w:before="240" w:after="60"/>
      <w:outlineLvl w:val="3"/>
    </w:pPr>
    <w:rPr>
      <w:rFonts w:ascii="Tahoma" w:hAnsi="Tahoma"/>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73F"/>
    <w:pPr>
      <w:tabs>
        <w:tab w:val="center" w:pos="4153"/>
        <w:tab w:val="right" w:pos="8306"/>
      </w:tabs>
    </w:pPr>
  </w:style>
  <w:style w:type="paragraph" w:styleId="Footer">
    <w:name w:val="footer"/>
    <w:basedOn w:val="Normal"/>
    <w:link w:val="FooterChar"/>
    <w:uiPriority w:val="99"/>
    <w:rsid w:val="005A773F"/>
    <w:pPr>
      <w:tabs>
        <w:tab w:val="center" w:pos="4153"/>
        <w:tab w:val="right" w:pos="8306"/>
      </w:tabs>
    </w:pPr>
  </w:style>
  <w:style w:type="paragraph" w:styleId="ListBullet2">
    <w:name w:val="List Bullet 2"/>
    <w:aliases w:val="OV Bullet"/>
    <w:basedOn w:val="Normal"/>
    <w:autoRedefine/>
    <w:rsid w:val="005A773F"/>
    <w:pPr>
      <w:numPr>
        <w:numId w:val="1"/>
      </w:numPr>
    </w:pPr>
  </w:style>
  <w:style w:type="numbering" w:customStyle="1" w:styleId="StyleBulleted">
    <w:name w:val="Style Bulleted"/>
    <w:basedOn w:val="NoList"/>
    <w:rsid w:val="00365FA7"/>
    <w:pPr>
      <w:numPr>
        <w:numId w:val="2"/>
      </w:numPr>
    </w:pPr>
  </w:style>
  <w:style w:type="character" w:customStyle="1" w:styleId="Heading1Char">
    <w:name w:val="Heading 1 Char"/>
    <w:basedOn w:val="DefaultParagraphFont"/>
    <w:link w:val="Heading1"/>
    <w:rsid w:val="00B9376B"/>
    <w:rPr>
      <w:rFonts w:ascii="Arial" w:hAnsi="Arial" w:cs="Arial"/>
      <w:b/>
      <w:bCs/>
      <w:color w:val="0070C0"/>
      <w:kern w:val="32"/>
      <w:sz w:val="28"/>
      <w:szCs w:val="32"/>
      <w:lang w:eastAsia="en-US"/>
    </w:rPr>
  </w:style>
  <w:style w:type="character" w:customStyle="1" w:styleId="Heading3Char">
    <w:name w:val="Heading 3 Char"/>
    <w:basedOn w:val="DefaultParagraphFont"/>
    <w:link w:val="Heading3"/>
    <w:rsid w:val="00B9376B"/>
    <w:rPr>
      <w:rFonts w:ascii="Arial" w:hAnsi="Arial" w:cs="Arial"/>
      <w:b/>
      <w:bCs/>
      <w:color w:val="0070C0"/>
      <w:szCs w:val="26"/>
      <w:lang w:eastAsia="en-US"/>
    </w:rPr>
  </w:style>
  <w:style w:type="paragraph" w:customStyle="1" w:styleId="Estimatebullets">
    <w:name w:val="Estimate (bullets)"/>
    <w:basedOn w:val="Normal"/>
    <w:rsid w:val="004851E0"/>
    <w:pPr>
      <w:numPr>
        <w:numId w:val="3"/>
      </w:numPr>
      <w:tabs>
        <w:tab w:val="clear" w:pos="360"/>
        <w:tab w:val="num" w:pos="284"/>
        <w:tab w:val="decimal" w:pos="1021"/>
      </w:tabs>
      <w:spacing w:line="276" w:lineRule="auto"/>
      <w:ind w:left="284" w:hanging="284"/>
    </w:pPr>
    <w:rPr>
      <w:lang w:val="en-US"/>
    </w:rPr>
  </w:style>
  <w:style w:type="paragraph" w:customStyle="1" w:styleId="style4">
    <w:name w:val="style4"/>
    <w:basedOn w:val="Normal"/>
    <w:rsid w:val="004851E0"/>
    <w:pPr>
      <w:spacing w:before="100" w:beforeAutospacing="1" w:after="100" w:afterAutospacing="1"/>
    </w:pPr>
    <w:rPr>
      <w:rFonts w:ascii="Arial" w:hAnsi="Arial" w:cs="Arial"/>
      <w:color w:val="666666"/>
      <w:sz w:val="11"/>
      <w:szCs w:val="11"/>
      <w:lang w:eastAsia="en-GB"/>
    </w:rPr>
  </w:style>
  <w:style w:type="character" w:styleId="Hyperlink">
    <w:name w:val="Hyperlink"/>
    <w:basedOn w:val="DefaultParagraphFont"/>
    <w:uiPriority w:val="99"/>
    <w:rsid w:val="004851E0"/>
    <w:rPr>
      <w:color w:val="0000FF" w:themeColor="hyperlink"/>
      <w:u w:val="single"/>
    </w:rPr>
  </w:style>
  <w:style w:type="character" w:styleId="Strong">
    <w:name w:val="Strong"/>
    <w:basedOn w:val="DefaultParagraphFont"/>
    <w:uiPriority w:val="22"/>
    <w:qFormat/>
    <w:rsid w:val="004851E0"/>
    <w:rPr>
      <w:b/>
      <w:bCs/>
    </w:rPr>
  </w:style>
  <w:style w:type="table" w:styleId="TableGrid">
    <w:name w:val="Table Grid"/>
    <w:basedOn w:val="TableNormal"/>
    <w:uiPriority w:val="39"/>
    <w:rsid w:val="004851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851E0"/>
    <w:pPr>
      <w:spacing w:before="100" w:beforeAutospacing="1" w:after="100" w:afterAutospacing="1"/>
    </w:pPr>
    <w:rPr>
      <w:rFonts w:ascii="Times New Roman" w:hAnsi="Times New Roman"/>
      <w:sz w:val="24"/>
      <w:lang w:eastAsia="en-GB"/>
    </w:rPr>
  </w:style>
  <w:style w:type="character" w:customStyle="1" w:styleId="normal-c9">
    <w:name w:val="normal-c9"/>
    <w:basedOn w:val="DefaultParagraphFont"/>
    <w:rsid w:val="004851E0"/>
    <w:rPr>
      <w:rFonts w:ascii="Arial" w:hAnsi="Arial" w:cs="Arial" w:hint="default"/>
      <w:color w:val="434343"/>
      <w:sz w:val="17"/>
      <w:szCs w:val="17"/>
    </w:rPr>
  </w:style>
  <w:style w:type="paragraph" w:styleId="ListParagraph">
    <w:name w:val="List Paragraph"/>
    <w:basedOn w:val="Normal"/>
    <w:uiPriority w:val="34"/>
    <w:qFormat/>
    <w:rsid w:val="004851E0"/>
    <w:pPr>
      <w:ind w:left="720"/>
      <w:contextualSpacing/>
    </w:pPr>
  </w:style>
  <w:style w:type="paragraph" w:customStyle="1" w:styleId="normal-p0">
    <w:name w:val="normal-p0"/>
    <w:basedOn w:val="Normal"/>
    <w:rsid w:val="004851E0"/>
    <w:pPr>
      <w:jc w:val="center"/>
    </w:pPr>
    <w:rPr>
      <w:rFonts w:ascii="Times New Roman" w:hAnsi="Times New Roman"/>
      <w:sz w:val="24"/>
      <w:lang w:eastAsia="en-GB"/>
    </w:rPr>
  </w:style>
  <w:style w:type="character" w:customStyle="1" w:styleId="normal-c61">
    <w:name w:val="normal-c61"/>
    <w:basedOn w:val="DefaultParagraphFont"/>
    <w:rsid w:val="004851E0"/>
    <w:rPr>
      <w:rFonts w:ascii="Arial" w:hAnsi="Arial" w:cs="Arial" w:hint="default"/>
      <w:sz w:val="10"/>
      <w:szCs w:val="10"/>
    </w:rPr>
  </w:style>
  <w:style w:type="paragraph" w:customStyle="1" w:styleId="normal-p">
    <w:name w:val="normal-p"/>
    <w:basedOn w:val="Normal"/>
    <w:rsid w:val="004851E0"/>
    <w:rPr>
      <w:rFonts w:ascii="Times New Roman" w:hAnsi="Times New Roman"/>
      <w:sz w:val="24"/>
      <w:lang w:eastAsia="en-GB"/>
    </w:rPr>
  </w:style>
  <w:style w:type="paragraph" w:styleId="BalloonText">
    <w:name w:val="Balloon Text"/>
    <w:basedOn w:val="Normal"/>
    <w:link w:val="BalloonTextChar"/>
    <w:rsid w:val="00A24205"/>
    <w:rPr>
      <w:rFonts w:ascii="Tahoma" w:hAnsi="Tahoma" w:cs="Tahoma"/>
      <w:sz w:val="16"/>
      <w:szCs w:val="16"/>
    </w:rPr>
  </w:style>
  <w:style w:type="character" w:customStyle="1" w:styleId="BalloonTextChar">
    <w:name w:val="Balloon Text Char"/>
    <w:basedOn w:val="DefaultParagraphFont"/>
    <w:link w:val="BalloonText"/>
    <w:rsid w:val="00A24205"/>
    <w:rPr>
      <w:rFonts w:ascii="Tahoma" w:hAnsi="Tahoma" w:cs="Tahoma"/>
      <w:color w:val="000000"/>
      <w:sz w:val="16"/>
      <w:szCs w:val="16"/>
      <w:lang w:val="en-AU" w:eastAsia="en-US"/>
    </w:rPr>
  </w:style>
  <w:style w:type="paragraph" w:styleId="ListBullet">
    <w:name w:val="List Bullet"/>
    <w:basedOn w:val="Normal"/>
    <w:rsid w:val="009D6B2F"/>
    <w:pPr>
      <w:numPr>
        <w:numId w:val="4"/>
      </w:numPr>
      <w:contextualSpacing/>
    </w:pPr>
  </w:style>
  <w:style w:type="paragraph" w:styleId="BodyText">
    <w:name w:val="Body Text"/>
    <w:aliases w:val="bt"/>
    <w:basedOn w:val="Normal"/>
    <w:link w:val="BodyTextChar"/>
    <w:rsid w:val="009D6B2F"/>
    <w:rPr>
      <w:rFonts w:ascii="Times New Roman" w:hAnsi="Times New Roman"/>
      <w:sz w:val="24"/>
    </w:rPr>
  </w:style>
  <w:style w:type="character" w:customStyle="1" w:styleId="BodyTextChar">
    <w:name w:val="Body Text Char"/>
    <w:aliases w:val="bt Char"/>
    <w:basedOn w:val="DefaultParagraphFont"/>
    <w:link w:val="BodyText"/>
    <w:rsid w:val="009D6B2F"/>
    <w:rPr>
      <w:sz w:val="24"/>
      <w:lang w:eastAsia="en-US"/>
    </w:rPr>
  </w:style>
  <w:style w:type="paragraph" w:customStyle="1" w:styleId="Normal4">
    <w:name w:val="Normal4"/>
    <w:basedOn w:val="Normal"/>
    <w:rsid w:val="009D6B2F"/>
    <w:pPr>
      <w:spacing w:before="40" w:after="40"/>
      <w:ind w:left="284"/>
    </w:pPr>
    <w:rPr>
      <w:rFonts w:ascii="Arial" w:hAnsi="Arial"/>
      <w:sz w:val="22"/>
    </w:rPr>
  </w:style>
  <w:style w:type="paragraph" w:styleId="Title">
    <w:name w:val="Title"/>
    <w:basedOn w:val="Normal"/>
    <w:link w:val="TitleChar"/>
    <w:qFormat/>
    <w:rsid w:val="009D6B2F"/>
    <w:pPr>
      <w:spacing w:before="120"/>
      <w:jc w:val="center"/>
    </w:pPr>
    <w:rPr>
      <w:rFonts w:ascii="Times New Roman" w:hAnsi="Times New Roman"/>
      <w:sz w:val="28"/>
      <w:lang w:val="fr-FR" w:eastAsia="fr-FR"/>
    </w:rPr>
  </w:style>
  <w:style w:type="character" w:customStyle="1" w:styleId="TitleChar">
    <w:name w:val="Title Char"/>
    <w:basedOn w:val="DefaultParagraphFont"/>
    <w:link w:val="Title"/>
    <w:rsid w:val="009D6B2F"/>
    <w:rPr>
      <w:sz w:val="28"/>
      <w:lang w:val="fr-FR" w:eastAsia="fr-FR"/>
    </w:rPr>
  </w:style>
  <w:style w:type="paragraph" w:customStyle="1" w:styleId="normal2">
    <w:name w:val="normal 2"/>
    <w:basedOn w:val="Normal4"/>
    <w:rsid w:val="009D6B2F"/>
    <w:pPr>
      <w:ind w:left="0"/>
      <w:jc w:val="both"/>
    </w:pPr>
  </w:style>
  <w:style w:type="character" w:customStyle="1" w:styleId="body1">
    <w:name w:val="body1"/>
    <w:basedOn w:val="DefaultParagraphFont"/>
    <w:rsid w:val="009D6B2F"/>
    <w:rPr>
      <w:rFonts w:ascii="Verdana" w:hAnsi="Verdana" w:hint="default"/>
      <w:color w:val="000000"/>
      <w:sz w:val="11"/>
      <w:szCs w:val="11"/>
    </w:rPr>
  </w:style>
  <w:style w:type="character" w:styleId="Emphasis">
    <w:name w:val="Emphasis"/>
    <w:basedOn w:val="DefaultParagraphFont"/>
    <w:qFormat/>
    <w:rsid w:val="00343818"/>
    <w:rPr>
      <w:i/>
      <w:iCs/>
    </w:rPr>
  </w:style>
  <w:style w:type="paragraph" w:customStyle="1" w:styleId="TableTitle">
    <w:name w:val="Table Title"/>
    <w:next w:val="Normal"/>
    <w:qFormat/>
    <w:rsid w:val="00075900"/>
    <w:pPr>
      <w:spacing w:before="60" w:after="60"/>
      <w:jc w:val="center"/>
    </w:pPr>
    <w:rPr>
      <w:rFonts w:ascii="Verdana" w:hAnsi="Verdana"/>
      <w:b/>
      <w:color w:val="FFFFFF" w:themeColor="background1"/>
      <w:lang w:val="en-AU" w:eastAsia="en-US"/>
    </w:rPr>
  </w:style>
  <w:style w:type="paragraph" w:customStyle="1" w:styleId="TableContent">
    <w:name w:val="Table Content"/>
    <w:qFormat/>
    <w:rsid w:val="00075900"/>
    <w:pPr>
      <w:spacing w:before="60" w:after="60"/>
    </w:pPr>
    <w:rPr>
      <w:rFonts w:ascii="Verdana" w:hAnsi="Verdana"/>
      <w:color w:val="000000"/>
      <w:lang w:val="en-AU" w:eastAsia="en-US"/>
    </w:rPr>
  </w:style>
  <w:style w:type="character" w:customStyle="1" w:styleId="Heading4Char">
    <w:name w:val="Heading 4 Char"/>
    <w:basedOn w:val="DefaultParagraphFont"/>
    <w:link w:val="Heading4"/>
    <w:rsid w:val="00F551E1"/>
    <w:rPr>
      <w:rFonts w:ascii="Tahoma" w:hAnsi="Tahoma"/>
      <w:b/>
      <w:bCs/>
      <w:i/>
      <w:szCs w:val="28"/>
      <w:lang w:eastAsia="en-US"/>
    </w:rPr>
  </w:style>
  <w:style w:type="paragraph" w:customStyle="1" w:styleId="Romannumbers">
    <w:name w:val="Roman numbers"/>
    <w:basedOn w:val="ListParagraph"/>
    <w:link w:val="RomannumbersChar"/>
    <w:qFormat/>
    <w:rsid w:val="00847841"/>
    <w:pPr>
      <w:spacing w:after="120"/>
      <w:ind w:left="714" w:hanging="357"/>
      <w:contextualSpacing w:val="0"/>
    </w:pPr>
    <w:rPr>
      <w:rFonts w:cstheme="minorHAnsi"/>
      <w:sz w:val="18"/>
      <w:szCs w:val="18"/>
    </w:rPr>
  </w:style>
  <w:style w:type="character" w:customStyle="1" w:styleId="RomannumbersChar">
    <w:name w:val="Roman numbers Char"/>
    <w:basedOn w:val="DefaultParagraphFont"/>
    <w:link w:val="Romannumbers"/>
    <w:rsid w:val="00847841"/>
    <w:rPr>
      <w:rFonts w:asciiTheme="minorHAnsi" w:hAnsiTheme="minorHAnsi" w:cstheme="minorHAnsi"/>
      <w:sz w:val="18"/>
      <w:szCs w:val="18"/>
      <w:lang w:eastAsia="en-US"/>
    </w:rPr>
  </w:style>
  <w:style w:type="character" w:customStyle="1" w:styleId="FooterChar">
    <w:name w:val="Footer Char"/>
    <w:link w:val="Footer"/>
    <w:uiPriority w:val="99"/>
    <w:rsid w:val="00827C42"/>
    <w:rPr>
      <w:rFonts w:asciiTheme="minorHAnsi" w:hAnsiTheme="minorHAnsi"/>
      <w:szCs w:val="24"/>
      <w:lang w:eastAsia="en-US"/>
    </w:rPr>
  </w:style>
  <w:style w:type="paragraph" w:styleId="BodyTextIndent">
    <w:name w:val="Body Text Indent"/>
    <w:basedOn w:val="Normal"/>
    <w:link w:val="BodyTextIndentChar"/>
    <w:semiHidden/>
    <w:unhideWhenUsed/>
    <w:rsid w:val="00B433BB"/>
    <w:pPr>
      <w:spacing w:after="120"/>
      <w:ind w:left="283"/>
    </w:pPr>
  </w:style>
  <w:style w:type="character" w:customStyle="1" w:styleId="BodyTextIndentChar">
    <w:name w:val="Body Text Indent Char"/>
    <w:basedOn w:val="DefaultParagraphFont"/>
    <w:link w:val="BodyTextIndent"/>
    <w:semiHidden/>
    <w:rsid w:val="00B433BB"/>
    <w:rPr>
      <w:rFonts w:asciiTheme="minorHAnsi" w:hAnsiTheme="minorHAnsi"/>
      <w:szCs w:val="24"/>
      <w:lang w:eastAsia="en-US"/>
    </w:rPr>
  </w:style>
  <w:style w:type="paragraph" w:styleId="TOC2">
    <w:name w:val="toc 2"/>
    <w:basedOn w:val="Normal"/>
    <w:autoRedefine/>
    <w:uiPriority w:val="99"/>
    <w:semiHidden/>
    <w:unhideWhenUsed/>
    <w:rsid w:val="00B433BB"/>
    <w:pPr>
      <w:numPr>
        <w:numId w:val="5"/>
      </w:numPr>
      <w:spacing w:before="240"/>
    </w:pPr>
    <w:rPr>
      <w:rFonts w:ascii="Arial" w:eastAsiaTheme="minorHAnsi" w:hAnsi="Arial" w:cs="Arial"/>
      <w:b/>
      <w:bCs/>
      <w:sz w:val="22"/>
      <w:szCs w:val="22"/>
    </w:rPr>
  </w:style>
  <w:style w:type="paragraph" w:styleId="Subtitle">
    <w:name w:val="Subtitle"/>
    <w:basedOn w:val="Normal"/>
    <w:link w:val="SubtitleChar"/>
    <w:qFormat/>
    <w:rsid w:val="0006054E"/>
    <w:pPr>
      <w:spacing w:after="60"/>
      <w:jc w:val="center"/>
    </w:pPr>
    <w:rPr>
      <w:rFonts w:ascii="Arial" w:hAnsi="Arial"/>
      <w:sz w:val="24"/>
      <w:szCs w:val="20"/>
      <w:lang w:val="en-US"/>
    </w:rPr>
  </w:style>
  <w:style w:type="character" w:customStyle="1" w:styleId="SubtitleChar">
    <w:name w:val="Subtitle Char"/>
    <w:basedOn w:val="DefaultParagraphFont"/>
    <w:link w:val="Subtitle"/>
    <w:rsid w:val="0006054E"/>
    <w:rPr>
      <w:rFonts w:ascii="Arial" w:hAnsi="Arial"/>
      <w:sz w:val="24"/>
      <w:lang w:val="en-US" w:eastAsia="en-US"/>
    </w:rPr>
  </w:style>
  <w:style w:type="character" w:customStyle="1" w:styleId="apple-converted-space">
    <w:name w:val="apple-converted-space"/>
    <w:basedOn w:val="DefaultParagraphFont"/>
    <w:rsid w:val="002102B0"/>
  </w:style>
  <w:style w:type="paragraph" w:styleId="BodyTextIndent2">
    <w:name w:val="Body Text Indent 2"/>
    <w:basedOn w:val="Normal"/>
    <w:link w:val="BodyTextIndent2Char"/>
    <w:unhideWhenUsed/>
    <w:rsid w:val="002102B0"/>
    <w:pPr>
      <w:spacing w:after="120" w:line="480" w:lineRule="auto"/>
      <w:ind w:left="283"/>
    </w:pPr>
  </w:style>
  <w:style w:type="character" w:customStyle="1" w:styleId="BodyTextIndent2Char">
    <w:name w:val="Body Text Indent 2 Char"/>
    <w:basedOn w:val="DefaultParagraphFont"/>
    <w:link w:val="BodyTextIndent2"/>
    <w:rsid w:val="002102B0"/>
    <w:rPr>
      <w:rFonts w:asciiTheme="minorHAnsi" w:hAnsiTheme="minorHAnsi"/>
      <w:szCs w:val="24"/>
      <w:lang w:eastAsia="en-US"/>
    </w:rPr>
  </w:style>
  <w:style w:type="character" w:styleId="CommentReference">
    <w:name w:val="annotation reference"/>
    <w:basedOn w:val="DefaultParagraphFont"/>
    <w:semiHidden/>
    <w:unhideWhenUsed/>
    <w:rsid w:val="001C008B"/>
    <w:rPr>
      <w:sz w:val="16"/>
      <w:szCs w:val="16"/>
    </w:rPr>
  </w:style>
  <w:style w:type="paragraph" w:styleId="CommentText">
    <w:name w:val="annotation text"/>
    <w:basedOn w:val="Normal"/>
    <w:link w:val="CommentTextChar"/>
    <w:semiHidden/>
    <w:unhideWhenUsed/>
    <w:rsid w:val="001C008B"/>
    <w:rPr>
      <w:szCs w:val="20"/>
    </w:rPr>
  </w:style>
  <w:style w:type="character" w:customStyle="1" w:styleId="CommentTextChar">
    <w:name w:val="Comment Text Char"/>
    <w:basedOn w:val="DefaultParagraphFont"/>
    <w:link w:val="CommentText"/>
    <w:semiHidden/>
    <w:rsid w:val="001C008B"/>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1C008B"/>
    <w:rPr>
      <w:b/>
      <w:bCs/>
    </w:rPr>
  </w:style>
  <w:style w:type="character" w:customStyle="1" w:styleId="CommentSubjectChar">
    <w:name w:val="Comment Subject Char"/>
    <w:basedOn w:val="CommentTextChar"/>
    <w:link w:val="CommentSubject"/>
    <w:semiHidden/>
    <w:rsid w:val="001C008B"/>
    <w:rPr>
      <w:rFonts w:asciiTheme="minorHAnsi" w:hAnsiTheme="minorHAnsi"/>
      <w:b/>
      <w:bCs/>
      <w:lang w:eastAsia="en-US"/>
    </w:rPr>
  </w:style>
  <w:style w:type="paragraph" w:styleId="Revision">
    <w:name w:val="Revision"/>
    <w:hidden/>
    <w:uiPriority w:val="99"/>
    <w:semiHidden/>
    <w:rsid w:val="001C008B"/>
    <w:rPr>
      <w:rFonts w:asciiTheme="minorHAnsi" w:hAnsiTheme="minorHAnsi"/>
      <w:szCs w:val="24"/>
      <w:lang w:eastAsia="en-US"/>
    </w:rPr>
  </w:style>
  <w:style w:type="paragraph" w:styleId="PlainText">
    <w:name w:val="Plain Text"/>
    <w:basedOn w:val="Normal"/>
    <w:link w:val="PlainTextChar"/>
    <w:uiPriority w:val="99"/>
    <w:rsid w:val="003C6DEF"/>
    <w:rPr>
      <w:rFonts w:ascii="Courier New" w:hAnsi="Courier New" w:cs="Courier New"/>
      <w:szCs w:val="20"/>
      <w:lang w:val="en-US"/>
    </w:rPr>
  </w:style>
  <w:style w:type="character" w:customStyle="1" w:styleId="PlainTextChar">
    <w:name w:val="Plain Text Char"/>
    <w:basedOn w:val="DefaultParagraphFont"/>
    <w:link w:val="PlainText"/>
    <w:uiPriority w:val="99"/>
    <w:rsid w:val="003C6DEF"/>
    <w:rPr>
      <w:rFonts w:ascii="Courier New" w:hAnsi="Courier New" w:cs="Courier New"/>
      <w:lang w:val="en-US" w:eastAsia="en-US"/>
    </w:rPr>
  </w:style>
  <w:style w:type="table" w:customStyle="1" w:styleId="GridTableLight">
    <w:name w:val="Grid Table Light"/>
    <w:basedOn w:val="TableNormal"/>
    <w:uiPriority w:val="40"/>
    <w:rsid w:val="004014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401411"/>
    <w:rPr>
      <w:color w:val="808080"/>
      <w:shd w:val="clear" w:color="auto" w:fill="E6E6E6"/>
    </w:rPr>
  </w:style>
  <w:style w:type="character" w:styleId="BookTitle">
    <w:name w:val="Book Title"/>
    <w:basedOn w:val="DefaultParagraphFont"/>
    <w:uiPriority w:val="33"/>
    <w:qFormat/>
    <w:rsid w:val="00E53599"/>
    <w:rPr>
      <w:b/>
      <w:bCs/>
      <w:i/>
      <w:iCs/>
      <w:spacing w:val="5"/>
    </w:rPr>
  </w:style>
  <w:style w:type="table" w:customStyle="1" w:styleId="TableGridLight1">
    <w:name w:val="Table Grid Light1"/>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EE2A66"/>
    <w:pPr>
      <w:pBdr>
        <w:top w:val="nil"/>
        <w:left w:val="nil"/>
        <w:bottom w:val="nil"/>
        <w:right w:val="nil"/>
        <w:between w:val="nil"/>
        <w:bar w:val="nil"/>
      </w:pBdr>
    </w:pPr>
    <w:rPr>
      <w:rFonts w:ascii="Calibri" w:eastAsia="Calibri" w:hAnsi="Calibri" w:cs="Calibri"/>
      <w:color w:val="000000"/>
      <w:sz w:val="24"/>
      <w:szCs w:val="24"/>
      <w:u w:color="000000"/>
      <w:bdr w:val="nil"/>
      <w:lang w:val="en-US" w:eastAsia="en-US"/>
    </w:rPr>
  </w:style>
  <w:style w:type="character" w:customStyle="1" w:styleId="Hyperlink0">
    <w:name w:val="Hyperlink.0"/>
    <w:basedOn w:val="Hyperlink"/>
    <w:rsid w:val="00EE2A66"/>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80"/>
    <w:rPr>
      <w:rFonts w:asciiTheme="minorHAnsi" w:hAnsiTheme="minorHAnsi"/>
      <w:szCs w:val="24"/>
      <w:lang w:eastAsia="en-US"/>
    </w:rPr>
  </w:style>
  <w:style w:type="paragraph" w:styleId="Heading1">
    <w:name w:val="heading 1"/>
    <w:basedOn w:val="Normal"/>
    <w:next w:val="Normal"/>
    <w:link w:val="Heading1Char"/>
    <w:qFormat/>
    <w:rsid w:val="00B9376B"/>
    <w:pPr>
      <w:keepNext/>
      <w:spacing w:before="240" w:after="60"/>
      <w:jc w:val="center"/>
      <w:outlineLvl w:val="0"/>
    </w:pPr>
    <w:rPr>
      <w:rFonts w:ascii="Arial" w:hAnsi="Arial" w:cs="Arial"/>
      <w:b/>
      <w:bCs/>
      <w:color w:val="0070C0"/>
      <w:kern w:val="32"/>
      <w:sz w:val="28"/>
      <w:szCs w:val="32"/>
    </w:rPr>
  </w:style>
  <w:style w:type="paragraph" w:styleId="Heading2">
    <w:name w:val="heading 2"/>
    <w:basedOn w:val="Normal"/>
    <w:next w:val="Normal"/>
    <w:qFormat/>
    <w:rsid w:val="00B9376B"/>
    <w:pPr>
      <w:keepNext/>
      <w:spacing w:before="240" w:after="60"/>
      <w:jc w:val="center"/>
      <w:outlineLvl w:val="1"/>
    </w:pPr>
    <w:rPr>
      <w:rFonts w:ascii="Arial" w:hAnsi="Arial" w:cs="Arial"/>
      <w:b/>
      <w:bCs/>
      <w:i/>
      <w:iCs/>
      <w:color w:val="0070C0"/>
      <w:sz w:val="26"/>
      <w:szCs w:val="28"/>
    </w:rPr>
  </w:style>
  <w:style w:type="paragraph" w:styleId="Heading3">
    <w:name w:val="heading 3"/>
    <w:basedOn w:val="Normal"/>
    <w:next w:val="Normal"/>
    <w:link w:val="Heading3Char"/>
    <w:qFormat/>
    <w:rsid w:val="00B9376B"/>
    <w:pPr>
      <w:keepNext/>
      <w:pBdr>
        <w:bottom w:val="single" w:sz="12" w:space="1" w:color="auto"/>
      </w:pBdr>
      <w:spacing w:before="240" w:after="60"/>
      <w:outlineLvl w:val="2"/>
    </w:pPr>
    <w:rPr>
      <w:rFonts w:ascii="Arial" w:hAnsi="Arial" w:cs="Arial"/>
      <w:b/>
      <w:bCs/>
      <w:color w:val="0070C0"/>
      <w:szCs w:val="26"/>
    </w:rPr>
  </w:style>
  <w:style w:type="paragraph" w:styleId="Heading4">
    <w:name w:val="heading 4"/>
    <w:basedOn w:val="Normal"/>
    <w:next w:val="Normal"/>
    <w:link w:val="Heading4Char"/>
    <w:autoRedefine/>
    <w:qFormat/>
    <w:rsid w:val="00F551E1"/>
    <w:pPr>
      <w:keepNext/>
      <w:spacing w:before="240" w:after="60"/>
      <w:outlineLvl w:val="3"/>
    </w:pPr>
    <w:rPr>
      <w:rFonts w:ascii="Tahoma" w:hAnsi="Tahoma"/>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73F"/>
    <w:pPr>
      <w:tabs>
        <w:tab w:val="center" w:pos="4153"/>
        <w:tab w:val="right" w:pos="8306"/>
      </w:tabs>
    </w:pPr>
  </w:style>
  <w:style w:type="paragraph" w:styleId="Footer">
    <w:name w:val="footer"/>
    <w:basedOn w:val="Normal"/>
    <w:link w:val="FooterChar"/>
    <w:uiPriority w:val="99"/>
    <w:rsid w:val="005A773F"/>
    <w:pPr>
      <w:tabs>
        <w:tab w:val="center" w:pos="4153"/>
        <w:tab w:val="right" w:pos="8306"/>
      </w:tabs>
    </w:pPr>
  </w:style>
  <w:style w:type="paragraph" w:styleId="ListBullet2">
    <w:name w:val="List Bullet 2"/>
    <w:aliases w:val="OV Bullet"/>
    <w:basedOn w:val="Normal"/>
    <w:autoRedefine/>
    <w:rsid w:val="005A773F"/>
    <w:pPr>
      <w:numPr>
        <w:numId w:val="1"/>
      </w:numPr>
    </w:pPr>
  </w:style>
  <w:style w:type="numbering" w:customStyle="1" w:styleId="StyleBulleted">
    <w:name w:val="Style Bulleted"/>
    <w:basedOn w:val="NoList"/>
    <w:rsid w:val="00365FA7"/>
    <w:pPr>
      <w:numPr>
        <w:numId w:val="2"/>
      </w:numPr>
    </w:pPr>
  </w:style>
  <w:style w:type="character" w:customStyle="1" w:styleId="Heading1Char">
    <w:name w:val="Heading 1 Char"/>
    <w:basedOn w:val="DefaultParagraphFont"/>
    <w:link w:val="Heading1"/>
    <w:rsid w:val="00B9376B"/>
    <w:rPr>
      <w:rFonts w:ascii="Arial" w:hAnsi="Arial" w:cs="Arial"/>
      <w:b/>
      <w:bCs/>
      <w:color w:val="0070C0"/>
      <w:kern w:val="32"/>
      <w:sz w:val="28"/>
      <w:szCs w:val="32"/>
      <w:lang w:eastAsia="en-US"/>
    </w:rPr>
  </w:style>
  <w:style w:type="character" w:customStyle="1" w:styleId="Heading3Char">
    <w:name w:val="Heading 3 Char"/>
    <w:basedOn w:val="DefaultParagraphFont"/>
    <w:link w:val="Heading3"/>
    <w:rsid w:val="00B9376B"/>
    <w:rPr>
      <w:rFonts w:ascii="Arial" w:hAnsi="Arial" w:cs="Arial"/>
      <w:b/>
      <w:bCs/>
      <w:color w:val="0070C0"/>
      <w:szCs w:val="26"/>
      <w:lang w:eastAsia="en-US"/>
    </w:rPr>
  </w:style>
  <w:style w:type="paragraph" w:customStyle="1" w:styleId="Estimatebullets">
    <w:name w:val="Estimate (bullets)"/>
    <w:basedOn w:val="Normal"/>
    <w:rsid w:val="004851E0"/>
    <w:pPr>
      <w:numPr>
        <w:numId w:val="3"/>
      </w:numPr>
      <w:tabs>
        <w:tab w:val="clear" w:pos="360"/>
        <w:tab w:val="num" w:pos="284"/>
        <w:tab w:val="decimal" w:pos="1021"/>
      </w:tabs>
      <w:spacing w:line="276" w:lineRule="auto"/>
      <w:ind w:left="284" w:hanging="284"/>
    </w:pPr>
    <w:rPr>
      <w:lang w:val="en-US"/>
    </w:rPr>
  </w:style>
  <w:style w:type="paragraph" w:customStyle="1" w:styleId="style4">
    <w:name w:val="style4"/>
    <w:basedOn w:val="Normal"/>
    <w:rsid w:val="004851E0"/>
    <w:pPr>
      <w:spacing w:before="100" w:beforeAutospacing="1" w:after="100" w:afterAutospacing="1"/>
    </w:pPr>
    <w:rPr>
      <w:rFonts w:ascii="Arial" w:hAnsi="Arial" w:cs="Arial"/>
      <w:color w:val="666666"/>
      <w:sz w:val="11"/>
      <w:szCs w:val="11"/>
      <w:lang w:eastAsia="en-GB"/>
    </w:rPr>
  </w:style>
  <w:style w:type="character" w:styleId="Hyperlink">
    <w:name w:val="Hyperlink"/>
    <w:basedOn w:val="DefaultParagraphFont"/>
    <w:uiPriority w:val="99"/>
    <w:rsid w:val="004851E0"/>
    <w:rPr>
      <w:color w:val="0000FF" w:themeColor="hyperlink"/>
      <w:u w:val="single"/>
    </w:rPr>
  </w:style>
  <w:style w:type="character" w:styleId="Strong">
    <w:name w:val="Strong"/>
    <w:basedOn w:val="DefaultParagraphFont"/>
    <w:uiPriority w:val="22"/>
    <w:qFormat/>
    <w:rsid w:val="004851E0"/>
    <w:rPr>
      <w:b/>
      <w:bCs/>
    </w:rPr>
  </w:style>
  <w:style w:type="table" w:styleId="TableGrid">
    <w:name w:val="Table Grid"/>
    <w:basedOn w:val="TableNormal"/>
    <w:uiPriority w:val="39"/>
    <w:rsid w:val="004851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851E0"/>
    <w:pPr>
      <w:spacing w:before="100" w:beforeAutospacing="1" w:after="100" w:afterAutospacing="1"/>
    </w:pPr>
    <w:rPr>
      <w:rFonts w:ascii="Times New Roman" w:hAnsi="Times New Roman"/>
      <w:sz w:val="24"/>
      <w:lang w:eastAsia="en-GB"/>
    </w:rPr>
  </w:style>
  <w:style w:type="character" w:customStyle="1" w:styleId="normal-c9">
    <w:name w:val="normal-c9"/>
    <w:basedOn w:val="DefaultParagraphFont"/>
    <w:rsid w:val="004851E0"/>
    <w:rPr>
      <w:rFonts w:ascii="Arial" w:hAnsi="Arial" w:cs="Arial" w:hint="default"/>
      <w:color w:val="434343"/>
      <w:sz w:val="17"/>
      <w:szCs w:val="17"/>
    </w:rPr>
  </w:style>
  <w:style w:type="paragraph" w:styleId="ListParagraph">
    <w:name w:val="List Paragraph"/>
    <w:basedOn w:val="Normal"/>
    <w:uiPriority w:val="34"/>
    <w:qFormat/>
    <w:rsid w:val="004851E0"/>
    <w:pPr>
      <w:ind w:left="720"/>
      <w:contextualSpacing/>
    </w:pPr>
  </w:style>
  <w:style w:type="paragraph" w:customStyle="1" w:styleId="normal-p0">
    <w:name w:val="normal-p0"/>
    <w:basedOn w:val="Normal"/>
    <w:rsid w:val="004851E0"/>
    <w:pPr>
      <w:jc w:val="center"/>
    </w:pPr>
    <w:rPr>
      <w:rFonts w:ascii="Times New Roman" w:hAnsi="Times New Roman"/>
      <w:sz w:val="24"/>
      <w:lang w:eastAsia="en-GB"/>
    </w:rPr>
  </w:style>
  <w:style w:type="character" w:customStyle="1" w:styleId="normal-c61">
    <w:name w:val="normal-c61"/>
    <w:basedOn w:val="DefaultParagraphFont"/>
    <w:rsid w:val="004851E0"/>
    <w:rPr>
      <w:rFonts w:ascii="Arial" w:hAnsi="Arial" w:cs="Arial" w:hint="default"/>
      <w:sz w:val="10"/>
      <w:szCs w:val="10"/>
    </w:rPr>
  </w:style>
  <w:style w:type="paragraph" w:customStyle="1" w:styleId="normal-p">
    <w:name w:val="normal-p"/>
    <w:basedOn w:val="Normal"/>
    <w:rsid w:val="004851E0"/>
    <w:rPr>
      <w:rFonts w:ascii="Times New Roman" w:hAnsi="Times New Roman"/>
      <w:sz w:val="24"/>
      <w:lang w:eastAsia="en-GB"/>
    </w:rPr>
  </w:style>
  <w:style w:type="paragraph" w:styleId="BalloonText">
    <w:name w:val="Balloon Text"/>
    <w:basedOn w:val="Normal"/>
    <w:link w:val="BalloonTextChar"/>
    <w:rsid w:val="00A24205"/>
    <w:rPr>
      <w:rFonts w:ascii="Tahoma" w:hAnsi="Tahoma" w:cs="Tahoma"/>
      <w:sz w:val="16"/>
      <w:szCs w:val="16"/>
    </w:rPr>
  </w:style>
  <w:style w:type="character" w:customStyle="1" w:styleId="BalloonTextChar">
    <w:name w:val="Balloon Text Char"/>
    <w:basedOn w:val="DefaultParagraphFont"/>
    <w:link w:val="BalloonText"/>
    <w:rsid w:val="00A24205"/>
    <w:rPr>
      <w:rFonts w:ascii="Tahoma" w:hAnsi="Tahoma" w:cs="Tahoma"/>
      <w:color w:val="000000"/>
      <w:sz w:val="16"/>
      <w:szCs w:val="16"/>
      <w:lang w:val="en-AU" w:eastAsia="en-US"/>
    </w:rPr>
  </w:style>
  <w:style w:type="paragraph" w:styleId="ListBullet">
    <w:name w:val="List Bullet"/>
    <w:basedOn w:val="Normal"/>
    <w:rsid w:val="009D6B2F"/>
    <w:pPr>
      <w:numPr>
        <w:numId w:val="4"/>
      </w:numPr>
      <w:contextualSpacing/>
    </w:pPr>
  </w:style>
  <w:style w:type="paragraph" w:styleId="BodyText">
    <w:name w:val="Body Text"/>
    <w:aliases w:val="bt"/>
    <w:basedOn w:val="Normal"/>
    <w:link w:val="BodyTextChar"/>
    <w:rsid w:val="009D6B2F"/>
    <w:rPr>
      <w:rFonts w:ascii="Times New Roman" w:hAnsi="Times New Roman"/>
      <w:sz w:val="24"/>
    </w:rPr>
  </w:style>
  <w:style w:type="character" w:customStyle="1" w:styleId="BodyTextChar">
    <w:name w:val="Body Text Char"/>
    <w:aliases w:val="bt Char"/>
    <w:basedOn w:val="DefaultParagraphFont"/>
    <w:link w:val="BodyText"/>
    <w:rsid w:val="009D6B2F"/>
    <w:rPr>
      <w:sz w:val="24"/>
      <w:lang w:eastAsia="en-US"/>
    </w:rPr>
  </w:style>
  <w:style w:type="paragraph" w:customStyle="1" w:styleId="Normal4">
    <w:name w:val="Normal4"/>
    <w:basedOn w:val="Normal"/>
    <w:rsid w:val="009D6B2F"/>
    <w:pPr>
      <w:spacing w:before="40" w:after="40"/>
      <w:ind w:left="284"/>
    </w:pPr>
    <w:rPr>
      <w:rFonts w:ascii="Arial" w:hAnsi="Arial"/>
      <w:sz w:val="22"/>
    </w:rPr>
  </w:style>
  <w:style w:type="paragraph" w:styleId="Title">
    <w:name w:val="Title"/>
    <w:basedOn w:val="Normal"/>
    <w:link w:val="TitleChar"/>
    <w:qFormat/>
    <w:rsid w:val="009D6B2F"/>
    <w:pPr>
      <w:spacing w:before="120"/>
      <w:jc w:val="center"/>
    </w:pPr>
    <w:rPr>
      <w:rFonts w:ascii="Times New Roman" w:hAnsi="Times New Roman"/>
      <w:sz w:val="28"/>
      <w:lang w:val="fr-FR" w:eastAsia="fr-FR"/>
    </w:rPr>
  </w:style>
  <w:style w:type="character" w:customStyle="1" w:styleId="TitleChar">
    <w:name w:val="Title Char"/>
    <w:basedOn w:val="DefaultParagraphFont"/>
    <w:link w:val="Title"/>
    <w:rsid w:val="009D6B2F"/>
    <w:rPr>
      <w:sz w:val="28"/>
      <w:lang w:val="fr-FR" w:eastAsia="fr-FR"/>
    </w:rPr>
  </w:style>
  <w:style w:type="paragraph" w:customStyle="1" w:styleId="normal2">
    <w:name w:val="normal 2"/>
    <w:basedOn w:val="Normal4"/>
    <w:rsid w:val="009D6B2F"/>
    <w:pPr>
      <w:ind w:left="0"/>
      <w:jc w:val="both"/>
    </w:pPr>
  </w:style>
  <w:style w:type="character" w:customStyle="1" w:styleId="body1">
    <w:name w:val="body1"/>
    <w:basedOn w:val="DefaultParagraphFont"/>
    <w:rsid w:val="009D6B2F"/>
    <w:rPr>
      <w:rFonts w:ascii="Verdana" w:hAnsi="Verdana" w:hint="default"/>
      <w:color w:val="000000"/>
      <w:sz w:val="11"/>
      <w:szCs w:val="11"/>
    </w:rPr>
  </w:style>
  <w:style w:type="character" w:styleId="Emphasis">
    <w:name w:val="Emphasis"/>
    <w:basedOn w:val="DefaultParagraphFont"/>
    <w:qFormat/>
    <w:rsid w:val="00343818"/>
    <w:rPr>
      <w:i/>
      <w:iCs/>
    </w:rPr>
  </w:style>
  <w:style w:type="paragraph" w:customStyle="1" w:styleId="TableTitle">
    <w:name w:val="Table Title"/>
    <w:next w:val="Normal"/>
    <w:qFormat/>
    <w:rsid w:val="00075900"/>
    <w:pPr>
      <w:spacing w:before="60" w:after="60"/>
      <w:jc w:val="center"/>
    </w:pPr>
    <w:rPr>
      <w:rFonts w:ascii="Verdana" w:hAnsi="Verdana"/>
      <w:b/>
      <w:color w:val="FFFFFF" w:themeColor="background1"/>
      <w:lang w:val="en-AU" w:eastAsia="en-US"/>
    </w:rPr>
  </w:style>
  <w:style w:type="paragraph" w:customStyle="1" w:styleId="TableContent">
    <w:name w:val="Table Content"/>
    <w:qFormat/>
    <w:rsid w:val="00075900"/>
    <w:pPr>
      <w:spacing w:before="60" w:after="60"/>
    </w:pPr>
    <w:rPr>
      <w:rFonts w:ascii="Verdana" w:hAnsi="Verdana"/>
      <w:color w:val="000000"/>
      <w:lang w:val="en-AU" w:eastAsia="en-US"/>
    </w:rPr>
  </w:style>
  <w:style w:type="character" w:customStyle="1" w:styleId="Heading4Char">
    <w:name w:val="Heading 4 Char"/>
    <w:basedOn w:val="DefaultParagraphFont"/>
    <w:link w:val="Heading4"/>
    <w:rsid w:val="00F551E1"/>
    <w:rPr>
      <w:rFonts w:ascii="Tahoma" w:hAnsi="Tahoma"/>
      <w:b/>
      <w:bCs/>
      <w:i/>
      <w:szCs w:val="28"/>
      <w:lang w:eastAsia="en-US"/>
    </w:rPr>
  </w:style>
  <w:style w:type="paragraph" w:customStyle="1" w:styleId="Romannumbers">
    <w:name w:val="Roman numbers"/>
    <w:basedOn w:val="ListParagraph"/>
    <w:link w:val="RomannumbersChar"/>
    <w:qFormat/>
    <w:rsid w:val="00847841"/>
    <w:pPr>
      <w:spacing w:after="120"/>
      <w:ind w:left="714" w:hanging="357"/>
      <w:contextualSpacing w:val="0"/>
    </w:pPr>
    <w:rPr>
      <w:rFonts w:cstheme="minorHAnsi"/>
      <w:sz w:val="18"/>
      <w:szCs w:val="18"/>
    </w:rPr>
  </w:style>
  <w:style w:type="character" w:customStyle="1" w:styleId="RomannumbersChar">
    <w:name w:val="Roman numbers Char"/>
    <w:basedOn w:val="DefaultParagraphFont"/>
    <w:link w:val="Romannumbers"/>
    <w:rsid w:val="00847841"/>
    <w:rPr>
      <w:rFonts w:asciiTheme="minorHAnsi" w:hAnsiTheme="minorHAnsi" w:cstheme="minorHAnsi"/>
      <w:sz w:val="18"/>
      <w:szCs w:val="18"/>
      <w:lang w:eastAsia="en-US"/>
    </w:rPr>
  </w:style>
  <w:style w:type="character" w:customStyle="1" w:styleId="FooterChar">
    <w:name w:val="Footer Char"/>
    <w:link w:val="Footer"/>
    <w:uiPriority w:val="99"/>
    <w:rsid w:val="00827C42"/>
    <w:rPr>
      <w:rFonts w:asciiTheme="minorHAnsi" w:hAnsiTheme="minorHAnsi"/>
      <w:szCs w:val="24"/>
      <w:lang w:eastAsia="en-US"/>
    </w:rPr>
  </w:style>
  <w:style w:type="paragraph" w:styleId="BodyTextIndent">
    <w:name w:val="Body Text Indent"/>
    <w:basedOn w:val="Normal"/>
    <w:link w:val="BodyTextIndentChar"/>
    <w:semiHidden/>
    <w:unhideWhenUsed/>
    <w:rsid w:val="00B433BB"/>
    <w:pPr>
      <w:spacing w:after="120"/>
      <w:ind w:left="283"/>
    </w:pPr>
  </w:style>
  <w:style w:type="character" w:customStyle="1" w:styleId="BodyTextIndentChar">
    <w:name w:val="Body Text Indent Char"/>
    <w:basedOn w:val="DefaultParagraphFont"/>
    <w:link w:val="BodyTextIndent"/>
    <w:semiHidden/>
    <w:rsid w:val="00B433BB"/>
    <w:rPr>
      <w:rFonts w:asciiTheme="minorHAnsi" w:hAnsiTheme="minorHAnsi"/>
      <w:szCs w:val="24"/>
      <w:lang w:eastAsia="en-US"/>
    </w:rPr>
  </w:style>
  <w:style w:type="paragraph" w:styleId="TOC2">
    <w:name w:val="toc 2"/>
    <w:basedOn w:val="Normal"/>
    <w:autoRedefine/>
    <w:uiPriority w:val="99"/>
    <w:semiHidden/>
    <w:unhideWhenUsed/>
    <w:rsid w:val="00B433BB"/>
    <w:pPr>
      <w:numPr>
        <w:numId w:val="5"/>
      </w:numPr>
      <w:spacing w:before="240"/>
    </w:pPr>
    <w:rPr>
      <w:rFonts w:ascii="Arial" w:eastAsiaTheme="minorHAnsi" w:hAnsi="Arial" w:cs="Arial"/>
      <w:b/>
      <w:bCs/>
      <w:sz w:val="22"/>
      <w:szCs w:val="22"/>
    </w:rPr>
  </w:style>
  <w:style w:type="paragraph" w:styleId="Subtitle">
    <w:name w:val="Subtitle"/>
    <w:basedOn w:val="Normal"/>
    <w:link w:val="SubtitleChar"/>
    <w:qFormat/>
    <w:rsid w:val="0006054E"/>
    <w:pPr>
      <w:spacing w:after="60"/>
      <w:jc w:val="center"/>
    </w:pPr>
    <w:rPr>
      <w:rFonts w:ascii="Arial" w:hAnsi="Arial"/>
      <w:sz w:val="24"/>
      <w:szCs w:val="20"/>
      <w:lang w:val="en-US"/>
    </w:rPr>
  </w:style>
  <w:style w:type="character" w:customStyle="1" w:styleId="SubtitleChar">
    <w:name w:val="Subtitle Char"/>
    <w:basedOn w:val="DefaultParagraphFont"/>
    <w:link w:val="Subtitle"/>
    <w:rsid w:val="0006054E"/>
    <w:rPr>
      <w:rFonts w:ascii="Arial" w:hAnsi="Arial"/>
      <w:sz w:val="24"/>
      <w:lang w:val="en-US" w:eastAsia="en-US"/>
    </w:rPr>
  </w:style>
  <w:style w:type="character" w:customStyle="1" w:styleId="apple-converted-space">
    <w:name w:val="apple-converted-space"/>
    <w:basedOn w:val="DefaultParagraphFont"/>
    <w:rsid w:val="002102B0"/>
  </w:style>
  <w:style w:type="paragraph" w:styleId="BodyTextIndent2">
    <w:name w:val="Body Text Indent 2"/>
    <w:basedOn w:val="Normal"/>
    <w:link w:val="BodyTextIndent2Char"/>
    <w:unhideWhenUsed/>
    <w:rsid w:val="002102B0"/>
    <w:pPr>
      <w:spacing w:after="120" w:line="480" w:lineRule="auto"/>
      <w:ind w:left="283"/>
    </w:pPr>
  </w:style>
  <w:style w:type="character" w:customStyle="1" w:styleId="BodyTextIndent2Char">
    <w:name w:val="Body Text Indent 2 Char"/>
    <w:basedOn w:val="DefaultParagraphFont"/>
    <w:link w:val="BodyTextIndent2"/>
    <w:rsid w:val="002102B0"/>
    <w:rPr>
      <w:rFonts w:asciiTheme="minorHAnsi" w:hAnsiTheme="minorHAnsi"/>
      <w:szCs w:val="24"/>
      <w:lang w:eastAsia="en-US"/>
    </w:rPr>
  </w:style>
  <w:style w:type="character" w:styleId="CommentReference">
    <w:name w:val="annotation reference"/>
    <w:basedOn w:val="DefaultParagraphFont"/>
    <w:semiHidden/>
    <w:unhideWhenUsed/>
    <w:rsid w:val="001C008B"/>
    <w:rPr>
      <w:sz w:val="16"/>
      <w:szCs w:val="16"/>
    </w:rPr>
  </w:style>
  <w:style w:type="paragraph" w:styleId="CommentText">
    <w:name w:val="annotation text"/>
    <w:basedOn w:val="Normal"/>
    <w:link w:val="CommentTextChar"/>
    <w:semiHidden/>
    <w:unhideWhenUsed/>
    <w:rsid w:val="001C008B"/>
    <w:rPr>
      <w:szCs w:val="20"/>
    </w:rPr>
  </w:style>
  <w:style w:type="character" w:customStyle="1" w:styleId="CommentTextChar">
    <w:name w:val="Comment Text Char"/>
    <w:basedOn w:val="DefaultParagraphFont"/>
    <w:link w:val="CommentText"/>
    <w:semiHidden/>
    <w:rsid w:val="001C008B"/>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1C008B"/>
    <w:rPr>
      <w:b/>
      <w:bCs/>
    </w:rPr>
  </w:style>
  <w:style w:type="character" w:customStyle="1" w:styleId="CommentSubjectChar">
    <w:name w:val="Comment Subject Char"/>
    <w:basedOn w:val="CommentTextChar"/>
    <w:link w:val="CommentSubject"/>
    <w:semiHidden/>
    <w:rsid w:val="001C008B"/>
    <w:rPr>
      <w:rFonts w:asciiTheme="minorHAnsi" w:hAnsiTheme="minorHAnsi"/>
      <w:b/>
      <w:bCs/>
      <w:lang w:eastAsia="en-US"/>
    </w:rPr>
  </w:style>
  <w:style w:type="paragraph" w:styleId="Revision">
    <w:name w:val="Revision"/>
    <w:hidden/>
    <w:uiPriority w:val="99"/>
    <w:semiHidden/>
    <w:rsid w:val="001C008B"/>
    <w:rPr>
      <w:rFonts w:asciiTheme="minorHAnsi" w:hAnsiTheme="minorHAnsi"/>
      <w:szCs w:val="24"/>
      <w:lang w:eastAsia="en-US"/>
    </w:rPr>
  </w:style>
  <w:style w:type="paragraph" w:styleId="PlainText">
    <w:name w:val="Plain Text"/>
    <w:basedOn w:val="Normal"/>
    <w:link w:val="PlainTextChar"/>
    <w:uiPriority w:val="99"/>
    <w:rsid w:val="003C6DEF"/>
    <w:rPr>
      <w:rFonts w:ascii="Courier New" w:hAnsi="Courier New" w:cs="Courier New"/>
      <w:szCs w:val="20"/>
      <w:lang w:val="en-US"/>
    </w:rPr>
  </w:style>
  <w:style w:type="character" w:customStyle="1" w:styleId="PlainTextChar">
    <w:name w:val="Plain Text Char"/>
    <w:basedOn w:val="DefaultParagraphFont"/>
    <w:link w:val="PlainText"/>
    <w:uiPriority w:val="99"/>
    <w:rsid w:val="003C6DEF"/>
    <w:rPr>
      <w:rFonts w:ascii="Courier New" w:hAnsi="Courier New" w:cs="Courier New"/>
      <w:lang w:val="en-US" w:eastAsia="en-US"/>
    </w:rPr>
  </w:style>
  <w:style w:type="table" w:customStyle="1" w:styleId="GridTableLight">
    <w:name w:val="Grid Table Light"/>
    <w:basedOn w:val="TableNormal"/>
    <w:uiPriority w:val="40"/>
    <w:rsid w:val="004014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401411"/>
    <w:rPr>
      <w:color w:val="808080"/>
      <w:shd w:val="clear" w:color="auto" w:fill="E6E6E6"/>
    </w:rPr>
  </w:style>
  <w:style w:type="character" w:styleId="BookTitle">
    <w:name w:val="Book Title"/>
    <w:basedOn w:val="DefaultParagraphFont"/>
    <w:uiPriority w:val="33"/>
    <w:qFormat/>
    <w:rsid w:val="00E53599"/>
    <w:rPr>
      <w:b/>
      <w:bCs/>
      <w:i/>
      <w:iCs/>
      <w:spacing w:val="5"/>
    </w:rPr>
  </w:style>
  <w:style w:type="table" w:customStyle="1" w:styleId="TableGridLight1">
    <w:name w:val="Table Grid Light1"/>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GridTableLight"/>
    <w:uiPriority w:val="40"/>
    <w:rsid w:val="00E535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EE2A66"/>
    <w:pPr>
      <w:pBdr>
        <w:top w:val="nil"/>
        <w:left w:val="nil"/>
        <w:bottom w:val="nil"/>
        <w:right w:val="nil"/>
        <w:between w:val="nil"/>
        <w:bar w:val="nil"/>
      </w:pBdr>
    </w:pPr>
    <w:rPr>
      <w:rFonts w:ascii="Calibri" w:eastAsia="Calibri" w:hAnsi="Calibri" w:cs="Calibri"/>
      <w:color w:val="000000"/>
      <w:sz w:val="24"/>
      <w:szCs w:val="24"/>
      <w:u w:color="000000"/>
      <w:bdr w:val="nil"/>
      <w:lang w:val="en-US" w:eastAsia="en-US"/>
    </w:rPr>
  </w:style>
  <w:style w:type="character" w:customStyle="1" w:styleId="Hyperlink0">
    <w:name w:val="Hyperlink.0"/>
    <w:basedOn w:val="Hyperlink"/>
    <w:rsid w:val="00EE2A66"/>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29231">
      <w:bodyDiv w:val="1"/>
      <w:marLeft w:val="0"/>
      <w:marRight w:val="0"/>
      <w:marTop w:val="0"/>
      <w:marBottom w:val="0"/>
      <w:divBdr>
        <w:top w:val="none" w:sz="0" w:space="0" w:color="auto"/>
        <w:left w:val="none" w:sz="0" w:space="0" w:color="auto"/>
        <w:bottom w:val="none" w:sz="0" w:space="0" w:color="auto"/>
        <w:right w:val="none" w:sz="0" w:space="0" w:color="auto"/>
      </w:divBdr>
    </w:div>
    <w:div w:id="721515517">
      <w:bodyDiv w:val="1"/>
      <w:marLeft w:val="0"/>
      <w:marRight w:val="0"/>
      <w:marTop w:val="0"/>
      <w:marBottom w:val="0"/>
      <w:divBdr>
        <w:top w:val="none" w:sz="0" w:space="0" w:color="auto"/>
        <w:left w:val="none" w:sz="0" w:space="0" w:color="auto"/>
        <w:bottom w:val="none" w:sz="0" w:space="0" w:color="auto"/>
        <w:right w:val="none" w:sz="0" w:space="0" w:color="auto"/>
      </w:divBdr>
      <w:divsChild>
        <w:div w:id="958343539">
          <w:marLeft w:val="0"/>
          <w:marRight w:val="0"/>
          <w:marTop w:val="0"/>
          <w:marBottom w:val="0"/>
          <w:divBdr>
            <w:top w:val="none" w:sz="0" w:space="0" w:color="auto"/>
            <w:left w:val="none" w:sz="0" w:space="0" w:color="auto"/>
            <w:bottom w:val="none" w:sz="0" w:space="0" w:color="auto"/>
            <w:right w:val="none" w:sz="0" w:space="0" w:color="auto"/>
          </w:divBdr>
          <w:divsChild>
            <w:div w:id="1676767581">
              <w:marLeft w:val="0"/>
              <w:marRight w:val="0"/>
              <w:marTop w:val="0"/>
              <w:marBottom w:val="0"/>
              <w:divBdr>
                <w:top w:val="none" w:sz="0" w:space="0" w:color="auto"/>
                <w:left w:val="none" w:sz="0" w:space="0" w:color="auto"/>
                <w:bottom w:val="none" w:sz="0" w:space="0" w:color="auto"/>
                <w:right w:val="none" w:sz="0" w:space="0" w:color="auto"/>
              </w:divBdr>
              <w:divsChild>
                <w:div w:id="57755018">
                  <w:marLeft w:val="0"/>
                  <w:marRight w:val="0"/>
                  <w:marTop w:val="0"/>
                  <w:marBottom w:val="0"/>
                  <w:divBdr>
                    <w:top w:val="none" w:sz="0" w:space="0" w:color="auto"/>
                    <w:left w:val="none" w:sz="0" w:space="0" w:color="auto"/>
                    <w:bottom w:val="none" w:sz="0" w:space="0" w:color="auto"/>
                    <w:right w:val="none" w:sz="0" w:space="0" w:color="auto"/>
                  </w:divBdr>
                  <w:divsChild>
                    <w:div w:id="1084759692">
                      <w:marLeft w:val="0"/>
                      <w:marRight w:val="0"/>
                      <w:marTop w:val="0"/>
                      <w:marBottom w:val="0"/>
                      <w:divBdr>
                        <w:top w:val="none" w:sz="0" w:space="0" w:color="auto"/>
                        <w:left w:val="none" w:sz="0" w:space="0" w:color="auto"/>
                        <w:bottom w:val="none" w:sz="0" w:space="0" w:color="auto"/>
                        <w:right w:val="none" w:sz="0" w:space="0" w:color="auto"/>
                      </w:divBdr>
                      <w:divsChild>
                        <w:div w:id="1263949058">
                          <w:marLeft w:val="0"/>
                          <w:marRight w:val="0"/>
                          <w:marTop w:val="0"/>
                          <w:marBottom w:val="0"/>
                          <w:divBdr>
                            <w:top w:val="none" w:sz="0" w:space="0" w:color="auto"/>
                            <w:left w:val="none" w:sz="0" w:space="0" w:color="auto"/>
                            <w:bottom w:val="none" w:sz="0" w:space="0" w:color="auto"/>
                            <w:right w:val="none" w:sz="0" w:space="0" w:color="auto"/>
                          </w:divBdr>
                          <w:divsChild>
                            <w:div w:id="10349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33792">
      <w:bodyDiv w:val="1"/>
      <w:marLeft w:val="0"/>
      <w:marRight w:val="0"/>
      <w:marTop w:val="0"/>
      <w:marBottom w:val="0"/>
      <w:divBdr>
        <w:top w:val="none" w:sz="0" w:space="0" w:color="auto"/>
        <w:left w:val="none" w:sz="0" w:space="0" w:color="auto"/>
        <w:bottom w:val="none" w:sz="0" w:space="0" w:color="auto"/>
        <w:right w:val="none" w:sz="0" w:space="0" w:color="auto"/>
      </w:divBdr>
    </w:div>
    <w:div w:id="825973698">
      <w:bodyDiv w:val="1"/>
      <w:marLeft w:val="0"/>
      <w:marRight w:val="0"/>
      <w:marTop w:val="0"/>
      <w:marBottom w:val="0"/>
      <w:divBdr>
        <w:top w:val="none" w:sz="0" w:space="0" w:color="auto"/>
        <w:left w:val="none" w:sz="0" w:space="0" w:color="auto"/>
        <w:bottom w:val="none" w:sz="0" w:space="0" w:color="auto"/>
        <w:right w:val="none" w:sz="0" w:space="0" w:color="auto"/>
      </w:divBdr>
    </w:div>
    <w:div w:id="847793176">
      <w:bodyDiv w:val="1"/>
      <w:marLeft w:val="0"/>
      <w:marRight w:val="0"/>
      <w:marTop w:val="0"/>
      <w:marBottom w:val="0"/>
      <w:divBdr>
        <w:top w:val="none" w:sz="0" w:space="0" w:color="auto"/>
        <w:left w:val="none" w:sz="0" w:space="0" w:color="auto"/>
        <w:bottom w:val="none" w:sz="0" w:space="0" w:color="auto"/>
        <w:right w:val="none" w:sz="0" w:space="0" w:color="auto"/>
      </w:divBdr>
    </w:div>
    <w:div w:id="852691486">
      <w:bodyDiv w:val="1"/>
      <w:marLeft w:val="0"/>
      <w:marRight w:val="0"/>
      <w:marTop w:val="0"/>
      <w:marBottom w:val="0"/>
      <w:divBdr>
        <w:top w:val="none" w:sz="0" w:space="0" w:color="auto"/>
        <w:left w:val="none" w:sz="0" w:space="0" w:color="auto"/>
        <w:bottom w:val="none" w:sz="0" w:space="0" w:color="auto"/>
        <w:right w:val="none" w:sz="0" w:space="0" w:color="auto"/>
      </w:divBdr>
    </w:div>
    <w:div w:id="950164962">
      <w:bodyDiv w:val="1"/>
      <w:marLeft w:val="0"/>
      <w:marRight w:val="0"/>
      <w:marTop w:val="0"/>
      <w:marBottom w:val="0"/>
      <w:divBdr>
        <w:top w:val="none" w:sz="0" w:space="0" w:color="auto"/>
        <w:left w:val="none" w:sz="0" w:space="0" w:color="auto"/>
        <w:bottom w:val="none" w:sz="0" w:space="0" w:color="auto"/>
        <w:right w:val="none" w:sz="0" w:space="0" w:color="auto"/>
      </w:divBdr>
    </w:div>
    <w:div w:id="1075737775">
      <w:bodyDiv w:val="1"/>
      <w:marLeft w:val="0"/>
      <w:marRight w:val="0"/>
      <w:marTop w:val="0"/>
      <w:marBottom w:val="0"/>
      <w:divBdr>
        <w:top w:val="none" w:sz="0" w:space="0" w:color="auto"/>
        <w:left w:val="none" w:sz="0" w:space="0" w:color="auto"/>
        <w:bottom w:val="none" w:sz="0" w:space="0" w:color="auto"/>
        <w:right w:val="none" w:sz="0" w:space="0" w:color="auto"/>
      </w:divBdr>
    </w:div>
    <w:div w:id="1127436079">
      <w:bodyDiv w:val="1"/>
      <w:marLeft w:val="0"/>
      <w:marRight w:val="0"/>
      <w:marTop w:val="0"/>
      <w:marBottom w:val="0"/>
      <w:divBdr>
        <w:top w:val="none" w:sz="0" w:space="0" w:color="auto"/>
        <w:left w:val="none" w:sz="0" w:space="0" w:color="auto"/>
        <w:bottom w:val="none" w:sz="0" w:space="0" w:color="auto"/>
        <w:right w:val="none" w:sz="0" w:space="0" w:color="auto"/>
      </w:divBdr>
    </w:div>
    <w:div w:id="1355884940">
      <w:bodyDiv w:val="1"/>
      <w:marLeft w:val="0"/>
      <w:marRight w:val="0"/>
      <w:marTop w:val="0"/>
      <w:marBottom w:val="0"/>
      <w:divBdr>
        <w:top w:val="none" w:sz="0" w:space="0" w:color="auto"/>
        <w:left w:val="none" w:sz="0" w:space="0" w:color="auto"/>
        <w:bottom w:val="none" w:sz="0" w:space="0" w:color="auto"/>
        <w:right w:val="none" w:sz="0" w:space="0" w:color="auto"/>
      </w:divBdr>
    </w:div>
    <w:div w:id="2082635585">
      <w:bodyDiv w:val="1"/>
      <w:marLeft w:val="0"/>
      <w:marRight w:val="0"/>
      <w:marTop w:val="0"/>
      <w:marBottom w:val="0"/>
      <w:divBdr>
        <w:top w:val="none" w:sz="0" w:space="0" w:color="auto"/>
        <w:left w:val="none" w:sz="0" w:space="0" w:color="auto"/>
        <w:bottom w:val="none" w:sz="0" w:space="0" w:color="auto"/>
        <w:right w:val="none" w:sz="0" w:space="0" w:color="auto"/>
      </w:divBdr>
      <w:divsChild>
        <w:div w:id="1641956231">
          <w:marLeft w:val="0"/>
          <w:marRight w:val="0"/>
          <w:marTop w:val="0"/>
          <w:marBottom w:val="0"/>
          <w:divBdr>
            <w:top w:val="none" w:sz="0" w:space="0" w:color="auto"/>
            <w:left w:val="none" w:sz="0" w:space="0" w:color="auto"/>
            <w:bottom w:val="none" w:sz="0" w:space="0" w:color="auto"/>
            <w:right w:val="none" w:sz="0" w:space="0" w:color="auto"/>
          </w:divBdr>
          <w:divsChild>
            <w:div w:id="974800694">
              <w:marLeft w:val="0"/>
              <w:marRight w:val="0"/>
              <w:marTop w:val="0"/>
              <w:marBottom w:val="0"/>
              <w:divBdr>
                <w:top w:val="none" w:sz="0" w:space="0" w:color="auto"/>
                <w:left w:val="none" w:sz="0" w:space="0" w:color="auto"/>
                <w:bottom w:val="none" w:sz="0" w:space="0" w:color="auto"/>
                <w:right w:val="none" w:sz="0" w:space="0" w:color="auto"/>
              </w:divBdr>
            </w:div>
            <w:div w:id="1910653696">
              <w:marLeft w:val="0"/>
              <w:marRight w:val="0"/>
              <w:marTop w:val="0"/>
              <w:marBottom w:val="0"/>
              <w:divBdr>
                <w:top w:val="none" w:sz="0" w:space="0" w:color="auto"/>
                <w:left w:val="none" w:sz="0" w:space="0" w:color="auto"/>
                <w:bottom w:val="none" w:sz="0" w:space="0" w:color="auto"/>
                <w:right w:val="none" w:sz="0" w:space="0" w:color="auto"/>
              </w:divBdr>
            </w:div>
          </w:divsChild>
        </w:div>
        <w:div w:id="1926104882">
          <w:marLeft w:val="0"/>
          <w:marRight w:val="450"/>
          <w:marTop w:val="450"/>
          <w:marBottom w:val="0"/>
          <w:divBdr>
            <w:top w:val="none" w:sz="0" w:space="0" w:color="auto"/>
            <w:left w:val="none" w:sz="0" w:space="0" w:color="auto"/>
            <w:bottom w:val="none" w:sz="0" w:space="0" w:color="auto"/>
            <w:right w:val="none" w:sz="0" w:space="0" w:color="auto"/>
          </w:divBdr>
          <w:divsChild>
            <w:div w:id="540703836">
              <w:marLeft w:val="0"/>
              <w:marRight w:val="0"/>
              <w:marTop w:val="0"/>
              <w:marBottom w:val="0"/>
              <w:divBdr>
                <w:top w:val="none" w:sz="0" w:space="0" w:color="auto"/>
                <w:left w:val="none" w:sz="0" w:space="0" w:color="auto"/>
                <w:bottom w:val="none" w:sz="0" w:space="0" w:color="auto"/>
                <w:right w:val="none" w:sz="0" w:space="0" w:color="auto"/>
              </w:divBdr>
            </w:div>
          </w:divsChild>
        </w:div>
        <w:div w:id="337739062">
          <w:marLeft w:val="0"/>
          <w:marRight w:val="450"/>
          <w:marTop w:val="450"/>
          <w:marBottom w:val="0"/>
          <w:divBdr>
            <w:top w:val="none" w:sz="0" w:space="0" w:color="auto"/>
            <w:left w:val="none" w:sz="0" w:space="0" w:color="auto"/>
            <w:bottom w:val="none" w:sz="0" w:space="0" w:color="auto"/>
            <w:right w:val="none" w:sz="0" w:space="0" w:color="auto"/>
          </w:divBdr>
          <w:divsChild>
            <w:div w:id="31854994">
              <w:marLeft w:val="0"/>
              <w:marRight w:val="0"/>
              <w:marTop w:val="0"/>
              <w:marBottom w:val="0"/>
              <w:divBdr>
                <w:top w:val="none" w:sz="0" w:space="0" w:color="auto"/>
                <w:left w:val="none" w:sz="0" w:space="0" w:color="auto"/>
                <w:bottom w:val="none" w:sz="0" w:space="0" w:color="auto"/>
                <w:right w:val="none" w:sz="0" w:space="0" w:color="auto"/>
              </w:divBdr>
            </w:div>
          </w:divsChild>
        </w:div>
        <w:div w:id="88652376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e@logos-communication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vationincentive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incentive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GiftCertificate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vationincentives.com" TargetMode="External"/><Relationship Id="rId14" Type="http://schemas.openxmlformats.org/officeDocument/2006/relationships/hyperlink" Target="mailto:alex@ovationincentives.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617E-875C-41E3-84FE-B8631CCF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dc:creator>
  <cp:lastModifiedBy>Alexander Stead</cp:lastModifiedBy>
  <cp:revision>4</cp:revision>
  <cp:lastPrinted>2017-08-11T11:43:00Z</cp:lastPrinted>
  <dcterms:created xsi:type="dcterms:W3CDTF">2017-11-03T16:30:00Z</dcterms:created>
  <dcterms:modified xsi:type="dcterms:W3CDTF">2017-11-07T11:52:00Z</dcterms:modified>
</cp:coreProperties>
</file>