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1E38" w14:textId="77777777" w:rsidR="00CF2DC1" w:rsidRDefault="00CF2DC1" w:rsidP="00CF2DC1">
      <w:pPr>
        <w:pStyle w:val="NormalWeb"/>
        <w:rPr>
          <w:rFonts w:ascii="Helvetica" w:hAnsi="Helvetica" w:cs="Calibri"/>
          <w:b/>
        </w:rPr>
      </w:pPr>
      <w:r>
        <w:rPr>
          <w:rFonts w:ascii="Helvetica" w:hAnsi="Helvetica" w:cs="Calibri"/>
          <w:b/>
        </w:rPr>
        <w:t>FOR IMMEDIATE RELEASE</w:t>
      </w:r>
    </w:p>
    <w:p w14:paraId="1ABAEE63" w14:textId="77777777" w:rsidR="00CF2DC1" w:rsidRPr="00BA4ED3" w:rsidRDefault="00CF2DC1" w:rsidP="00CF2DC1">
      <w:pPr>
        <w:pStyle w:val="NormalWeb"/>
        <w:rPr>
          <w:rFonts w:ascii="Helvetica" w:hAnsi="Helvetica" w:cs="Calibri"/>
          <w:b/>
        </w:rPr>
      </w:pPr>
    </w:p>
    <w:p w14:paraId="10580D9B" w14:textId="77777777" w:rsidR="00CF2DC1" w:rsidRPr="00FD390F" w:rsidRDefault="00CF2DC1" w:rsidP="00CF2DC1">
      <w:pPr>
        <w:rPr>
          <w:rFonts w:eastAsia="Times New Roman"/>
        </w:rPr>
      </w:pPr>
      <w:r>
        <w:rPr>
          <w:rFonts w:ascii="Helvetica" w:hAnsi="Helvetica" w:cs="Calibri"/>
        </w:rPr>
        <w:t>JAN</w:t>
      </w:r>
      <w:r>
        <w:rPr>
          <w:rFonts w:ascii="Helvetica" w:hAnsi="Helvetica" w:cs="Calibri"/>
        </w:rPr>
        <w:t xml:space="preserve"> 201</w:t>
      </w:r>
      <w:r>
        <w:rPr>
          <w:rFonts w:ascii="Helvetica" w:hAnsi="Helvetica" w:cs="Calibri"/>
        </w:rPr>
        <w:t>8</w:t>
      </w:r>
      <w:r>
        <w:rPr>
          <w:rFonts w:ascii="Helvetica" w:hAnsi="Helvetica" w:cs="Calibri"/>
        </w:rPr>
        <w:t xml:space="preserve"> (Tokyo, Japan</w:t>
      </w:r>
      <w:r w:rsidRPr="00FD390F">
        <w:rPr>
          <w:rFonts w:eastAsia="Times New Roman"/>
        </w:rPr>
        <w:t xml:space="preserve"> </w:t>
      </w:r>
      <w:r>
        <w:rPr>
          <w:rFonts w:eastAsia="Times New Roman"/>
        </w:rPr>
        <w:t xml:space="preserve">— </w:t>
      </w:r>
      <w:r w:rsidRPr="00F14A32">
        <w:rPr>
          <w:rFonts w:ascii="Helvetica" w:hAnsi="Helvetica" w:cs="Calibri"/>
          <w:bCs/>
          <w:color w:val="000000" w:themeColor="text1"/>
        </w:rPr>
        <w:t>Sarasota Florida</w:t>
      </w:r>
      <w:r>
        <w:rPr>
          <w:rFonts w:ascii="Helvetica" w:hAnsi="Helvetica" w:cs="Calibri"/>
          <w:bCs/>
          <w:color w:val="000000" w:themeColor="text1"/>
        </w:rPr>
        <w:t>, USA)</w:t>
      </w:r>
    </w:p>
    <w:p w14:paraId="1D0EAB48" w14:textId="77777777" w:rsidR="00CF2DC1" w:rsidRPr="00F14A32" w:rsidRDefault="00CF2DC1" w:rsidP="00CF2DC1">
      <w:pPr>
        <w:pStyle w:val="NormalWeb"/>
        <w:rPr>
          <w:rFonts w:ascii="Helvetica" w:hAnsi="Helvetica"/>
          <w:b/>
        </w:rPr>
      </w:pPr>
      <w:r w:rsidRPr="00F14A32">
        <w:rPr>
          <w:rFonts w:ascii="Helvetica" w:hAnsi="Helvetica"/>
          <w:b/>
        </w:rPr>
        <w:t xml:space="preserve">NEW </w:t>
      </w:r>
      <w:r>
        <w:rPr>
          <w:rFonts w:ascii="Helvetica" w:hAnsi="Helvetica"/>
          <w:b/>
        </w:rPr>
        <w:t>LIQUID CRYSTA</w:t>
      </w:r>
      <w:r w:rsidRPr="00F14A32">
        <w:rPr>
          <w:rFonts w:ascii="Helvetica" w:hAnsi="Helvetica"/>
          <w:b/>
        </w:rPr>
        <w:t xml:space="preserve">L LENS TECHNOLOGY EYEWEAR UTILIZING </w:t>
      </w:r>
      <w:r>
        <w:rPr>
          <w:rFonts w:ascii="Helvetica" w:hAnsi="Helvetica" w:cs="Calibri"/>
          <w:b/>
          <w:bCs/>
          <w:color w:val="000000" w:themeColor="text1"/>
        </w:rPr>
        <w:t>e</w:t>
      </w:r>
      <w:r w:rsidRPr="00F14A32">
        <w:rPr>
          <w:rFonts w:ascii="Helvetica" w:hAnsi="Helvetica" w:cs="Calibri"/>
          <w:b/>
          <w:bCs/>
          <w:color w:val="000000" w:themeColor="text1"/>
        </w:rPr>
        <w:t xml:space="preserve">-VISION PATENTED TECHNOLOGY TO LAUNCH SPRING 2018 </w:t>
      </w:r>
    </w:p>
    <w:p w14:paraId="56CDB6EE" w14:textId="77777777" w:rsidR="00CF2DC1" w:rsidRDefault="00CF2DC1" w:rsidP="00CF2DC1">
      <w:pPr>
        <w:rPr>
          <w:rFonts w:ascii="Helvetica" w:hAnsi="Helvetica" w:cs="Calibri"/>
        </w:rPr>
      </w:pPr>
      <w:r>
        <w:rPr>
          <w:rFonts w:ascii="Helvetica" w:hAnsi="Helvetica" w:cs="Calibri"/>
        </w:rPr>
        <w:t>Electronic Liquid Crystal Eyewear to Become a Reality in 2018</w:t>
      </w:r>
    </w:p>
    <w:p w14:paraId="2CEFB722" w14:textId="77777777" w:rsidR="00CF2DC1" w:rsidRPr="00F14A32" w:rsidRDefault="00CF2DC1" w:rsidP="00CF2DC1">
      <w:pPr>
        <w:rPr>
          <w:rFonts w:ascii="Helvetica" w:hAnsi="Helvetica" w:cs="Calibri"/>
        </w:rPr>
      </w:pPr>
    </w:p>
    <w:p w14:paraId="035151B2" w14:textId="77777777" w:rsidR="00CF2DC1" w:rsidRPr="00FD390F" w:rsidRDefault="00CF2DC1" w:rsidP="00CF2DC1">
      <w:pPr>
        <w:ind w:right="90"/>
        <w:rPr>
          <w:rFonts w:eastAsia="Times New Roman"/>
        </w:rPr>
      </w:pPr>
      <w:r w:rsidRPr="00F14A32">
        <w:rPr>
          <w:rFonts w:ascii="Helvetica" w:hAnsi="Helvetica"/>
        </w:rPr>
        <w:t>Mitsui Chemicals Inc.</w:t>
      </w:r>
      <w:r>
        <w:rPr>
          <w:rFonts w:ascii="Helvetica" w:hAnsi="Helvetica"/>
        </w:rPr>
        <w:t>,</w:t>
      </w:r>
      <w:r w:rsidRPr="00F14A32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Tokyo Japan, </w:t>
      </w:r>
      <w:r w:rsidRPr="00F14A32">
        <w:rPr>
          <w:rFonts w:ascii="Helvetica" w:eastAsia="Times New Roman" w:hAnsi="Helvetica"/>
        </w:rPr>
        <w:t xml:space="preserve">with business interests in Japan, Europe, China, Southeast Asia and the USA, has announced the upcoming </w:t>
      </w:r>
      <w:r>
        <w:rPr>
          <w:rFonts w:ascii="Helvetica" w:eastAsia="Times New Roman" w:hAnsi="Helvetica"/>
        </w:rPr>
        <w:t xml:space="preserve">2018 </w:t>
      </w:r>
      <w:r w:rsidRPr="00F14A32">
        <w:rPr>
          <w:rFonts w:ascii="Helvetica" w:eastAsia="Times New Roman" w:hAnsi="Helvetica"/>
        </w:rPr>
        <w:t>l</w:t>
      </w:r>
      <w:r>
        <w:rPr>
          <w:rFonts w:ascii="Helvetica" w:eastAsia="Times New Roman" w:hAnsi="Helvetica"/>
        </w:rPr>
        <w:t xml:space="preserve">aunch of eyeglasses that switch </w:t>
      </w:r>
      <w:r w:rsidRPr="00F14A32">
        <w:rPr>
          <w:rFonts w:ascii="Helvetica" w:eastAsia="Times New Roman" w:hAnsi="Helvetica"/>
        </w:rPr>
        <w:t>electronically between near and dista</w:t>
      </w:r>
      <w:r>
        <w:rPr>
          <w:rFonts w:ascii="Helvetica" w:eastAsia="Times New Roman" w:hAnsi="Helvetica"/>
        </w:rPr>
        <w:t xml:space="preserve">nce viewing utilizing e-Vision </w:t>
      </w:r>
      <w:r w:rsidRPr="00F14A32">
        <w:rPr>
          <w:rFonts w:ascii="Helvetica" w:eastAsia="Times New Roman" w:hAnsi="Helvetica"/>
        </w:rPr>
        <w:t xml:space="preserve">patented </w:t>
      </w:r>
      <w:r>
        <w:rPr>
          <w:rFonts w:ascii="Helvetica" w:eastAsia="Times New Roman" w:hAnsi="Helvetica"/>
        </w:rPr>
        <w:t xml:space="preserve">eyewear </w:t>
      </w:r>
      <w:r w:rsidRPr="00F14A32">
        <w:rPr>
          <w:rFonts w:ascii="Helvetica" w:eastAsia="Times New Roman" w:hAnsi="Helvetica"/>
        </w:rPr>
        <w:t>technology.</w:t>
      </w:r>
    </w:p>
    <w:p w14:paraId="61B7D1EF" w14:textId="77777777" w:rsidR="00CF2DC1" w:rsidRPr="00F14A32" w:rsidRDefault="00CF2DC1" w:rsidP="00CF2DC1">
      <w:pPr>
        <w:rPr>
          <w:rFonts w:ascii="Helvetica" w:eastAsia="Times New Roman" w:hAnsi="Helvetica"/>
        </w:rPr>
      </w:pPr>
    </w:p>
    <w:p w14:paraId="63FDA779" w14:textId="77777777" w:rsidR="00CF2DC1" w:rsidRDefault="00CF2DC1" w:rsidP="00CF2DC1">
      <w:pPr>
        <w:rPr>
          <w:rFonts w:ascii="Helvetica" w:eastAsia="Times New Roman" w:hAnsi="Helvetica"/>
        </w:rPr>
      </w:pPr>
      <w:r w:rsidRPr="00F14A32">
        <w:rPr>
          <w:rFonts w:ascii="Helvetica" w:eastAsia="Times New Roman" w:hAnsi="Helvetica"/>
        </w:rPr>
        <w:t xml:space="preserve">Utilizing </w:t>
      </w:r>
      <w:r w:rsidRPr="00F14A32">
        <w:rPr>
          <w:rFonts w:ascii="Helvetica" w:hAnsi="Helvetica"/>
        </w:rPr>
        <w:t>"</w:t>
      </w:r>
      <w:proofErr w:type="spellStart"/>
      <w:r w:rsidRPr="00F14A32">
        <w:rPr>
          <w:rFonts w:ascii="Helvetica" w:hAnsi="Helvetica"/>
        </w:rPr>
        <w:t>TouchFocus</w:t>
      </w:r>
      <w:proofErr w:type="spellEnd"/>
      <w:r w:rsidRPr="00F14A32">
        <w:rPr>
          <w:rFonts w:ascii="Helvetica" w:hAnsi="Helvetica"/>
        </w:rPr>
        <w:t xml:space="preserve">," </w:t>
      </w:r>
      <w:r>
        <w:rPr>
          <w:rFonts w:ascii="Helvetica" w:hAnsi="Helvetica"/>
        </w:rPr>
        <w:t xml:space="preserve">self activating </w:t>
      </w:r>
      <w:r w:rsidRPr="00F14A32">
        <w:rPr>
          <w:rFonts w:ascii="Helvetica" w:eastAsia="Times New Roman" w:hAnsi="Helvetica"/>
        </w:rPr>
        <w:t xml:space="preserve">touch sensor, </w:t>
      </w:r>
      <w:r>
        <w:rPr>
          <w:rFonts w:ascii="Helvetica" w:eastAsia="Times New Roman" w:hAnsi="Helvetica"/>
        </w:rPr>
        <w:t>in-frame battery and electronic control</w:t>
      </w:r>
      <w:r w:rsidRPr="00F14A32">
        <w:rPr>
          <w:rFonts w:ascii="Helvetica" w:eastAsia="Times New Roman" w:hAnsi="Helvetica"/>
        </w:rPr>
        <w:t xml:space="preserve">, this new </w:t>
      </w:r>
      <w:r>
        <w:rPr>
          <w:rFonts w:ascii="Helvetica" w:eastAsia="Times New Roman" w:hAnsi="Helvetica"/>
        </w:rPr>
        <w:t>product</w:t>
      </w:r>
      <w:r w:rsidRPr="00F14A32">
        <w:rPr>
          <w:rFonts w:ascii="Helvetica" w:eastAsia="Times New Roman" w:hAnsi="Helvetica"/>
        </w:rPr>
        <w:t xml:space="preserve"> switches from near to distance in an instant. The </w:t>
      </w:r>
      <w:r>
        <w:rPr>
          <w:rFonts w:ascii="Helvetica" w:eastAsia="Times New Roman" w:hAnsi="Helvetica"/>
        </w:rPr>
        <w:t>rechargeable</w:t>
      </w:r>
      <w:r w:rsidRPr="00F14A32">
        <w:rPr>
          <w:rFonts w:ascii="Helvetica" w:eastAsia="Times New Roman" w:hAnsi="Helvetica"/>
        </w:rPr>
        <w:t xml:space="preserve"> battery originally designed for about 10 hours of continuous use has proven to work up to two weeks </w:t>
      </w:r>
      <w:r>
        <w:rPr>
          <w:rFonts w:ascii="Helvetica" w:eastAsia="Times New Roman" w:hAnsi="Helvetica"/>
        </w:rPr>
        <w:t>as tested</w:t>
      </w:r>
      <w:r w:rsidRPr="00F14A32">
        <w:rPr>
          <w:rFonts w:ascii="Helvetica" w:eastAsia="Times New Roman" w:hAnsi="Helvetica"/>
        </w:rPr>
        <w:t xml:space="preserve"> by internal employees</w:t>
      </w:r>
      <w:r>
        <w:rPr>
          <w:rFonts w:ascii="Helvetica" w:eastAsia="Times New Roman" w:hAnsi="Helvetica"/>
        </w:rPr>
        <w:t>.  This battery combined with embedded electronic technology allows the user to control their eyewear through out the day.</w:t>
      </w:r>
    </w:p>
    <w:p w14:paraId="150EC226" w14:textId="77777777" w:rsidR="00CF2DC1" w:rsidRPr="00F14A32" w:rsidRDefault="00CF2DC1" w:rsidP="00CF2DC1">
      <w:pPr>
        <w:rPr>
          <w:rFonts w:ascii="Helvetica" w:eastAsia="Times New Roman" w:hAnsi="Helvetica"/>
        </w:rPr>
      </w:pPr>
    </w:p>
    <w:p w14:paraId="723AE293" w14:textId="77777777" w:rsidR="00CF2DC1" w:rsidRPr="00F14A32" w:rsidRDefault="00CF2DC1" w:rsidP="00CF2DC1">
      <w:pPr>
        <w:rPr>
          <w:rFonts w:ascii="Helvetica" w:hAnsi="Helvetica" w:cs="Calibri"/>
          <w:bCs/>
          <w:color w:val="000000" w:themeColor="text1"/>
        </w:rPr>
      </w:pPr>
      <w:r w:rsidRPr="00F14A32">
        <w:rPr>
          <w:rFonts w:ascii="Helvetica" w:eastAsia="Times New Roman" w:hAnsi="Helvetica"/>
        </w:rPr>
        <w:t>“We are excited to see this new product move into launch</w:t>
      </w:r>
      <w:r>
        <w:rPr>
          <w:rFonts w:ascii="Helvetica" w:eastAsia="Times New Roman" w:hAnsi="Helvetica"/>
        </w:rPr>
        <w:t>,</w:t>
      </w:r>
      <w:r w:rsidRPr="00F14A32">
        <w:rPr>
          <w:rFonts w:ascii="Helvetica" w:eastAsia="Times New Roman" w:hAnsi="Helvetica"/>
        </w:rPr>
        <w:t xml:space="preserve"> as this is another example of our patented technology providing </w:t>
      </w:r>
      <w:r>
        <w:rPr>
          <w:rFonts w:ascii="Helvetica" w:eastAsia="Times New Roman" w:hAnsi="Helvetica"/>
        </w:rPr>
        <w:t xml:space="preserve">advanced </w:t>
      </w:r>
      <w:r w:rsidRPr="00F14A32">
        <w:rPr>
          <w:rFonts w:ascii="Helvetica" w:eastAsia="Times New Roman" w:hAnsi="Helvetica"/>
        </w:rPr>
        <w:t xml:space="preserve">performance based on our science”, </w:t>
      </w:r>
      <w:r w:rsidRPr="00F14A32">
        <w:rPr>
          <w:rFonts w:ascii="Helvetica" w:hAnsi="Helvetica" w:cs="Calibri"/>
          <w:bCs/>
          <w:color w:val="000000" w:themeColor="text1"/>
        </w:rPr>
        <w:t xml:space="preserve">Joel D. </w:t>
      </w:r>
      <w:proofErr w:type="spellStart"/>
      <w:r w:rsidRPr="00F14A32">
        <w:rPr>
          <w:rFonts w:ascii="Helvetica" w:hAnsi="Helvetica" w:cs="Calibri"/>
          <w:bCs/>
          <w:color w:val="000000" w:themeColor="text1"/>
        </w:rPr>
        <w:t>Zychick</w:t>
      </w:r>
      <w:proofErr w:type="spellEnd"/>
      <w:r w:rsidRPr="00F14A32">
        <w:rPr>
          <w:rFonts w:ascii="Helvetica" w:hAnsi="Helvetica" w:cs="Calibri"/>
          <w:bCs/>
          <w:color w:val="000000" w:themeColor="text1"/>
        </w:rPr>
        <w:t>, President &amp; CEO e-Vision.</w:t>
      </w:r>
    </w:p>
    <w:p w14:paraId="58131923" w14:textId="77777777" w:rsidR="00CF2DC1" w:rsidRPr="00F14A32" w:rsidRDefault="00CF2DC1" w:rsidP="00CF2DC1">
      <w:pPr>
        <w:rPr>
          <w:rFonts w:ascii="Helvetica" w:hAnsi="Helvetica" w:cs="Calibri"/>
          <w:bCs/>
          <w:color w:val="000000" w:themeColor="text1"/>
        </w:rPr>
      </w:pPr>
    </w:p>
    <w:p w14:paraId="6FB837BE" w14:textId="77777777" w:rsidR="00CF2DC1" w:rsidRDefault="00CF2DC1" w:rsidP="00CF2DC1">
      <w:pPr>
        <w:rPr>
          <w:rFonts w:ascii="Helvetica" w:hAnsi="Helvetica"/>
        </w:rPr>
      </w:pPr>
      <w:r w:rsidRPr="00F14A32">
        <w:rPr>
          <w:rFonts w:ascii="Helvetica" w:hAnsi="Helvetica" w:cs="Calibri"/>
          <w:bCs/>
          <w:color w:val="000000" w:themeColor="text1"/>
        </w:rPr>
        <w:t xml:space="preserve">E-Vision Smart Optics, Inc., headquartered and with laboratories in Sarasota Florida, develops technologies related to the eye care industry. The </w:t>
      </w:r>
      <w:r w:rsidRPr="00F14A32">
        <w:rPr>
          <w:rFonts w:ascii="Helvetica" w:hAnsi="Helvetica"/>
        </w:rPr>
        <w:t>Mitsui Chemicals, new “</w:t>
      </w:r>
      <w:proofErr w:type="spellStart"/>
      <w:r w:rsidRPr="00F14A32">
        <w:rPr>
          <w:rFonts w:ascii="Helvetica" w:hAnsi="Helvetica"/>
        </w:rPr>
        <w:t>TouchFocus</w:t>
      </w:r>
      <w:proofErr w:type="spellEnd"/>
      <w:r w:rsidRPr="00F14A32">
        <w:rPr>
          <w:rFonts w:ascii="Helvetica" w:hAnsi="Helvetica"/>
        </w:rPr>
        <w:t xml:space="preserve">” glasses, targeting the </w:t>
      </w:r>
      <w:proofErr w:type="spellStart"/>
      <w:r w:rsidRPr="00F14A32">
        <w:rPr>
          <w:rFonts w:ascii="Helvetica" w:hAnsi="Helvetica"/>
        </w:rPr>
        <w:t>presbyoptic</w:t>
      </w:r>
      <w:proofErr w:type="spellEnd"/>
      <w:r w:rsidRPr="00F14A32">
        <w:rPr>
          <w:rFonts w:ascii="Helvetica" w:hAnsi="Helvetica"/>
        </w:rPr>
        <w:t xml:space="preserve"> market utilizes patents from the </w:t>
      </w:r>
    </w:p>
    <w:p w14:paraId="5C1863E0" w14:textId="21947D10" w:rsidR="00782EE9" w:rsidRDefault="00CF2DC1" w:rsidP="00782EE9">
      <w:pPr>
        <w:rPr>
          <w:rFonts w:ascii="Helvetica" w:hAnsi="Helvetica" w:cs="Calibri"/>
        </w:rPr>
      </w:pPr>
      <w:r w:rsidRPr="00F14A32">
        <w:rPr>
          <w:rFonts w:ascii="Helvetica" w:hAnsi="Helvetica" w:cs="Calibri"/>
          <w:bCs/>
          <w:color w:val="000000" w:themeColor="text1"/>
        </w:rPr>
        <w:t xml:space="preserve">e-Vision </w:t>
      </w:r>
      <w:r w:rsidRPr="00F14A32">
        <w:rPr>
          <w:rFonts w:ascii="Helvetica" w:hAnsi="Helvetica"/>
        </w:rPr>
        <w:t>portfolio of</w:t>
      </w:r>
      <w:r w:rsidRPr="00F14A32">
        <w:rPr>
          <w:rFonts w:ascii="Helvetica" w:hAnsi="Helvetica" w:cs="Calibri"/>
          <w:bCs/>
          <w:color w:val="000000" w:themeColor="text1"/>
        </w:rPr>
        <w:t xml:space="preserve"> 375 patents issued and/or pending and </w:t>
      </w:r>
      <w:r>
        <w:rPr>
          <w:rFonts w:ascii="Helvetica" w:hAnsi="Helvetica" w:cs="Calibri"/>
          <w:bCs/>
          <w:color w:val="000000" w:themeColor="text1"/>
        </w:rPr>
        <w:t>the</w:t>
      </w:r>
      <w:r w:rsidRPr="00F14A32">
        <w:rPr>
          <w:rFonts w:ascii="Helvetica" w:hAnsi="Helvetica" w:cs="Calibri"/>
          <w:bCs/>
          <w:color w:val="000000" w:themeColor="text1"/>
        </w:rPr>
        <w:t xml:space="preserve"> 150 patents owned by third parties, that e-Vision </w:t>
      </w:r>
      <w:r>
        <w:rPr>
          <w:rFonts w:ascii="Helvetica" w:hAnsi="Helvetica" w:cs="Calibri"/>
          <w:bCs/>
          <w:color w:val="000000" w:themeColor="text1"/>
        </w:rPr>
        <w:t>controls</w:t>
      </w:r>
      <w:r w:rsidRPr="00F14A32">
        <w:rPr>
          <w:rFonts w:ascii="Helvetica" w:hAnsi="Helvetica" w:cs="Calibri"/>
          <w:bCs/>
          <w:color w:val="000000" w:themeColor="text1"/>
        </w:rPr>
        <w:t xml:space="preserve">. </w:t>
      </w:r>
      <w:r w:rsidR="00782EE9">
        <w:rPr>
          <w:rFonts w:ascii="Helvetica" w:hAnsi="Helvetica" w:cs="Calibri"/>
        </w:rPr>
        <w:t xml:space="preserve">E-Vision is providing new technologies </w:t>
      </w:r>
      <w:r w:rsidR="00782EE9">
        <w:rPr>
          <w:rFonts w:ascii="Helvetica" w:hAnsi="Helvetica" w:cs="Calibri"/>
        </w:rPr>
        <w:t>offering</w:t>
      </w:r>
      <w:r w:rsidR="00782EE9">
        <w:rPr>
          <w:rFonts w:ascii="Helvetica" w:hAnsi="Helvetica" w:cs="Calibri"/>
        </w:rPr>
        <w:t xml:space="preserve"> advanced performance for people here on earth and for those on their way in</w:t>
      </w:r>
      <w:r w:rsidR="00782EE9">
        <w:rPr>
          <w:rFonts w:ascii="Helvetica" w:hAnsi="Helvetica" w:cs="Calibri"/>
        </w:rPr>
        <w:t>to space.</w:t>
      </w:r>
    </w:p>
    <w:p w14:paraId="093F60AC" w14:textId="3BC6D069" w:rsidR="00CF2DC1" w:rsidRDefault="00782EE9" w:rsidP="00CF2DC1">
      <w:pPr>
        <w:rPr>
          <w:rFonts w:ascii="Helvetica" w:hAnsi="Helvetica" w:cs="Calibri"/>
        </w:rPr>
      </w:pPr>
      <w:r>
        <w:rPr>
          <w:rFonts w:ascii="Helvetica" w:hAnsi="Helvetica" w:cs="Calibri"/>
          <w:bCs/>
          <w:color w:val="000000" w:themeColor="text1"/>
        </w:rPr>
        <w:t>Wi</w:t>
      </w:r>
      <w:r w:rsidR="00CF2DC1">
        <w:rPr>
          <w:rFonts w:ascii="Helvetica" w:hAnsi="Helvetica" w:cs="Calibri"/>
          <w:bCs/>
          <w:color w:val="000000" w:themeColor="text1"/>
        </w:rPr>
        <w:t xml:space="preserve">th its </w:t>
      </w:r>
      <w:r w:rsidR="00CF2DC1" w:rsidRPr="00BA4ED3">
        <w:rPr>
          <w:rFonts w:ascii="Helvetica" w:hAnsi="Helvetica" w:cs="Calibri"/>
          <w:bCs/>
          <w:color w:val="000000" w:themeColor="text1"/>
        </w:rPr>
        <w:t xml:space="preserve">current development of tunable optics </w:t>
      </w:r>
      <w:r w:rsidR="00CF2DC1" w:rsidRPr="00BA4ED3">
        <w:rPr>
          <w:rFonts w:ascii="Helvetica" w:hAnsi="Helvetica" w:cs="Calibri"/>
        </w:rPr>
        <w:t>for NASA</w:t>
      </w:r>
      <w:r w:rsidR="00CF2DC1">
        <w:rPr>
          <w:rFonts w:ascii="Helvetica" w:hAnsi="Helvetica" w:cs="Calibri"/>
        </w:rPr>
        <w:t xml:space="preserve"> and the US Military</w:t>
      </w:r>
      <w:r>
        <w:rPr>
          <w:rFonts w:ascii="Helvetica" w:hAnsi="Helvetica" w:cs="Calibri"/>
        </w:rPr>
        <w:t>, E-Vision is</w:t>
      </w:r>
      <w:r w:rsidR="00CF2DC1">
        <w:rPr>
          <w:rFonts w:ascii="Helvetica" w:hAnsi="Helvetica" w:cs="Calibri"/>
        </w:rPr>
        <w:t xml:space="preserve"> utilizing its patented wearable frame and optics te</w:t>
      </w:r>
      <w:r>
        <w:rPr>
          <w:rFonts w:ascii="Helvetica" w:hAnsi="Helvetica" w:cs="Calibri"/>
        </w:rPr>
        <w:t xml:space="preserve">chnology for glasses, Augmented, </w:t>
      </w:r>
      <w:r w:rsidR="00CF2DC1">
        <w:rPr>
          <w:rFonts w:ascii="Helvetica" w:hAnsi="Helvetica" w:cs="Calibri"/>
        </w:rPr>
        <w:t>Virtual Reality and electronic contact lenses</w:t>
      </w:r>
      <w:r>
        <w:rPr>
          <w:rFonts w:ascii="Helvetica" w:hAnsi="Helvetica" w:cs="Calibri"/>
        </w:rPr>
        <w:t>.</w:t>
      </w:r>
      <w:r w:rsidR="00CF2DC1">
        <w:rPr>
          <w:rFonts w:ascii="Helvetica" w:hAnsi="Helvetica" w:cs="Calibri"/>
        </w:rPr>
        <w:t xml:space="preserve"> </w:t>
      </w:r>
    </w:p>
    <w:p w14:paraId="5F6C68A5" w14:textId="77777777" w:rsidR="00CF2DC1" w:rsidRPr="00F14A32" w:rsidRDefault="00CF2DC1" w:rsidP="00CF2DC1">
      <w:pPr>
        <w:rPr>
          <w:rFonts w:ascii="Helvetica" w:hAnsi="Helvetica" w:cs="Calibri"/>
          <w:sz w:val="30"/>
          <w:szCs w:val="30"/>
        </w:rPr>
      </w:pPr>
    </w:p>
    <w:p w14:paraId="5CF76AB1" w14:textId="77777777" w:rsidR="00CF2DC1" w:rsidRDefault="00CF2DC1" w:rsidP="00CF2DC1">
      <w:pPr>
        <w:rPr>
          <w:rFonts w:ascii="Calibri" w:hAnsi="Calibri" w:cs="Calibri"/>
          <w:sz w:val="30"/>
          <w:szCs w:val="30"/>
          <w:vertAlign w:val="superscript"/>
        </w:rPr>
      </w:pPr>
      <w:r w:rsidRPr="00F14A32">
        <w:rPr>
          <w:rFonts w:ascii="Helvetica" w:hAnsi="Helvetica" w:cs="Calibri"/>
          <w:b/>
          <w:bCs/>
        </w:rPr>
        <w:t>Existing corrective lens market</w:t>
      </w:r>
      <w:r w:rsidRPr="00F14A32">
        <w:rPr>
          <w:rFonts w:ascii="Helvetica" w:hAnsi="Helvetica" w:cs="Calibri"/>
          <w:b/>
          <w:bCs/>
          <w:sz w:val="30"/>
          <w:szCs w:val="30"/>
        </w:rPr>
        <w:t xml:space="preserve"> </w:t>
      </w:r>
      <w:r w:rsidRPr="00F14A32">
        <w:rPr>
          <w:rFonts w:ascii="Helvetica" w:hAnsi="Helvetica" w:cs="Calibri"/>
          <w:sz w:val="30"/>
          <w:szCs w:val="30"/>
        </w:rPr>
        <w:t xml:space="preserve">- </w:t>
      </w:r>
      <w:r w:rsidRPr="00F14A32">
        <w:rPr>
          <w:rFonts w:ascii="Helvetica" w:hAnsi="Helvetica" w:cs="Calibri"/>
        </w:rPr>
        <w:t>Global market expected to grow from $7.4 billion in 2012 to $12.5 billion by 2020</w:t>
      </w:r>
      <w:r w:rsidRPr="00F14A32">
        <w:rPr>
          <w:rFonts w:ascii="Helvetica" w:hAnsi="Helvetica" w:cs="Calibri"/>
          <w:vertAlign w:val="superscript"/>
        </w:rPr>
        <w:t>(1)</w:t>
      </w:r>
    </w:p>
    <w:p w14:paraId="1AC4DF98" w14:textId="77777777" w:rsidR="00CF2DC1" w:rsidRPr="00BA4ED3" w:rsidRDefault="00CF2DC1" w:rsidP="00CF2DC1">
      <w:pPr>
        <w:rPr>
          <w:rFonts w:ascii="Calibri" w:hAnsi="Calibri" w:cs="Calibri"/>
          <w:sz w:val="20"/>
          <w:szCs w:val="20"/>
        </w:rPr>
      </w:pPr>
    </w:p>
    <w:p w14:paraId="0DC29527" w14:textId="77777777" w:rsidR="00CF2DC1" w:rsidRPr="00BA4ED3" w:rsidRDefault="00CF2DC1" w:rsidP="00CF2DC1">
      <w:pPr>
        <w:rPr>
          <w:rFonts w:ascii="Calibri" w:hAnsi="Calibri" w:cs="Calibri"/>
        </w:rPr>
      </w:pPr>
      <w:r w:rsidRPr="00BA4ED3">
        <w:rPr>
          <w:rFonts w:ascii="Helvetica" w:hAnsi="Helvetica" w:cs="Calibri"/>
        </w:rPr>
        <w:t>To find out more about this and other new technologies go to</w:t>
      </w:r>
      <w:r w:rsidRPr="00BA4ED3">
        <w:rPr>
          <w:rFonts w:ascii="Calibri" w:hAnsi="Calibri" w:cs="Calibri"/>
        </w:rPr>
        <w:t xml:space="preserve"> </w:t>
      </w:r>
      <w:r w:rsidRPr="00BA4ED3">
        <w:rPr>
          <w:rFonts w:ascii="Helvetica" w:eastAsia="Times New Roman" w:hAnsi="Helvetica"/>
        </w:rPr>
        <w:t>www.evisionoptics.com</w:t>
      </w:r>
    </w:p>
    <w:p w14:paraId="7CE09EDA" w14:textId="77777777" w:rsidR="00CF2DC1" w:rsidRDefault="00CF2DC1" w:rsidP="00CF2DC1">
      <w:pPr>
        <w:rPr>
          <w:rFonts w:cs="Calibri"/>
          <w:bCs/>
          <w:color w:val="000000" w:themeColor="text1"/>
        </w:rPr>
      </w:pPr>
    </w:p>
    <w:p w14:paraId="503B1F69" w14:textId="77777777" w:rsidR="00CF2DC1" w:rsidRPr="00A01DA4" w:rsidRDefault="00CF2DC1" w:rsidP="00CF2DC1">
      <w:pPr>
        <w:rPr>
          <w:rFonts w:asciiTheme="minorHAnsi" w:hAnsiTheme="minorHAnsi" w:cs="Calibri"/>
          <w:bCs/>
          <w:color w:val="000000" w:themeColor="text1"/>
        </w:rPr>
      </w:pPr>
      <w:r w:rsidRPr="00BA4ED3">
        <w:rPr>
          <w:rFonts w:asciiTheme="minorHAnsi" w:hAnsiTheme="minorHAnsi" w:cs="Calibri"/>
          <w:bCs/>
          <w:color w:val="000000" w:themeColor="text1"/>
        </w:rPr>
        <w:t>Contact</w:t>
      </w:r>
      <w:r>
        <w:rPr>
          <w:rFonts w:cs="Calibri"/>
          <w:bCs/>
          <w:color w:val="000000" w:themeColor="text1"/>
        </w:rPr>
        <w:t>:</w:t>
      </w:r>
      <w:r w:rsidRPr="00BA4ED3">
        <w:rPr>
          <w:rFonts w:asciiTheme="minorHAnsi" w:hAnsiTheme="minorHAnsi" w:cs="Calibri"/>
          <w:bCs/>
          <w:color w:val="000000" w:themeColor="text1"/>
        </w:rPr>
        <w:t xml:space="preserve"> </w:t>
      </w:r>
      <w:r w:rsidRPr="00BA4ED3">
        <w:rPr>
          <w:rFonts w:asciiTheme="minorHAnsi" w:hAnsiTheme="minorHAnsi" w:cs="Calibri"/>
          <w:b/>
          <w:bCs/>
          <w:color w:val="000000" w:themeColor="text1"/>
          <w:u w:val="single" w:color="0000FF"/>
        </w:rPr>
        <w:t>jz@evisionoptics.com</w:t>
      </w:r>
    </w:p>
    <w:p w14:paraId="0730CFB2" w14:textId="77777777" w:rsidR="00CF2DC1" w:rsidRPr="00A01DA4" w:rsidRDefault="00CF2DC1" w:rsidP="00CF2DC1">
      <w:pPr>
        <w:pStyle w:val="ListParagraph"/>
        <w:rPr>
          <w:rFonts w:eastAsia="Times New Roman"/>
        </w:rPr>
      </w:pPr>
      <w:bookmarkStart w:id="0" w:name="_GoBack"/>
    </w:p>
    <w:bookmarkEnd w:id="0"/>
    <w:p w14:paraId="769C9D41" w14:textId="77777777" w:rsidR="00CF2DC1" w:rsidRPr="00C74D7A" w:rsidRDefault="00CF2DC1" w:rsidP="00CF2DC1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A4ED3">
        <w:rPr>
          <w:rFonts w:ascii="Calibri" w:hAnsi="Calibri" w:cs="Calibri"/>
          <w:sz w:val="20"/>
          <w:szCs w:val="20"/>
        </w:rPr>
        <w:t>Grand View Research – Contact Lenses Market Analysis and Segment Forecasts to 2020</w:t>
      </w:r>
    </w:p>
    <w:p w14:paraId="7149AC4A" w14:textId="77777777" w:rsidR="002C36EF" w:rsidRDefault="002C36EF"/>
    <w:sectPr w:rsidR="002C36EF" w:rsidSect="00D8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DEE"/>
    <w:multiLevelType w:val="hybridMultilevel"/>
    <w:tmpl w:val="6E6201D8"/>
    <w:lvl w:ilvl="0" w:tplc="E7EAA572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1"/>
    <w:rsid w:val="00122E71"/>
    <w:rsid w:val="001F6176"/>
    <w:rsid w:val="0020760B"/>
    <w:rsid w:val="002C36EF"/>
    <w:rsid w:val="0062307A"/>
    <w:rsid w:val="007269EF"/>
    <w:rsid w:val="00782EE9"/>
    <w:rsid w:val="008E547F"/>
    <w:rsid w:val="00C162FF"/>
    <w:rsid w:val="00CF2DC1"/>
    <w:rsid w:val="00D81797"/>
    <w:rsid w:val="00DA65D3"/>
    <w:rsid w:val="00E76A88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79F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DC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D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2018-01-15T00:57:00Z</dcterms:created>
  <dcterms:modified xsi:type="dcterms:W3CDTF">2018-01-15T00:57:00Z</dcterms:modified>
</cp:coreProperties>
</file>