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9E71A" w14:textId="0C3A7F90" w:rsidR="003276D4" w:rsidRDefault="00E35A18" w:rsidP="004D23C2">
      <w:pPr>
        <w:jc w:val="right"/>
      </w:pPr>
      <w:r w:rsidRPr="00E35A18">
        <w:rPr>
          <w:rFonts w:ascii="Arial" w:hAnsi="Arial" w:cs="Arial"/>
          <w:b/>
          <w:noProof/>
          <w:color w:val="404040" w:themeColor="text1" w:themeTint="BF"/>
          <w:sz w:val="20"/>
          <w:szCs w:val="20"/>
          <w:lang w:val="en"/>
        </w:rPr>
        <w:drawing>
          <wp:anchor distT="0" distB="0" distL="114300" distR="114300" simplePos="0" relativeHeight="251674624" behindDoc="1" locked="0" layoutInCell="1" allowOverlap="1" wp14:anchorId="66853334" wp14:editId="0C9E8879">
            <wp:simplePos x="0" y="0"/>
            <wp:positionH relativeFrom="margin">
              <wp:align>right</wp:align>
            </wp:positionH>
            <wp:positionV relativeFrom="paragraph">
              <wp:posOffset>0</wp:posOffset>
            </wp:positionV>
            <wp:extent cx="1066800" cy="1066800"/>
            <wp:effectExtent l="0" t="0" r="0" b="0"/>
            <wp:wrapTight wrapText="bothSides">
              <wp:wrapPolygon edited="0">
                <wp:start x="6943" y="0"/>
                <wp:lineTo x="4243" y="1157"/>
                <wp:lineTo x="0" y="5014"/>
                <wp:lineTo x="0" y="14657"/>
                <wp:lineTo x="2314" y="18514"/>
                <wp:lineTo x="2314" y="18900"/>
                <wp:lineTo x="6557" y="21214"/>
                <wp:lineTo x="6943" y="21214"/>
                <wp:lineTo x="11957" y="21214"/>
                <wp:lineTo x="13114" y="21214"/>
                <wp:lineTo x="18900" y="18900"/>
                <wp:lineTo x="18900" y="18514"/>
                <wp:lineTo x="21214" y="14657"/>
                <wp:lineTo x="21214" y="5014"/>
                <wp:lineTo x="16971" y="1157"/>
                <wp:lineTo x="14271" y="0"/>
                <wp:lineTo x="6943" y="0"/>
              </wp:wrapPolygon>
            </wp:wrapTight>
            <wp:docPr id="1" name="Picture 1" descr="P:\Aura\Images\Client logos\Aura_Logo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ra\Images\Client logos\Aura_Logo_Lar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39F1F" w14:textId="258A7363" w:rsidR="003276D4" w:rsidRDefault="003276D4" w:rsidP="002F5D57">
      <w:pPr>
        <w:spacing w:before="100" w:beforeAutospacing="1"/>
        <w:ind w:hanging="284"/>
        <w:jc w:val="both"/>
        <w:rPr>
          <w:rFonts w:asciiTheme="majorHAnsi" w:hAnsiTheme="majorHAnsi" w:cstheme="minorHAnsi"/>
          <w:sz w:val="32"/>
          <w:szCs w:val="20"/>
          <w:lang w:val="en"/>
        </w:rPr>
      </w:pPr>
    </w:p>
    <w:p w14:paraId="734F5D7B" w14:textId="3507F184" w:rsidR="00611850" w:rsidRDefault="00611850" w:rsidP="00290FA8">
      <w:pPr>
        <w:autoSpaceDE/>
        <w:autoSpaceDN/>
        <w:spacing w:line="360" w:lineRule="auto"/>
        <w:rPr>
          <w:rFonts w:ascii="Arial" w:hAnsi="Arial" w:cs="Arial"/>
          <w:color w:val="404040" w:themeColor="text1" w:themeTint="BF"/>
          <w:sz w:val="20"/>
          <w:szCs w:val="20"/>
          <w:lang w:val="en"/>
        </w:rPr>
      </w:pPr>
    </w:p>
    <w:p w14:paraId="56AD2A7B" w14:textId="77777777" w:rsidR="00611850" w:rsidRDefault="00611850" w:rsidP="00290FA8">
      <w:pPr>
        <w:autoSpaceDE/>
        <w:autoSpaceDN/>
        <w:spacing w:line="360" w:lineRule="auto"/>
        <w:rPr>
          <w:rFonts w:ascii="Arial" w:hAnsi="Arial" w:cs="Arial"/>
          <w:color w:val="404040" w:themeColor="text1" w:themeTint="BF"/>
          <w:sz w:val="20"/>
          <w:szCs w:val="20"/>
          <w:lang w:val="en"/>
        </w:rPr>
      </w:pPr>
    </w:p>
    <w:p w14:paraId="3DAC3776" w14:textId="12C62953" w:rsidR="00290FA8" w:rsidRPr="00177122" w:rsidRDefault="003C1939" w:rsidP="00290FA8">
      <w:pPr>
        <w:autoSpaceDE/>
        <w:autoSpaceDN/>
        <w:spacing w:line="360" w:lineRule="auto"/>
        <w:rPr>
          <w:rFonts w:ascii="Arial" w:hAnsi="Arial" w:cs="Arial"/>
          <w:color w:val="404040" w:themeColor="text1" w:themeTint="BF"/>
          <w:sz w:val="20"/>
          <w:szCs w:val="20"/>
          <w:lang w:val="en"/>
        </w:rPr>
      </w:pPr>
      <w:r>
        <w:rPr>
          <w:rFonts w:ascii="Arial" w:hAnsi="Arial" w:cs="Arial"/>
          <w:color w:val="404040" w:themeColor="text1" w:themeTint="BF"/>
          <w:sz w:val="20"/>
          <w:szCs w:val="20"/>
          <w:lang w:val="en"/>
        </w:rPr>
        <w:t>20</w:t>
      </w:r>
      <w:r w:rsidR="007B29BB">
        <w:rPr>
          <w:rFonts w:ascii="Arial" w:hAnsi="Arial" w:cs="Arial"/>
          <w:color w:val="404040" w:themeColor="text1" w:themeTint="BF"/>
          <w:sz w:val="20"/>
          <w:szCs w:val="20"/>
          <w:lang w:val="en"/>
        </w:rPr>
        <w:t>/</w:t>
      </w:r>
      <w:r w:rsidR="00C23D1C">
        <w:rPr>
          <w:rFonts w:ascii="Arial" w:hAnsi="Arial" w:cs="Arial"/>
          <w:color w:val="404040" w:themeColor="text1" w:themeTint="BF"/>
          <w:sz w:val="20"/>
          <w:szCs w:val="20"/>
          <w:lang w:val="en"/>
        </w:rPr>
        <w:t>02</w:t>
      </w:r>
      <w:r w:rsidR="007B29BB">
        <w:rPr>
          <w:rFonts w:ascii="Arial" w:hAnsi="Arial" w:cs="Arial"/>
          <w:color w:val="404040" w:themeColor="text1" w:themeTint="BF"/>
          <w:sz w:val="20"/>
          <w:szCs w:val="20"/>
          <w:lang w:val="en"/>
        </w:rPr>
        <w:t>/</w:t>
      </w:r>
      <w:r w:rsidR="00F55484">
        <w:rPr>
          <w:rFonts w:ascii="Arial" w:hAnsi="Arial" w:cs="Arial"/>
          <w:color w:val="404040" w:themeColor="text1" w:themeTint="BF"/>
          <w:sz w:val="20"/>
          <w:szCs w:val="20"/>
          <w:lang w:val="en"/>
        </w:rPr>
        <w:t>201</w:t>
      </w:r>
      <w:r w:rsidR="00351D27">
        <w:rPr>
          <w:rFonts w:ascii="Arial" w:hAnsi="Arial" w:cs="Arial"/>
          <w:color w:val="404040" w:themeColor="text1" w:themeTint="BF"/>
          <w:sz w:val="20"/>
          <w:szCs w:val="20"/>
          <w:lang w:val="en"/>
        </w:rPr>
        <w:t>8</w:t>
      </w:r>
    </w:p>
    <w:p w14:paraId="12D8837C" w14:textId="3DB6DDAC" w:rsidR="00290FA8" w:rsidRDefault="00290FA8" w:rsidP="00290FA8">
      <w:pPr>
        <w:autoSpaceDE/>
        <w:autoSpaceDN/>
        <w:spacing w:line="360" w:lineRule="auto"/>
        <w:rPr>
          <w:rFonts w:ascii="Arial" w:hAnsi="Arial" w:cs="Arial"/>
          <w:b/>
          <w:color w:val="404040" w:themeColor="text1" w:themeTint="BF"/>
          <w:sz w:val="20"/>
          <w:szCs w:val="20"/>
          <w:lang w:val="en"/>
        </w:rPr>
      </w:pPr>
    </w:p>
    <w:p w14:paraId="1738E8D1" w14:textId="505DCF58" w:rsidR="00C35B09" w:rsidRDefault="00611850" w:rsidP="00C35B09">
      <w:pPr>
        <w:autoSpaceDE/>
        <w:autoSpaceDN/>
        <w:spacing w:line="360" w:lineRule="auto"/>
        <w:rPr>
          <w:rFonts w:ascii="Arial" w:hAnsi="Arial" w:cs="Arial"/>
          <w:color w:val="404040" w:themeColor="text1" w:themeTint="BF"/>
          <w:sz w:val="28"/>
          <w:szCs w:val="20"/>
          <w:lang w:val="en"/>
        </w:rPr>
      </w:pPr>
      <w:r>
        <w:rPr>
          <w:rFonts w:ascii="Arial" w:hAnsi="Arial" w:cs="Arial"/>
          <w:color w:val="404040" w:themeColor="text1" w:themeTint="BF"/>
          <w:sz w:val="28"/>
          <w:szCs w:val="20"/>
          <w:lang w:val="en"/>
        </w:rPr>
        <w:t>Experienced team led by Tim Walker launches Aura Technology – on a mission to redefine the relationship between business and IT</w:t>
      </w:r>
    </w:p>
    <w:p w14:paraId="7D485950" w14:textId="60F04014" w:rsidR="00C35B09" w:rsidRPr="00BA405F" w:rsidRDefault="00C35B09" w:rsidP="00C35B09">
      <w:pPr>
        <w:autoSpaceDE/>
        <w:autoSpaceDN/>
        <w:spacing w:line="360" w:lineRule="auto"/>
        <w:rPr>
          <w:rFonts w:ascii="Arial" w:hAnsi="Arial" w:cs="Arial"/>
          <w:color w:val="404040" w:themeColor="text1" w:themeTint="BF"/>
          <w:sz w:val="20"/>
          <w:szCs w:val="20"/>
          <w:lang w:val="en"/>
        </w:rPr>
      </w:pPr>
    </w:p>
    <w:p w14:paraId="7D5ADC9B" w14:textId="56DC592C" w:rsidR="00611850" w:rsidRPr="002857A7" w:rsidRDefault="00611850" w:rsidP="00611850">
      <w:pPr>
        <w:adjustRightInd w:val="0"/>
        <w:spacing w:line="360" w:lineRule="auto"/>
        <w:rPr>
          <w:rFonts w:ascii="Arial" w:hAnsi="Arial" w:cs="Arial"/>
          <w:sz w:val="20"/>
          <w:szCs w:val="20"/>
        </w:rPr>
      </w:pPr>
      <w:r w:rsidRPr="002857A7">
        <w:rPr>
          <w:rFonts w:ascii="Arial" w:hAnsi="Arial" w:cs="Arial"/>
          <w:sz w:val="20"/>
          <w:szCs w:val="20"/>
        </w:rPr>
        <w:t>A team of technology professionals with decades of experience between them have launched Aura Technology, a new managed service provider with a mission to “redefine the relationship between businesses and IT”.</w:t>
      </w:r>
    </w:p>
    <w:p w14:paraId="21CE11D5" w14:textId="18337E94" w:rsidR="00611850" w:rsidRPr="002857A7" w:rsidRDefault="00611850" w:rsidP="00611850">
      <w:pPr>
        <w:adjustRightInd w:val="0"/>
        <w:spacing w:line="360" w:lineRule="auto"/>
        <w:rPr>
          <w:rFonts w:ascii="Arial" w:hAnsi="Arial" w:cs="Arial"/>
          <w:sz w:val="20"/>
          <w:szCs w:val="20"/>
        </w:rPr>
      </w:pPr>
    </w:p>
    <w:p w14:paraId="798EE507" w14:textId="77F46A90" w:rsidR="00611850" w:rsidRDefault="001D283E" w:rsidP="00611850">
      <w:pPr>
        <w:adjustRightInd w:val="0"/>
        <w:spacing w:line="360" w:lineRule="auto"/>
        <w:rPr>
          <w:rFonts w:ascii="Arial" w:hAnsi="Arial" w:cs="Arial"/>
          <w:sz w:val="20"/>
          <w:szCs w:val="20"/>
        </w:rPr>
      </w:pPr>
      <w:r>
        <w:rPr>
          <w:rFonts w:ascii="Arial" w:hAnsi="Arial" w:cs="Arial"/>
          <w:noProof/>
          <w:sz w:val="20"/>
          <w:szCs w:val="20"/>
        </w:rPr>
        <w:drawing>
          <wp:anchor distT="0" distB="0" distL="114300" distR="114300" simplePos="0" relativeHeight="251675648" behindDoc="1" locked="0" layoutInCell="1" allowOverlap="1" wp14:anchorId="233ED58B" wp14:editId="44CDD8B6">
            <wp:simplePos x="0" y="0"/>
            <wp:positionH relativeFrom="margin">
              <wp:posOffset>3601720</wp:posOffset>
            </wp:positionH>
            <wp:positionV relativeFrom="paragraph">
              <wp:posOffset>73025</wp:posOffset>
            </wp:positionV>
            <wp:extent cx="1733550" cy="2600325"/>
            <wp:effectExtent l="0" t="0" r="0" b="9525"/>
            <wp:wrapTight wrapText="bothSides">
              <wp:wrapPolygon edited="0">
                <wp:start x="0" y="0"/>
                <wp:lineTo x="0" y="21521"/>
                <wp:lineTo x="21363" y="21521"/>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850" w:rsidRPr="002857A7">
        <w:rPr>
          <w:rFonts w:ascii="Arial" w:hAnsi="Arial" w:cs="Arial"/>
          <w:sz w:val="20"/>
          <w:szCs w:val="20"/>
        </w:rPr>
        <w:t>Aura, led by Managing Director Tim Walker, works closely with businesses at senior level to make sure their IT provision is aligned to their business plans and goals</w:t>
      </w:r>
      <w:r w:rsidR="00611850">
        <w:rPr>
          <w:rFonts w:ascii="Arial" w:hAnsi="Arial" w:cs="Arial"/>
          <w:sz w:val="20"/>
          <w:szCs w:val="20"/>
        </w:rPr>
        <w:t>.</w:t>
      </w:r>
      <w:r w:rsidR="007F28D9">
        <w:rPr>
          <w:rFonts w:ascii="Arial" w:hAnsi="Arial" w:cs="Arial"/>
          <w:sz w:val="20"/>
          <w:szCs w:val="20"/>
        </w:rPr>
        <w:t xml:space="preserve"> Tim was previously the Managing Director of Taylor Made Computer Solutions, and prior to that founded a London-based managed service provider, </w:t>
      </w:r>
      <w:proofErr w:type="spellStart"/>
      <w:r w:rsidR="007F28D9">
        <w:rPr>
          <w:rFonts w:ascii="Arial" w:hAnsi="Arial" w:cs="Arial"/>
          <w:sz w:val="20"/>
          <w:szCs w:val="20"/>
        </w:rPr>
        <w:t>Iconnyx</w:t>
      </w:r>
      <w:proofErr w:type="spellEnd"/>
      <w:r w:rsidR="007F28D9">
        <w:rPr>
          <w:rFonts w:ascii="Arial" w:hAnsi="Arial" w:cs="Arial"/>
          <w:sz w:val="20"/>
          <w:szCs w:val="20"/>
        </w:rPr>
        <w:t>.</w:t>
      </w:r>
    </w:p>
    <w:p w14:paraId="573A4BC3" w14:textId="727952E0" w:rsidR="007C1872" w:rsidRDefault="007C1872" w:rsidP="00611850">
      <w:pPr>
        <w:adjustRightInd w:val="0"/>
        <w:spacing w:line="360" w:lineRule="auto"/>
        <w:rPr>
          <w:rFonts w:ascii="Arial" w:hAnsi="Arial" w:cs="Arial"/>
          <w:sz w:val="20"/>
          <w:szCs w:val="20"/>
        </w:rPr>
      </w:pPr>
    </w:p>
    <w:p w14:paraId="039BC2E5" w14:textId="6FB593EC" w:rsidR="007C1872" w:rsidRDefault="007C1872" w:rsidP="007C1872">
      <w:pPr>
        <w:adjustRightInd w:val="0"/>
        <w:spacing w:line="360" w:lineRule="auto"/>
        <w:rPr>
          <w:rFonts w:ascii="Arial" w:hAnsi="Arial" w:cs="Arial"/>
          <w:sz w:val="20"/>
          <w:szCs w:val="20"/>
        </w:rPr>
      </w:pPr>
      <w:r>
        <w:rPr>
          <w:rFonts w:ascii="Arial" w:hAnsi="Arial" w:cs="Arial"/>
          <w:sz w:val="20"/>
          <w:szCs w:val="20"/>
        </w:rPr>
        <w:t>The company</w:t>
      </w:r>
      <w:r w:rsidRPr="002857A7">
        <w:rPr>
          <w:rFonts w:ascii="Arial" w:hAnsi="Arial" w:cs="Arial"/>
          <w:sz w:val="20"/>
          <w:szCs w:val="20"/>
        </w:rPr>
        <w:t xml:space="preserve">, which currently has offices in Ocean Village, Southampton, and Adam Street, Central London, </w:t>
      </w:r>
      <w:r>
        <w:rPr>
          <w:rFonts w:ascii="Arial" w:hAnsi="Arial" w:cs="Arial"/>
          <w:sz w:val="20"/>
          <w:szCs w:val="20"/>
        </w:rPr>
        <w:t xml:space="preserve">works </w:t>
      </w:r>
      <w:r w:rsidRPr="002857A7">
        <w:rPr>
          <w:rFonts w:ascii="Arial" w:hAnsi="Arial" w:cs="Arial"/>
          <w:sz w:val="20"/>
          <w:szCs w:val="20"/>
        </w:rPr>
        <w:t>across the South and in the capita</w:t>
      </w:r>
      <w:r>
        <w:rPr>
          <w:rFonts w:ascii="Arial" w:hAnsi="Arial" w:cs="Arial"/>
          <w:sz w:val="20"/>
          <w:szCs w:val="20"/>
        </w:rPr>
        <w:t>l</w:t>
      </w:r>
      <w:r w:rsidRPr="001D283E">
        <w:rPr>
          <w:rFonts w:ascii="Arial" w:hAnsi="Arial" w:cs="Arial"/>
          <w:sz w:val="20"/>
          <w:szCs w:val="20"/>
        </w:rPr>
        <w:t>.</w:t>
      </w:r>
      <w:r>
        <w:rPr>
          <w:rFonts w:ascii="Arial" w:hAnsi="Arial" w:cs="Arial"/>
          <w:sz w:val="20"/>
          <w:szCs w:val="20"/>
        </w:rPr>
        <w:t xml:space="preserve"> It </w:t>
      </w:r>
      <w:r w:rsidRPr="001D283E">
        <w:rPr>
          <w:rFonts w:ascii="Arial" w:hAnsi="Arial" w:cs="Arial"/>
          <w:sz w:val="20"/>
          <w:szCs w:val="20"/>
        </w:rPr>
        <w:t xml:space="preserve">is recruiting </w:t>
      </w:r>
      <w:r>
        <w:rPr>
          <w:rFonts w:ascii="Arial" w:hAnsi="Arial" w:cs="Arial"/>
          <w:sz w:val="20"/>
          <w:szCs w:val="20"/>
        </w:rPr>
        <w:t>quality</w:t>
      </w:r>
      <w:r w:rsidRPr="001D283E">
        <w:rPr>
          <w:rFonts w:ascii="Arial" w:hAnsi="Arial" w:cs="Arial"/>
          <w:sz w:val="20"/>
          <w:szCs w:val="20"/>
        </w:rPr>
        <w:t xml:space="preserve"> IT </w:t>
      </w:r>
      <w:r>
        <w:rPr>
          <w:rFonts w:ascii="Arial" w:hAnsi="Arial" w:cs="Arial"/>
          <w:sz w:val="20"/>
          <w:szCs w:val="20"/>
        </w:rPr>
        <w:t xml:space="preserve">support </w:t>
      </w:r>
      <w:r w:rsidRPr="001D283E">
        <w:rPr>
          <w:rFonts w:ascii="Arial" w:hAnsi="Arial" w:cs="Arial"/>
          <w:sz w:val="20"/>
          <w:szCs w:val="20"/>
        </w:rPr>
        <w:t xml:space="preserve">engineers as the company grows and expects to </w:t>
      </w:r>
      <w:r>
        <w:rPr>
          <w:rFonts w:ascii="Arial" w:hAnsi="Arial" w:cs="Arial"/>
          <w:sz w:val="20"/>
          <w:szCs w:val="20"/>
        </w:rPr>
        <w:t xml:space="preserve">add offices and </w:t>
      </w:r>
      <w:r w:rsidRPr="001D283E">
        <w:rPr>
          <w:rFonts w:ascii="Arial" w:hAnsi="Arial" w:cs="Arial"/>
          <w:sz w:val="20"/>
          <w:szCs w:val="20"/>
        </w:rPr>
        <w:t xml:space="preserve">create </w:t>
      </w:r>
      <w:r>
        <w:rPr>
          <w:rFonts w:ascii="Arial" w:hAnsi="Arial" w:cs="Arial"/>
          <w:sz w:val="20"/>
          <w:szCs w:val="20"/>
        </w:rPr>
        <w:t>40</w:t>
      </w:r>
      <w:r w:rsidRPr="001D283E">
        <w:rPr>
          <w:rFonts w:ascii="Arial" w:hAnsi="Arial" w:cs="Arial"/>
          <w:sz w:val="20"/>
          <w:szCs w:val="20"/>
        </w:rPr>
        <w:t xml:space="preserve"> jobs over the next </w:t>
      </w:r>
      <w:r>
        <w:rPr>
          <w:rFonts w:ascii="Arial" w:hAnsi="Arial" w:cs="Arial"/>
          <w:sz w:val="20"/>
          <w:szCs w:val="20"/>
        </w:rPr>
        <w:t>three</w:t>
      </w:r>
      <w:r w:rsidRPr="001D283E">
        <w:rPr>
          <w:rFonts w:ascii="Arial" w:hAnsi="Arial" w:cs="Arial"/>
          <w:sz w:val="20"/>
          <w:szCs w:val="20"/>
        </w:rPr>
        <w:t xml:space="preserve"> years</w:t>
      </w:r>
      <w:r>
        <w:rPr>
          <w:rFonts w:ascii="Arial" w:hAnsi="Arial" w:cs="Arial"/>
          <w:sz w:val="20"/>
          <w:szCs w:val="20"/>
        </w:rPr>
        <w:t>.</w:t>
      </w:r>
    </w:p>
    <w:p w14:paraId="66CDE46A" w14:textId="77777777" w:rsidR="005D078D" w:rsidRDefault="005D078D" w:rsidP="005D078D">
      <w:pPr>
        <w:adjustRightInd w:val="0"/>
        <w:spacing w:line="360" w:lineRule="auto"/>
        <w:rPr>
          <w:rFonts w:ascii="Arial" w:hAnsi="Arial" w:cs="Arial"/>
          <w:sz w:val="20"/>
          <w:szCs w:val="20"/>
        </w:rPr>
      </w:pPr>
    </w:p>
    <w:p w14:paraId="161E859A" w14:textId="6B0D90C6" w:rsidR="005D078D" w:rsidRDefault="005D078D" w:rsidP="005D078D">
      <w:pPr>
        <w:adjustRightInd w:val="0"/>
        <w:spacing w:line="360" w:lineRule="auto"/>
        <w:rPr>
          <w:rFonts w:ascii="Arial" w:hAnsi="Arial" w:cs="Arial"/>
          <w:sz w:val="20"/>
          <w:szCs w:val="20"/>
        </w:rPr>
      </w:pPr>
      <w:r>
        <w:rPr>
          <w:rFonts w:ascii="Arial" w:hAnsi="Arial" w:cs="Arial"/>
          <w:sz w:val="20"/>
          <w:szCs w:val="20"/>
        </w:rPr>
        <w:t xml:space="preserve">Aura has an experienced top team, all of whom have experience of working together. Aura’s </w:t>
      </w:r>
      <w:r w:rsidRPr="002857A7">
        <w:rPr>
          <w:rFonts w:ascii="Arial" w:hAnsi="Arial" w:cs="Arial"/>
          <w:sz w:val="20"/>
          <w:szCs w:val="20"/>
        </w:rPr>
        <w:t>Technical Director</w:t>
      </w:r>
      <w:r>
        <w:rPr>
          <w:rFonts w:ascii="Arial" w:hAnsi="Arial" w:cs="Arial"/>
          <w:sz w:val="20"/>
          <w:szCs w:val="20"/>
        </w:rPr>
        <w:t>,</w:t>
      </w:r>
      <w:r w:rsidRPr="002857A7">
        <w:rPr>
          <w:rFonts w:ascii="Arial" w:hAnsi="Arial" w:cs="Arial"/>
          <w:sz w:val="20"/>
          <w:szCs w:val="20"/>
        </w:rPr>
        <w:t xml:space="preserve"> Pete Hughes</w:t>
      </w:r>
      <w:r>
        <w:rPr>
          <w:rFonts w:ascii="Arial" w:hAnsi="Arial" w:cs="Arial"/>
          <w:sz w:val="20"/>
          <w:szCs w:val="20"/>
        </w:rPr>
        <w:t>,</w:t>
      </w:r>
      <w:r w:rsidRPr="002857A7">
        <w:rPr>
          <w:rFonts w:ascii="Arial" w:hAnsi="Arial" w:cs="Arial"/>
          <w:sz w:val="20"/>
          <w:szCs w:val="20"/>
        </w:rPr>
        <w:t xml:space="preserve"> has more than 20 years’ experience in IT services, business management systems and product design, while Head of Customer Strategy</w:t>
      </w:r>
      <w:r>
        <w:rPr>
          <w:rFonts w:ascii="Arial" w:hAnsi="Arial" w:cs="Arial"/>
          <w:sz w:val="20"/>
          <w:szCs w:val="20"/>
        </w:rPr>
        <w:t>,</w:t>
      </w:r>
      <w:r w:rsidRPr="002857A7">
        <w:rPr>
          <w:rFonts w:ascii="Arial" w:hAnsi="Arial" w:cs="Arial"/>
          <w:sz w:val="20"/>
          <w:szCs w:val="20"/>
        </w:rPr>
        <w:t xml:space="preserve"> Richard Flanders</w:t>
      </w:r>
      <w:r>
        <w:rPr>
          <w:rFonts w:ascii="Arial" w:hAnsi="Arial" w:cs="Arial"/>
          <w:sz w:val="20"/>
          <w:szCs w:val="20"/>
        </w:rPr>
        <w:t>,</w:t>
      </w:r>
      <w:r w:rsidRPr="002857A7">
        <w:rPr>
          <w:rFonts w:ascii="Arial" w:hAnsi="Arial" w:cs="Arial"/>
          <w:sz w:val="20"/>
          <w:szCs w:val="20"/>
        </w:rPr>
        <w:t xml:space="preserve"> has spent 10 years working strategically with UK businesses in all areas of IT.</w:t>
      </w:r>
      <w:r>
        <w:rPr>
          <w:rFonts w:ascii="Arial" w:hAnsi="Arial" w:cs="Arial"/>
          <w:sz w:val="20"/>
          <w:szCs w:val="20"/>
        </w:rPr>
        <w:t xml:space="preserve"> S</w:t>
      </w:r>
      <w:r w:rsidRPr="002857A7">
        <w:rPr>
          <w:rFonts w:ascii="Arial" w:hAnsi="Arial" w:cs="Arial"/>
          <w:sz w:val="20"/>
          <w:szCs w:val="20"/>
        </w:rPr>
        <w:t>teve Stokes is Head of Business Development, also leading on customer service and account management.</w:t>
      </w:r>
    </w:p>
    <w:p w14:paraId="79F536C6" w14:textId="1864899A" w:rsidR="00611850" w:rsidRPr="002857A7" w:rsidRDefault="00611850" w:rsidP="00611850">
      <w:pPr>
        <w:adjustRightInd w:val="0"/>
        <w:spacing w:line="360" w:lineRule="auto"/>
        <w:rPr>
          <w:rFonts w:ascii="Arial" w:hAnsi="Arial" w:cs="Arial"/>
          <w:sz w:val="20"/>
          <w:szCs w:val="20"/>
        </w:rPr>
      </w:pPr>
    </w:p>
    <w:p w14:paraId="4F43463C" w14:textId="0570E88B" w:rsidR="00611850" w:rsidRDefault="00611850" w:rsidP="00611850">
      <w:pPr>
        <w:adjustRightInd w:val="0"/>
        <w:spacing w:line="360" w:lineRule="auto"/>
        <w:rPr>
          <w:rFonts w:ascii="Arial" w:hAnsi="Arial" w:cs="Arial"/>
          <w:sz w:val="20"/>
          <w:szCs w:val="20"/>
        </w:rPr>
      </w:pPr>
      <w:r w:rsidRPr="002857A7">
        <w:rPr>
          <w:rFonts w:ascii="Arial" w:hAnsi="Arial" w:cs="Arial"/>
          <w:sz w:val="20"/>
          <w:szCs w:val="20"/>
        </w:rPr>
        <w:t>Tim</w:t>
      </w:r>
      <w:r w:rsidR="001D283E">
        <w:rPr>
          <w:rFonts w:ascii="Arial" w:hAnsi="Arial" w:cs="Arial"/>
          <w:sz w:val="20"/>
          <w:szCs w:val="20"/>
        </w:rPr>
        <w:t xml:space="preserve"> (pictured)</w:t>
      </w:r>
      <w:r w:rsidRPr="002857A7">
        <w:rPr>
          <w:rFonts w:ascii="Arial" w:hAnsi="Arial" w:cs="Arial"/>
          <w:sz w:val="20"/>
          <w:szCs w:val="20"/>
        </w:rPr>
        <w:t xml:space="preserve">, </w:t>
      </w:r>
      <w:r w:rsidR="005D078D">
        <w:rPr>
          <w:rFonts w:ascii="Arial" w:hAnsi="Arial" w:cs="Arial"/>
          <w:sz w:val="20"/>
          <w:szCs w:val="20"/>
        </w:rPr>
        <w:t xml:space="preserve">along with Pete Hughes, </w:t>
      </w:r>
      <w:r w:rsidRPr="002857A7">
        <w:rPr>
          <w:rFonts w:ascii="Arial" w:hAnsi="Arial" w:cs="Arial"/>
          <w:sz w:val="20"/>
          <w:szCs w:val="20"/>
        </w:rPr>
        <w:t xml:space="preserve">launched Aura after identifying that </w:t>
      </w:r>
      <w:r w:rsidR="00987C0A">
        <w:rPr>
          <w:rFonts w:ascii="Arial" w:hAnsi="Arial" w:cs="Arial"/>
          <w:sz w:val="20"/>
          <w:szCs w:val="20"/>
        </w:rPr>
        <w:t xml:space="preserve">in general many </w:t>
      </w:r>
      <w:r w:rsidRPr="002857A7">
        <w:rPr>
          <w:rFonts w:ascii="Arial" w:hAnsi="Arial" w:cs="Arial"/>
          <w:sz w:val="20"/>
          <w:szCs w:val="20"/>
        </w:rPr>
        <w:t xml:space="preserve">IT providers claim to take a strategic approach </w:t>
      </w:r>
      <w:r w:rsidR="00987C0A">
        <w:rPr>
          <w:rFonts w:ascii="Arial" w:hAnsi="Arial" w:cs="Arial"/>
          <w:sz w:val="20"/>
          <w:szCs w:val="20"/>
        </w:rPr>
        <w:t xml:space="preserve">but </w:t>
      </w:r>
      <w:r w:rsidRPr="002857A7">
        <w:rPr>
          <w:rFonts w:ascii="Arial" w:hAnsi="Arial" w:cs="Arial"/>
          <w:sz w:val="20"/>
          <w:szCs w:val="20"/>
        </w:rPr>
        <w:t>very often fail to live up to their promises.</w:t>
      </w:r>
    </w:p>
    <w:p w14:paraId="4B4A6E0C" w14:textId="016CA87E" w:rsidR="00C23D1C" w:rsidRDefault="00C23D1C" w:rsidP="00611850">
      <w:pPr>
        <w:adjustRightInd w:val="0"/>
        <w:spacing w:line="360" w:lineRule="auto"/>
        <w:rPr>
          <w:rFonts w:ascii="Arial" w:hAnsi="Arial" w:cs="Arial"/>
          <w:sz w:val="20"/>
          <w:szCs w:val="20"/>
        </w:rPr>
      </w:pPr>
    </w:p>
    <w:p w14:paraId="5195ADFC" w14:textId="77777777" w:rsidR="00C23D1C" w:rsidRDefault="00C23D1C" w:rsidP="00C23D1C">
      <w:pPr>
        <w:spacing w:line="360" w:lineRule="auto"/>
        <w:rPr>
          <w:rFonts w:ascii="Arial" w:hAnsi="Arial" w:cs="Arial"/>
          <w:sz w:val="20"/>
          <w:szCs w:val="20"/>
        </w:rPr>
      </w:pPr>
      <w:r>
        <w:rPr>
          <w:rFonts w:ascii="Arial" w:hAnsi="Arial" w:cs="Arial"/>
          <w:sz w:val="20"/>
          <w:szCs w:val="20"/>
        </w:rPr>
        <w:t>Aura has developed a</w:t>
      </w:r>
      <w:r w:rsidRPr="002857A7">
        <w:rPr>
          <w:rFonts w:ascii="Arial" w:hAnsi="Arial" w:cs="Arial"/>
          <w:sz w:val="20"/>
          <w:szCs w:val="20"/>
        </w:rPr>
        <w:t xml:space="preserve"> Strategic Review that would normally form the first engagement with a new client. </w:t>
      </w:r>
      <w:proofErr w:type="gramStart"/>
      <w:r w:rsidRPr="002857A7">
        <w:rPr>
          <w:rFonts w:ascii="Arial" w:hAnsi="Arial" w:cs="Arial"/>
          <w:sz w:val="20"/>
          <w:szCs w:val="20"/>
        </w:rPr>
        <w:t>This benchmarks</w:t>
      </w:r>
      <w:proofErr w:type="gramEnd"/>
      <w:r w:rsidRPr="002857A7">
        <w:rPr>
          <w:rFonts w:ascii="Arial" w:hAnsi="Arial" w:cs="Arial"/>
          <w:sz w:val="20"/>
          <w:szCs w:val="20"/>
        </w:rPr>
        <w:t xml:space="preserve"> the performance of the existing infrastructure, identifies issues or opportunities for improvement and recommends a bespoke solution.</w:t>
      </w:r>
    </w:p>
    <w:p w14:paraId="62EA52D2" w14:textId="05218096" w:rsidR="00611850" w:rsidRPr="002857A7" w:rsidRDefault="00611850" w:rsidP="00611850">
      <w:pPr>
        <w:adjustRightInd w:val="0"/>
        <w:spacing w:line="360" w:lineRule="auto"/>
        <w:rPr>
          <w:rFonts w:ascii="Arial" w:hAnsi="Arial" w:cs="Arial"/>
          <w:sz w:val="20"/>
          <w:szCs w:val="20"/>
        </w:rPr>
      </w:pPr>
    </w:p>
    <w:p w14:paraId="52783920" w14:textId="2ABDC195" w:rsidR="00611850" w:rsidRDefault="00C23D1C" w:rsidP="00611850">
      <w:pPr>
        <w:spacing w:line="360" w:lineRule="auto"/>
        <w:rPr>
          <w:rFonts w:ascii="Arial" w:hAnsi="Arial" w:cs="Arial"/>
          <w:sz w:val="20"/>
          <w:szCs w:val="20"/>
        </w:rPr>
      </w:pPr>
      <w:r>
        <w:rPr>
          <w:rFonts w:ascii="Arial" w:hAnsi="Arial" w:cs="Arial"/>
          <w:sz w:val="20"/>
          <w:szCs w:val="20"/>
        </w:rPr>
        <w:lastRenderedPageBreak/>
        <w:t>Tim</w:t>
      </w:r>
      <w:r w:rsidR="00611850" w:rsidRPr="002857A7">
        <w:rPr>
          <w:rFonts w:ascii="Arial" w:hAnsi="Arial" w:cs="Arial"/>
          <w:sz w:val="20"/>
          <w:szCs w:val="20"/>
        </w:rPr>
        <w:t xml:space="preserve"> says: “In preparing to launch </w:t>
      </w:r>
      <w:r w:rsidR="00E609D8">
        <w:rPr>
          <w:rFonts w:ascii="Arial" w:hAnsi="Arial" w:cs="Arial"/>
          <w:sz w:val="20"/>
          <w:szCs w:val="20"/>
        </w:rPr>
        <w:t>the company</w:t>
      </w:r>
      <w:r w:rsidR="00611850" w:rsidRPr="002857A7">
        <w:rPr>
          <w:rFonts w:ascii="Arial" w:hAnsi="Arial" w:cs="Arial"/>
          <w:sz w:val="20"/>
          <w:szCs w:val="20"/>
        </w:rPr>
        <w:t>, we conducted a huge amount of research into the market and found that although many managed service providers claim to offer a strategic relationship with clients, few achieve this in practice on any meaningful level.</w:t>
      </w:r>
    </w:p>
    <w:p w14:paraId="13C40404" w14:textId="5C51165B" w:rsidR="00611850" w:rsidRPr="002857A7" w:rsidRDefault="00611850" w:rsidP="00611850">
      <w:pPr>
        <w:spacing w:line="360" w:lineRule="auto"/>
        <w:rPr>
          <w:rFonts w:ascii="Arial" w:hAnsi="Arial" w:cs="Arial"/>
          <w:sz w:val="20"/>
          <w:szCs w:val="20"/>
        </w:rPr>
      </w:pPr>
    </w:p>
    <w:p w14:paraId="69345D9C" w14:textId="16D3E8E2" w:rsidR="00611850" w:rsidRDefault="00611850" w:rsidP="00611850">
      <w:pPr>
        <w:adjustRightInd w:val="0"/>
        <w:spacing w:line="360" w:lineRule="auto"/>
        <w:rPr>
          <w:rFonts w:ascii="Arial" w:hAnsi="Arial" w:cs="Arial"/>
          <w:sz w:val="20"/>
          <w:szCs w:val="20"/>
        </w:rPr>
      </w:pPr>
      <w:r w:rsidRPr="002857A7">
        <w:rPr>
          <w:rFonts w:ascii="Arial" w:hAnsi="Arial" w:cs="Arial"/>
          <w:sz w:val="20"/>
          <w:szCs w:val="20"/>
        </w:rPr>
        <w:t>“A strategic approach is key to maximis</w:t>
      </w:r>
      <w:r w:rsidR="00E609D8">
        <w:rPr>
          <w:rFonts w:ascii="Arial" w:hAnsi="Arial" w:cs="Arial"/>
          <w:sz w:val="20"/>
          <w:szCs w:val="20"/>
        </w:rPr>
        <w:t>ing</w:t>
      </w:r>
      <w:r w:rsidRPr="002857A7">
        <w:rPr>
          <w:rFonts w:ascii="Arial" w:hAnsi="Arial" w:cs="Arial"/>
          <w:sz w:val="20"/>
          <w:szCs w:val="20"/>
        </w:rPr>
        <w:t xml:space="preserve"> efficiency, profitability and return on investment in technology, which is why </w:t>
      </w:r>
      <w:r w:rsidR="00C23D1C">
        <w:rPr>
          <w:rFonts w:ascii="Arial" w:hAnsi="Arial" w:cs="Arial"/>
          <w:sz w:val="20"/>
          <w:szCs w:val="20"/>
        </w:rPr>
        <w:t xml:space="preserve">Aura places </w:t>
      </w:r>
      <w:r w:rsidR="00E609D8">
        <w:rPr>
          <w:rFonts w:ascii="Arial" w:hAnsi="Arial" w:cs="Arial"/>
          <w:sz w:val="20"/>
          <w:szCs w:val="20"/>
        </w:rPr>
        <w:t>great emphasis on building</w:t>
      </w:r>
      <w:r w:rsidRPr="002857A7">
        <w:rPr>
          <w:rFonts w:ascii="Arial" w:hAnsi="Arial" w:cs="Arial"/>
          <w:sz w:val="20"/>
          <w:szCs w:val="20"/>
        </w:rPr>
        <w:t xml:space="preserve"> relationships at board or senior level to really have a positive impact on the businesses we work with.</w:t>
      </w:r>
    </w:p>
    <w:p w14:paraId="18F81379" w14:textId="32AECC71" w:rsidR="00611850" w:rsidRDefault="00611850" w:rsidP="00611850">
      <w:pPr>
        <w:adjustRightInd w:val="0"/>
        <w:spacing w:line="360" w:lineRule="auto"/>
        <w:rPr>
          <w:rFonts w:ascii="Arial" w:hAnsi="Arial" w:cs="Arial"/>
          <w:sz w:val="20"/>
          <w:szCs w:val="20"/>
        </w:rPr>
      </w:pPr>
    </w:p>
    <w:p w14:paraId="000FCEB8" w14:textId="5795D690" w:rsidR="00611850" w:rsidRPr="002857A7" w:rsidRDefault="00611850" w:rsidP="00611850">
      <w:pPr>
        <w:adjustRightInd w:val="0"/>
        <w:spacing w:line="360" w:lineRule="auto"/>
        <w:rPr>
          <w:rFonts w:ascii="Arial" w:hAnsi="Arial" w:cs="Arial"/>
          <w:sz w:val="20"/>
          <w:szCs w:val="20"/>
        </w:rPr>
      </w:pPr>
      <w:r>
        <w:rPr>
          <w:rFonts w:ascii="Arial" w:hAnsi="Arial" w:cs="Arial"/>
          <w:sz w:val="20"/>
          <w:szCs w:val="20"/>
        </w:rPr>
        <w:t>“</w:t>
      </w:r>
      <w:r w:rsidRPr="002857A7">
        <w:rPr>
          <w:rFonts w:ascii="Arial" w:hAnsi="Arial" w:cs="Arial"/>
          <w:sz w:val="20"/>
          <w:szCs w:val="20"/>
        </w:rPr>
        <w:t>Automation has the potential to dramatically improve both the productivity and efficiency of any business. Aura’s real strength is the ability to identify where these solutions can be deployed to optimise business performance.</w:t>
      </w:r>
    </w:p>
    <w:p w14:paraId="797A2070" w14:textId="77777777" w:rsidR="00611850" w:rsidRPr="002857A7" w:rsidRDefault="00611850" w:rsidP="00611850">
      <w:pPr>
        <w:adjustRightInd w:val="0"/>
        <w:spacing w:line="360" w:lineRule="auto"/>
        <w:rPr>
          <w:rFonts w:ascii="Arial" w:hAnsi="Arial" w:cs="Arial"/>
          <w:sz w:val="20"/>
          <w:szCs w:val="20"/>
        </w:rPr>
      </w:pPr>
    </w:p>
    <w:p w14:paraId="7EE951E8" w14:textId="24FB12C2" w:rsidR="00C23D1C" w:rsidRDefault="00611850" w:rsidP="00611850">
      <w:pPr>
        <w:spacing w:line="360" w:lineRule="auto"/>
        <w:rPr>
          <w:rFonts w:ascii="Arial" w:hAnsi="Arial" w:cs="Arial"/>
          <w:sz w:val="20"/>
          <w:szCs w:val="20"/>
        </w:rPr>
      </w:pPr>
      <w:r w:rsidRPr="002857A7">
        <w:rPr>
          <w:rFonts w:ascii="Arial" w:hAnsi="Arial" w:cs="Arial"/>
          <w:sz w:val="20"/>
          <w:szCs w:val="20"/>
        </w:rPr>
        <w:t xml:space="preserve">“Our approach is designed to eliminate </w:t>
      </w:r>
      <w:r w:rsidR="00C23D1C">
        <w:rPr>
          <w:rFonts w:ascii="Arial" w:hAnsi="Arial" w:cs="Arial"/>
          <w:sz w:val="20"/>
          <w:szCs w:val="20"/>
        </w:rPr>
        <w:t xml:space="preserve">technical </w:t>
      </w:r>
      <w:r w:rsidRPr="002857A7">
        <w:rPr>
          <w:rFonts w:ascii="Arial" w:hAnsi="Arial" w:cs="Arial"/>
          <w:sz w:val="20"/>
          <w:szCs w:val="20"/>
        </w:rPr>
        <w:t xml:space="preserve">jargon and confusion, collaborate with our clients and make </w:t>
      </w:r>
      <w:r w:rsidR="005D078D">
        <w:rPr>
          <w:rFonts w:ascii="Arial" w:hAnsi="Arial" w:cs="Arial"/>
          <w:sz w:val="20"/>
          <w:szCs w:val="20"/>
        </w:rPr>
        <w:t xml:space="preserve">independent recommendations so that the services being implemented fit the need </w:t>
      </w:r>
      <w:r w:rsidRPr="002857A7">
        <w:rPr>
          <w:rFonts w:ascii="Arial" w:hAnsi="Arial" w:cs="Arial"/>
          <w:sz w:val="20"/>
          <w:szCs w:val="20"/>
        </w:rPr>
        <w:t>– never the other way around.”</w:t>
      </w:r>
    </w:p>
    <w:p w14:paraId="37B2593A" w14:textId="77777777" w:rsidR="00C23D1C" w:rsidRDefault="00C23D1C" w:rsidP="00C23D1C">
      <w:pPr>
        <w:spacing w:line="360" w:lineRule="auto"/>
        <w:rPr>
          <w:rFonts w:ascii="Arial" w:hAnsi="Arial" w:cs="Arial"/>
          <w:sz w:val="20"/>
          <w:szCs w:val="20"/>
        </w:rPr>
      </w:pPr>
    </w:p>
    <w:p w14:paraId="5015D831" w14:textId="77777777" w:rsidR="00C23D1C" w:rsidRDefault="00C23D1C" w:rsidP="00C23D1C">
      <w:pPr>
        <w:spacing w:line="360" w:lineRule="auto"/>
        <w:rPr>
          <w:rFonts w:ascii="Arial" w:hAnsi="Arial" w:cs="Arial"/>
          <w:sz w:val="20"/>
          <w:szCs w:val="20"/>
        </w:rPr>
      </w:pPr>
      <w:r w:rsidRPr="002857A7">
        <w:rPr>
          <w:rFonts w:ascii="Arial" w:hAnsi="Arial" w:cs="Arial"/>
          <w:sz w:val="20"/>
          <w:szCs w:val="20"/>
        </w:rPr>
        <w:t>Once Aura has implemented a client’s recommended IT infrastructure, the focus then shifts to providing a truly proactive service – another area where Aura believes many managed services providers let customers down.</w:t>
      </w:r>
    </w:p>
    <w:p w14:paraId="7113ACA2" w14:textId="139F3007" w:rsidR="00C23D1C" w:rsidRPr="002857A7" w:rsidRDefault="00C23D1C" w:rsidP="00C23D1C">
      <w:pPr>
        <w:spacing w:line="360" w:lineRule="auto"/>
        <w:rPr>
          <w:rFonts w:ascii="Arial" w:hAnsi="Arial" w:cs="Arial"/>
          <w:sz w:val="20"/>
          <w:szCs w:val="20"/>
        </w:rPr>
      </w:pPr>
      <w:r>
        <w:rPr>
          <w:rFonts w:ascii="Arial" w:hAnsi="Arial" w:cs="Arial"/>
          <w:noProof/>
          <w:sz w:val="20"/>
          <w:szCs w:val="20"/>
        </w:rPr>
        <w:drawing>
          <wp:anchor distT="0" distB="0" distL="114300" distR="114300" simplePos="0" relativeHeight="251676672" behindDoc="1" locked="0" layoutInCell="1" allowOverlap="1" wp14:anchorId="4A08FC53" wp14:editId="37E20286">
            <wp:simplePos x="0" y="0"/>
            <wp:positionH relativeFrom="margin">
              <wp:posOffset>2337435</wp:posOffset>
            </wp:positionH>
            <wp:positionV relativeFrom="paragraph">
              <wp:posOffset>220980</wp:posOffset>
            </wp:positionV>
            <wp:extent cx="2957195" cy="1974215"/>
            <wp:effectExtent l="0" t="0" r="0" b="6985"/>
            <wp:wrapTight wrapText="bothSides">
              <wp:wrapPolygon edited="0">
                <wp:start x="0" y="0"/>
                <wp:lineTo x="0" y="21468"/>
                <wp:lineTo x="21428" y="21468"/>
                <wp:lineTo x="214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7195" cy="197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2C514" w14:textId="144E1C45" w:rsidR="00C23D1C" w:rsidRDefault="00C23D1C" w:rsidP="00C23D1C">
      <w:pPr>
        <w:spacing w:line="360" w:lineRule="auto"/>
        <w:rPr>
          <w:rFonts w:ascii="Arial" w:hAnsi="Arial" w:cs="Arial"/>
          <w:sz w:val="20"/>
          <w:szCs w:val="20"/>
        </w:rPr>
      </w:pPr>
      <w:r w:rsidRPr="002857A7">
        <w:rPr>
          <w:rFonts w:ascii="Arial" w:hAnsi="Arial" w:cs="Arial"/>
          <w:sz w:val="20"/>
          <w:szCs w:val="20"/>
        </w:rPr>
        <w:t>Tim says: “Lots of providers claim to proactively manage systems but this means</w:t>
      </w:r>
      <w:r>
        <w:rPr>
          <w:rFonts w:ascii="Arial" w:hAnsi="Arial" w:cs="Arial"/>
          <w:sz w:val="20"/>
          <w:szCs w:val="20"/>
        </w:rPr>
        <w:t xml:space="preserve"> very</w:t>
      </w:r>
      <w:r w:rsidRPr="002857A7">
        <w:rPr>
          <w:rFonts w:ascii="Arial" w:hAnsi="Arial" w:cs="Arial"/>
          <w:sz w:val="20"/>
          <w:szCs w:val="20"/>
        </w:rPr>
        <w:t xml:space="preserve"> little in reality. At Aura we take this to a whole new level – it’s not just about maintaining the system, it’s about continuous improvement. Each client has a dedicated proactive engineer and account manager along with access to a director.</w:t>
      </w:r>
    </w:p>
    <w:p w14:paraId="22DF5E6B" w14:textId="77777777" w:rsidR="00C23D1C" w:rsidRPr="002857A7" w:rsidRDefault="00C23D1C" w:rsidP="00C23D1C">
      <w:pPr>
        <w:spacing w:line="360" w:lineRule="auto"/>
        <w:rPr>
          <w:rFonts w:ascii="Arial" w:hAnsi="Arial" w:cs="Arial"/>
          <w:sz w:val="20"/>
          <w:szCs w:val="20"/>
        </w:rPr>
      </w:pPr>
    </w:p>
    <w:p w14:paraId="6E35F3A7" w14:textId="28533FDB" w:rsidR="00C23D1C" w:rsidRDefault="00C23D1C" w:rsidP="00C23D1C">
      <w:pPr>
        <w:spacing w:line="360" w:lineRule="auto"/>
        <w:rPr>
          <w:rFonts w:ascii="Arial" w:hAnsi="Arial" w:cs="Arial"/>
          <w:sz w:val="20"/>
          <w:szCs w:val="20"/>
        </w:rPr>
      </w:pPr>
      <w:r w:rsidRPr="002857A7">
        <w:rPr>
          <w:rFonts w:ascii="Arial" w:hAnsi="Arial" w:cs="Arial"/>
          <w:sz w:val="20"/>
          <w:szCs w:val="20"/>
        </w:rPr>
        <w:t xml:space="preserve">“We believe that genuinely proactive service is a serious responsibility, </w:t>
      </w:r>
      <w:r>
        <w:rPr>
          <w:rFonts w:ascii="Arial" w:hAnsi="Arial" w:cs="Arial"/>
          <w:sz w:val="20"/>
          <w:szCs w:val="20"/>
        </w:rPr>
        <w:t xml:space="preserve">crucial to </w:t>
      </w:r>
      <w:r w:rsidRPr="002857A7">
        <w:rPr>
          <w:rFonts w:ascii="Arial" w:hAnsi="Arial" w:cs="Arial"/>
          <w:sz w:val="20"/>
          <w:szCs w:val="20"/>
        </w:rPr>
        <w:t>minimising disruption and downtime and delivering an ever-increasing return on investment.”</w:t>
      </w:r>
    </w:p>
    <w:p w14:paraId="65954A8E" w14:textId="77777777" w:rsidR="00C23D1C" w:rsidRDefault="00C23D1C" w:rsidP="00611850">
      <w:pPr>
        <w:spacing w:line="360" w:lineRule="auto"/>
        <w:rPr>
          <w:rFonts w:ascii="Arial" w:hAnsi="Arial" w:cs="Arial"/>
          <w:sz w:val="20"/>
          <w:szCs w:val="20"/>
        </w:rPr>
      </w:pPr>
    </w:p>
    <w:p w14:paraId="6F9DB81A" w14:textId="31EA1379" w:rsidR="00C23D1C" w:rsidRDefault="00C23D1C" w:rsidP="00C23D1C">
      <w:pPr>
        <w:adjustRightInd w:val="0"/>
        <w:spacing w:line="360" w:lineRule="auto"/>
        <w:rPr>
          <w:rFonts w:ascii="Arial" w:hAnsi="Arial" w:cs="Arial"/>
          <w:sz w:val="20"/>
          <w:szCs w:val="20"/>
        </w:rPr>
      </w:pPr>
      <w:r>
        <w:rPr>
          <w:rFonts w:ascii="Arial" w:hAnsi="Arial" w:cs="Arial"/>
          <w:sz w:val="20"/>
          <w:szCs w:val="20"/>
        </w:rPr>
        <w:t>Aura’s core customer base is</w:t>
      </w:r>
      <w:r w:rsidRPr="002857A7">
        <w:rPr>
          <w:rFonts w:ascii="Arial" w:hAnsi="Arial" w:cs="Arial"/>
          <w:sz w:val="20"/>
          <w:szCs w:val="20"/>
        </w:rPr>
        <w:t xml:space="preserve"> mid-market companies with between 50 and 500 IT users</w:t>
      </w:r>
      <w:r>
        <w:rPr>
          <w:rFonts w:ascii="Arial" w:hAnsi="Arial" w:cs="Arial"/>
          <w:sz w:val="20"/>
          <w:szCs w:val="20"/>
        </w:rPr>
        <w:t xml:space="preserve">. </w:t>
      </w:r>
      <w:r w:rsidR="007C1872">
        <w:rPr>
          <w:rFonts w:ascii="Arial" w:hAnsi="Arial" w:cs="Arial"/>
          <w:sz w:val="20"/>
          <w:szCs w:val="20"/>
        </w:rPr>
        <w:t xml:space="preserve">It already has a growing roster of clients, with </w:t>
      </w:r>
      <w:r>
        <w:rPr>
          <w:rFonts w:ascii="Arial" w:hAnsi="Arial" w:cs="Arial"/>
          <w:sz w:val="20"/>
          <w:szCs w:val="20"/>
        </w:rPr>
        <w:t>Isle of Wight-based sailing products specialist</w:t>
      </w:r>
      <w:r w:rsidR="005D078D">
        <w:rPr>
          <w:rFonts w:ascii="Arial" w:hAnsi="Arial" w:cs="Arial"/>
          <w:sz w:val="20"/>
          <w:szCs w:val="20"/>
        </w:rPr>
        <w:t>,</w:t>
      </w:r>
      <w:r>
        <w:rPr>
          <w:rFonts w:ascii="Arial" w:hAnsi="Arial" w:cs="Arial"/>
          <w:sz w:val="20"/>
          <w:szCs w:val="20"/>
        </w:rPr>
        <w:t xml:space="preserve"> Spinlock</w:t>
      </w:r>
      <w:r w:rsidR="005D078D">
        <w:rPr>
          <w:rFonts w:ascii="Arial" w:hAnsi="Arial" w:cs="Arial"/>
          <w:sz w:val="20"/>
          <w:szCs w:val="20"/>
        </w:rPr>
        <w:t>,</w:t>
      </w:r>
      <w:r w:rsidR="007C1872">
        <w:rPr>
          <w:rFonts w:ascii="Arial" w:hAnsi="Arial" w:cs="Arial"/>
          <w:sz w:val="20"/>
          <w:szCs w:val="20"/>
        </w:rPr>
        <w:t xml:space="preserve"> the latest to be added.</w:t>
      </w:r>
    </w:p>
    <w:p w14:paraId="11652088" w14:textId="77777777" w:rsidR="00C23D1C" w:rsidRDefault="00C23D1C" w:rsidP="00C23D1C">
      <w:pPr>
        <w:adjustRightInd w:val="0"/>
        <w:spacing w:line="360" w:lineRule="auto"/>
        <w:rPr>
          <w:rFonts w:ascii="Arial" w:hAnsi="Arial" w:cs="Arial"/>
          <w:sz w:val="20"/>
          <w:szCs w:val="20"/>
        </w:rPr>
      </w:pPr>
    </w:p>
    <w:p w14:paraId="457C7363" w14:textId="4E76EE5D" w:rsidR="00611850" w:rsidRPr="002857A7" w:rsidRDefault="00611850" w:rsidP="00611850">
      <w:pPr>
        <w:spacing w:line="360" w:lineRule="auto"/>
        <w:rPr>
          <w:rFonts w:ascii="Arial" w:hAnsi="Arial" w:cs="Arial"/>
          <w:sz w:val="20"/>
          <w:szCs w:val="20"/>
        </w:rPr>
      </w:pPr>
      <w:bookmarkStart w:id="1" w:name="_GoBack"/>
      <w:bookmarkEnd w:id="1"/>
      <w:r w:rsidRPr="002857A7">
        <w:rPr>
          <w:rFonts w:ascii="Arial" w:hAnsi="Arial" w:cs="Arial"/>
          <w:sz w:val="20"/>
          <w:szCs w:val="20"/>
        </w:rPr>
        <w:t xml:space="preserve">To find out more, visit </w:t>
      </w:r>
      <w:hyperlink r:id="rId11" w:history="1">
        <w:r w:rsidRPr="002857A7">
          <w:rPr>
            <w:rStyle w:val="Hyperlink"/>
            <w:rFonts w:ascii="Arial" w:hAnsi="Arial" w:cs="Arial"/>
            <w:sz w:val="20"/>
            <w:szCs w:val="20"/>
          </w:rPr>
          <w:t>www.auratechnology.com</w:t>
        </w:r>
      </w:hyperlink>
      <w:r w:rsidRPr="002857A7">
        <w:rPr>
          <w:rFonts w:ascii="Arial" w:hAnsi="Arial" w:cs="Arial"/>
          <w:sz w:val="20"/>
          <w:szCs w:val="20"/>
        </w:rPr>
        <w:t xml:space="preserve"> or call 0333 320 8601.</w:t>
      </w:r>
    </w:p>
    <w:p w14:paraId="4E2D5EDC" w14:textId="50AA8298" w:rsidR="00611850" w:rsidRDefault="00611850" w:rsidP="00611850">
      <w:pPr>
        <w:adjustRightInd w:val="0"/>
        <w:spacing w:line="360" w:lineRule="auto"/>
        <w:rPr>
          <w:rFonts w:ascii="Arial" w:hAnsi="Arial" w:cs="Arial"/>
          <w:sz w:val="20"/>
          <w:szCs w:val="20"/>
        </w:rPr>
      </w:pPr>
    </w:p>
    <w:p w14:paraId="715CE6B8" w14:textId="6A5EC9DE" w:rsidR="00D33CAF" w:rsidRDefault="00D33CAF" w:rsidP="00D33CAF">
      <w:pPr>
        <w:spacing w:line="360" w:lineRule="auto"/>
        <w:rPr>
          <w:rFonts w:ascii="Arial" w:hAnsi="Arial" w:cs="Arial"/>
          <w:b/>
          <w:color w:val="404040" w:themeColor="text1" w:themeTint="BF"/>
          <w:sz w:val="20"/>
          <w:szCs w:val="20"/>
        </w:rPr>
      </w:pPr>
      <w:r w:rsidRPr="009A32C2">
        <w:rPr>
          <w:rFonts w:ascii="Arial" w:hAnsi="Arial" w:cs="Arial"/>
          <w:b/>
          <w:color w:val="404040" w:themeColor="text1" w:themeTint="BF"/>
          <w:sz w:val="20"/>
          <w:szCs w:val="20"/>
        </w:rPr>
        <w:t>Ends</w:t>
      </w:r>
    </w:p>
    <w:p w14:paraId="517344AE" w14:textId="77EF6347" w:rsidR="00B811D1" w:rsidRDefault="00B811D1" w:rsidP="00D33CAF">
      <w:pPr>
        <w:spacing w:line="360" w:lineRule="auto"/>
        <w:rPr>
          <w:rFonts w:ascii="Arial" w:hAnsi="Arial" w:cs="Arial"/>
          <w:b/>
          <w:color w:val="404040" w:themeColor="text1" w:themeTint="BF"/>
          <w:sz w:val="20"/>
          <w:szCs w:val="20"/>
        </w:rPr>
      </w:pPr>
    </w:p>
    <w:p w14:paraId="2CFA5F5C" w14:textId="77777777" w:rsidR="0074008A" w:rsidRDefault="0074008A" w:rsidP="0074008A">
      <w:pPr>
        <w:spacing w:line="360" w:lineRule="auto"/>
        <w:rPr>
          <w:rFonts w:ascii="Arial" w:hAnsi="Arial" w:cs="Arial"/>
          <w:b/>
          <w:color w:val="404040" w:themeColor="text1" w:themeTint="BF"/>
          <w:sz w:val="18"/>
          <w:szCs w:val="18"/>
        </w:rPr>
      </w:pPr>
      <w:r>
        <w:rPr>
          <w:rFonts w:ascii="Arial" w:hAnsi="Arial" w:cs="Arial"/>
          <w:b/>
          <w:color w:val="404040" w:themeColor="text1" w:themeTint="BF"/>
          <w:sz w:val="18"/>
          <w:szCs w:val="18"/>
        </w:rPr>
        <w:t>About Aura</w:t>
      </w:r>
    </w:p>
    <w:p w14:paraId="7EE8A632" w14:textId="77777777" w:rsidR="008204D1" w:rsidRDefault="008204D1" w:rsidP="008204D1">
      <w:pPr>
        <w:spacing w:line="360" w:lineRule="auto"/>
        <w:rPr>
          <w:rFonts w:ascii="Arial" w:hAnsi="Arial" w:cs="Arial"/>
          <w:color w:val="404040" w:themeColor="text1" w:themeTint="BF"/>
          <w:sz w:val="18"/>
          <w:szCs w:val="18"/>
        </w:rPr>
      </w:pPr>
      <w:r>
        <w:rPr>
          <w:rFonts w:ascii="Arial" w:hAnsi="Arial" w:cs="Arial"/>
          <w:color w:val="404040" w:themeColor="text1" w:themeTint="BF"/>
          <w:sz w:val="18"/>
          <w:szCs w:val="18"/>
        </w:rPr>
        <w:lastRenderedPageBreak/>
        <w:t>Aura Technology provides proactive strategic IT consultancy, managed services and support to mid-market companies across the South.</w:t>
      </w:r>
    </w:p>
    <w:p w14:paraId="3E3CCEC4" w14:textId="77777777" w:rsidR="008204D1" w:rsidRDefault="008204D1" w:rsidP="008204D1">
      <w:pPr>
        <w:spacing w:line="360" w:lineRule="auto"/>
        <w:rPr>
          <w:rFonts w:ascii="Arial" w:hAnsi="Arial" w:cs="Arial"/>
          <w:color w:val="404040" w:themeColor="text1" w:themeTint="BF"/>
          <w:sz w:val="18"/>
          <w:szCs w:val="18"/>
        </w:rPr>
      </w:pPr>
      <w:r>
        <w:rPr>
          <w:rFonts w:ascii="Arial" w:hAnsi="Arial" w:cs="Arial"/>
          <w:color w:val="404040" w:themeColor="text1" w:themeTint="BF"/>
          <w:sz w:val="18"/>
          <w:szCs w:val="18"/>
        </w:rPr>
        <w:t>Operating from offices in Southampton and London, Aura redefines the relationship between businesses and IT, working closely with senior executives to align their technology infrastructure with their business strategies.</w:t>
      </w:r>
    </w:p>
    <w:p w14:paraId="3DD4FFC2" w14:textId="77777777" w:rsidR="008204D1" w:rsidRDefault="008204D1" w:rsidP="008204D1">
      <w:pPr>
        <w:spacing w:line="360" w:lineRule="auto"/>
        <w:rPr>
          <w:rFonts w:ascii="Arial" w:hAnsi="Arial" w:cs="Arial"/>
          <w:color w:val="404040" w:themeColor="text1" w:themeTint="BF"/>
          <w:sz w:val="18"/>
          <w:szCs w:val="18"/>
        </w:rPr>
      </w:pPr>
      <w:r>
        <w:rPr>
          <w:rFonts w:ascii="Arial" w:hAnsi="Arial" w:cs="Arial"/>
          <w:color w:val="404040" w:themeColor="text1" w:themeTint="BF"/>
          <w:sz w:val="18"/>
          <w:szCs w:val="18"/>
        </w:rPr>
        <w:t>Aura is led by Tim Walker, who has run successful managed IT services companies for more than a decade, backed by a senior team of experienced IT and customer service professionals.</w:t>
      </w:r>
    </w:p>
    <w:p w14:paraId="2F64850D" w14:textId="77777777" w:rsidR="008204D1" w:rsidRDefault="008204D1" w:rsidP="008204D1">
      <w:pPr>
        <w:spacing w:line="360" w:lineRule="auto"/>
        <w:rPr>
          <w:rFonts w:ascii="Arial" w:hAnsi="Arial" w:cs="Arial"/>
          <w:color w:val="404040" w:themeColor="text1" w:themeTint="BF"/>
          <w:sz w:val="18"/>
          <w:szCs w:val="18"/>
        </w:rPr>
      </w:pPr>
      <w:r>
        <w:rPr>
          <w:rFonts w:ascii="Arial" w:hAnsi="Arial" w:cs="Arial"/>
          <w:color w:val="404040" w:themeColor="text1" w:themeTint="BF"/>
          <w:sz w:val="18"/>
          <w:szCs w:val="18"/>
        </w:rPr>
        <w:t>www.auratechnology.com</w:t>
      </w:r>
    </w:p>
    <w:p w14:paraId="69D0571A" w14:textId="272DC642" w:rsidR="00D33CAF" w:rsidRPr="00823807" w:rsidRDefault="00D33CAF" w:rsidP="0074008A">
      <w:pPr>
        <w:spacing w:line="360" w:lineRule="auto"/>
        <w:rPr>
          <w:rFonts w:ascii="Arial" w:hAnsi="Arial" w:cs="Arial"/>
          <w:b/>
          <w:color w:val="404040"/>
          <w:sz w:val="20"/>
          <w:szCs w:val="20"/>
        </w:rPr>
      </w:pPr>
      <w:r w:rsidRPr="00823807">
        <w:rPr>
          <w:rFonts w:ascii="Arial" w:hAnsi="Arial" w:cs="Arial"/>
          <w:b/>
          <w:noProof/>
          <w:color w:val="404040"/>
          <w:sz w:val="20"/>
          <w:szCs w:val="20"/>
        </w:rPr>
        <w:drawing>
          <wp:anchor distT="0" distB="0" distL="114300" distR="114300" simplePos="0" relativeHeight="251668480" behindDoc="1" locked="0" layoutInCell="1" allowOverlap="1" wp14:anchorId="7BC8657F" wp14:editId="51EAAE2D">
            <wp:simplePos x="0" y="0"/>
            <wp:positionH relativeFrom="column">
              <wp:posOffset>-3810</wp:posOffset>
            </wp:positionH>
            <wp:positionV relativeFrom="paragraph">
              <wp:posOffset>463550</wp:posOffset>
            </wp:positionV>
            <wp:extent cx="1289050" cy="344805"/>
            <wp:effectExtent l="0" t="0" r="0" b="0"/>
            <wp:wrapNone/>
            <wp:docPr id="40" name="Picture 40" descr="Polymedia-sc-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olymedia-sc-rgb small"/>
                    <pic:cNvPicPr>
                      <a:picLocks noChangeAspect="1" noChangeArrowheads="1"/>
                    </pic:cNvPicPr>
                  </pic:nvPicPr>
                  <pic:blipFill>
                    <a:blip r:embed="rId12" cstate="print">
                      <a:extLst>
                        <a:ext uri="{28A0092B-C50C-407E-A947-70E740481C1C}">
                          <a14:useLocalDpi xmlns:a14="http://schemas.microsoft.com/office/drawing/2010/main" val="0"/>
                        </a:ext>
                      </a:extLst>
                    </a:blip>
                    <a:srcRect t="6636" b="7742"/>
                    <a:stretch>
                      <a:fillRect/>
                    </a:stretch>
                  </pic:blipFill>
                  <pic:spPr bwMode="auto">
                    <a:xfrm>
                      <a:off x="0" y="0"/>
                      <a:ext cx="1289050" cy="344805"/>
                    </a:xfrm>
                    <a:prstGeom prst="rect">
                      <a:avLst/>
                    </a:prstGeom>
                    <a:noFill/>
                  </pic:spPr>
                </pic:pic>
              </a:graphicData>
            </a:graphic>
            <wp14:sizeRelH relativeFrom="page">
              <wp14:pctWidth>0</wp14:pctWidth>
            </wp14:sizeRelH>
            <wp14:sizeRelV relativeFrom="page">
              <wp14:pctHeight>0</wp14:pctHeight>
            </wp14:sizeRelV>
          </wp:anchor>
        </w:drawing>
      </w:r>
    </w:p>
    <w:p w14:paraId="78AA636C" w14:textId="77777777" w:rsidR="00D33CAF" w:rsidRPr="00E8192A" w:rsidRDefault="00D33CAF" w:rsidP="00D33CAF">
      <w:pPr>
        <w:rPr>
          <w:rFonts w:ascii="Arial" w:hAnsi="Arial" w:cs="Arial"/>
          <w:color w:val="404040" w:themeColor="text1" w:themeTint="BF"/>
          <w:sz w:val="20"/>
          <w:szCs w:val="20"/>
        </w:rPr>
      </w:pPr>
      <w:r w:rsidRPr="00823807">
        <w:rPr>
          <w:rFonts w:ascii="Arial" w:hAnsi="Arial" w:cs="Arial"/>
          <w:b/>
          <w:noProof/>
          <w:color w:val="404040"/>
          <w:sz w:val="20"/>
          <w:szCs w:val="20"/>
        </w:rPr>
        <mc:AlternateContent>
          <mc:Choice Requires="wps">
            <w:drawing>
              <wp:anchor distT="0" distB="0" distL="114300" distR="114300" simplePos="0" relativeHeight="251669504" behindDoc="0" locked="0" layoutInCell="1" allowOverlap="1" wp14:anchorId="3328C3B3" wp14:editId="3DE86B37">
                <wp:simplePos x="0" y="0"/>
                <wp:positionH relativeFrom="column">
                  <wp:posOffset>1367155</wp:posOffset>
                </wp:positionH>
                <wp:positionV relativeFrom="paragraph">
                  <wp:posOffset>125095</wp:posOffset>
                </wp:positionV>
                <wp:extent cx="15240" cy="1330325"/>
                <wp:effectExtent l="10160" t="13335" r="12700" b="8890"/>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330325"/>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C48A8" id="_x0000_t32" coordsize="21600,21600" o:spt="32" o:oned="t" path="m,l21600,21600e" filled="f">
                <v:path arrowok="t" fillok="f" o:connecttype="none"/>
                <o:lock v:ext="edit" shapetype="t"/>
              </v:shapetype>
              <v:shape id="AutoShape 41" o:spid="_x0000_s1026" type="#_x0000_t32" style="position:absolute;margin-left:107.65pt;margin-top:9.85pt;width:1.2pt;height:10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" strokecolor="#bfbfbf"/>
            </w:pict>
          </mc:Fallback>
        </mc:AlternateContent>
      </w:r>
      <w:r w:rsidRPr="00823807">
        <w:rPr>
          <w:rFonts w:ascii="Arial" w:hAnsi="Arial" w:cs="Arial"/>
          <w:b/>
          <w:noProof/>
          <w:color w:val="404040"/>
          <w:sz w:val="20"/>
          <w:szCs w:val="20"/>
        </w:rPr>
        <mc:AlternateContent>
          <mc:Choice Requires="wps">
            <w:drawing>
              <wp:anchor distT="0" distB="0" distL="114300" distR="114300" simplePos="0" relativeHeight="251670528" behindDoc="0" locked="0" layoutInCell="1" allowOverlap="1" wp14:anchorId="1865F7DF" wp14:editId="1AE2E627">
                <wp:simplePos x="0" y="0"/>
                <wp:positionH relativeFrom="column">
                  <wp:posOffset>3773170</wp:posOffset>
                </wp:positionH>
                <wp:positionV relativeFrom="paragraph">
                  <wp:posOffset>153035</wp:posOffset>
                </wp:positionV>
                <wp:extent cx="7620" cy="1302385"/>
                <wp:effectExtent l="6350" t="12700" r="5080" b="8890"/>
                <wp:wrapNone/>
                <wp:docPr id="1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302385"/>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5CE09" id="AutoShape 42" o:spid="_x0000_s1026" type="#_x0000_t32" style="position:absolute;margin-left:297.1pt;margin-top:12.05pt;width:.6pt;height:10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" strokecolor="#bfbfbf"/>
            </w:pict>
          </mc:Fallback>
        </mc:AlternateContent>
      </w:r>
    </w:p>
    <w:p w14:paraId="3BB5246A" w14:textId="0C24697F" w:rsidR="00D33CAF" w:rsidRPr="00E8192A" w:rsidRDefault="00D33CAF" w:rsidP="00D33CAF">
      <w:pPr>
        <w:ind w:left="2268" w:firstLine="142"/>
        <w:rPr>
          <w:rFonts w:ascii="Arial" w:hAnsi="Arial" w:cs="Arial"/>
          <w:b/>
          <w:color w:val="404040" w:themeColor="text1" w:themeTint="BF"/>
          <w:sz w:val="20"/>
          <w:szCs w:val="20"/>
        </w:rPr>
      </w:pPr>
      <w:r w:rsidRPr="00E8192A">
        <w:rPr>
          <w:rFonts w:ascii="Arial" w:hAnsi="Arial" w:cs="Arial"/>
          <w:b/>
          <w:color w:val="404040" w:themeColor="text1" w:themeTint="BF"/>
          <w:sz w:val="20"/>
          <w:szCs w:val="20"/>
        </w:rPr>
        <w:t xml:space="preserve">Contact: </w:t>
      </w:r>
      <w:r w:rsidRPr="00E8192A">
        <w:rPr>
          <w:rFonts w:ascii="Arial" w:hAnsi="Arial" w:cs="Arial"/>
          <w:b/>
          <w:color w:val="404040" w:themeColor="text1" w:themeTint="BF"/>
          <w:sz w:val="20"/>
          <w:szCs w:val="20"/>
        </w:rPr>
        <w:tab/>
      </w:r>
      <w:r w:rsidRPr="00E8192A">
        <w:rPr>
          <w:rFonts w:ascii="Arial" w:hAnsi="Arial" w:cs="Arial"/>
          <w:b/>
          <w:color w:val="404040" w:themeColor="text1" w:themeTint="BF"/>
          <w:sz w:val="20"/>
          <w:szCs w:val="20"/>
        </w:rPr>
        <w:tab/>
      </w:r>
      <w:r w:rsidRPr="00E8192A">
        <w:rPr>
          <w:rFonts w:ascii="Arial" w:hAnsi="Arial" w:cs="Arial"/>
          <w:b/>
          <w:color w:val="404040" w:themeColor="text1" w:themeTint="BF"/>
          <w:sz w:val="20"/>
          <w:szCs w:val="20"/>
        </w:rPr>
        <w:tab/>
      </w:r>
      <w:r w:rsidRPr="00E8192A">
        <w:rPr>
          <w:rFonts w:ascii="Arial" w:hAnsi="Arial" w:cs="Arial"/>
          <w:b/>
          <w:color w:val="404040" w:themeColor="text1" w:themeTint="BF"/>
          <w:sz w:val="20"/>
          <w:szCs w:val="20"/>
        </w:rPr>
        <w:tab/>
        <w:t xml:space="preserve">        Issued on behalf of:  </w:t>
      </w:r>
    </w:p>
    <w:p w14:paraId="2F42CBDA" w14:textId="6BEFF5AA" w:rsidR="00D33CAF" w:rsidRPr="00E8192A" w:rsidRDefault="003251A8" w:rsidP="00D33CAF">
      <w:pPr>
        <w:ind w:left="2268" w:firstLine="142"/>
        <w:rPr>
          <w:rStyle w:val="Hyperlink"/>
          <w:rFonts w:ascii="Arial" w:hAnsi="Arial" w:cs="Arial"/>
          <w:color w:val="404040" w:themeColor="text1" w:themeTint="BF"/>
          <w:sz w:val="20"/>
          <w:szCs w:val="20"/>
          <w:u w:val="none"/>
        </w:rPr>
      </w:pPr>
      <w:r>
        <w:rPr>
          <w:rFonts w:ascii="Arial" w:hAnsi="Arial" w:cs="Arial"/>
          <w:color w:val="404040" w:themeColor="text1" w:themeTint="BF"/>
          <w:sz w:val="20"/>
          <w:szCs w:val="20"/>
        </w:rPr>
        <w:t>Graeme Patfield</w:t>
      </w:r>
      <w:r w:rsidR="009A32C2">
        <w:rPr>
          <w:rFonts w:ascii="Arial" w:hAnsi="Arial" w:cs="Arial"/>
          <w:color w:val="404040" w:themeColor="text1" w:themeTint="BF"/>
          <w:sz w:val="20"/>
          <w:szCs w:val="20"/>
        </w:rPr>
        <w:t xml:space="preserve"> </w:t>
      </w:r>
      <w:r w:rsidR="009A32C2">
        <w:rPr>
          <w:rFonts w:ascii="Arial" w:hAnsi="Arial" w:cs="Arial"/>
          <w:color w:val="404040" w:themeColor="text1" w:themeTint="BF"/>
          <w:sz w:val="20"/>
          <w:szCs w:val="20"/>
        </w:rPr>
        <w:tab/>
      </w:r>
      <w:r w:rsidR="00D33CAF" w:rsidRPr="00E8192A">
        <w:rPr>
          <w:rStyle w:val="Hyperlink"/>
          <w:rFonts w:ascii="Arial" w:hAnsi="Arial" w:cs="Arial"/>
          <w:color w:val="404040" w:themeColor="text1" w:themeTint="BF"/>
          <w:sz w:val="20"/>
          <w:szCs w:val="20"/>
          <w:u w:val="none"/>
        </w:rPr>
        <w:tab/>
      </w:r>
      <w:r w:rsidR="00D33CAF" w:rsidRPr="00E8192A">
        <w:rPr>
          <w:rStyle w:val="Hyperlink"/>
          <w:rFonts w:ascii="Arial" w:hAnsi="Arial" w:cs="Arial"/>
          <w:color w:val="404040" w:themeColor="text1" w:themeTint="BF"/>
          <w:sz w:val="20"/>
          <w:szCs w:val="20"/>
          <w:u w:val="none"/>
        </w:rPr>
        <w:tab/>
      </w:r>
      <w:r>
        <w:rPr>
          <w:rStyle w:val="Hyperlink"/>
          <w:rFonts w:ascii="Arial" w:hAnsi="Arial" w:cs="Arial"/>
          <w:color w:val="404040" w:themeColor="text1" w:themeTint="BF"/>
          <w:sz w:val="20"/>
          <w:szCs w:val="20"/>
          <w:u w:val="none"/>
        </w:rPr>
        <w:t xml:space="preserve">        </w:t>
      </w:r>
      <w:r w:rsidR="0037420A">
        <w:rPr>
          <w:rStyle w:val="Hyperlink"/>
          <w:rFonts w:ascii="Arial" w:hAnsi="Arial" w:cs="Arial"/>
          <w:color w:val="404040" w:themeColor="text1" w:themeTint="BF"/>
          <w:sz w:val="20"/>
          <w:szCs w:val="20"/>
          <w:u w:val="none"/>
        </w:rPr>
        <w:t>Aura Technology</w:t>
      </w:r>
    </w:p>
    <w:p w14:paraId="30933FC4" w14:textId="72127A87" w:rsidR="00D33CAF" w:rsidRPr="00E8192A" w:rsidRDefault="00D33CAF" w:rsidP="00D33CAF">
      <w:pPr>
        <w:ind w:left="2268" w:firstLine="142"/>
        <w:rPr>
          <w:rStyle w:val="Hyperlink"/>
          <w:rFonts w:ascii="Arial" w:hAnsi="Arial" w:cs="Arial"/>
          <w:color w:val="404040" w:themeColor="text1" w:themeTint="BF"/>
          <w:sz w:val="20"/>
          <w:szCs w:val="20"/>
          <w:u w:val="none"/>
        </w:rPr>
      </w:pPr>
      <w:r w:rsidRPr="00E8192A">
        <w:rPr>
          <w:rFonts w:ascii="Arial" w:hAnsi="Arial" w:cs="Arial"/>
          <w:color w:val="404040" w:themeColor="text1" w:themeTint="BF"/>
          <w:sz w:val="20"/>
          <w:szCs w:val="20"/>
        </w:rPr>
        <w:t>E:</w:t>
      </w:r>
      <w:r w:rsidRPr="00E8192A">
        <w:rPr>
          <w:rStyle w:val="Hyperlink"/>
          <w:rFonts w:ascii="Arial" w:hAnsi="Arial" w:cs="Arial"/>
          <w:color w:val="404040" w:themeColor="text1" w:themeTint="BF"/>
          <w:sz w:val="20"/>
          <w:szCs w:val="20"/>
          <w:u w:val="none"/>
        </w:rPr>
        <w:t xml:space="preserve"> </w:t>
      </w:r>
      <w:hyperlink r:id="rId13" w:history="1">
        <w:r w:rsidR="003251A8" w:rsidRPr="000C624C">
          <w:rPr>
            <w:rStyle w:val="Hyperlink"/>
            <w:rFonts w:ascii="Arial" w:hAnsi="Arial" w:cs="Arial"/>
            <w:sz w:val="20"/>
            <w:szCs w:val="20"/>
          </w:rPr>
          <w:t>auratechnology@polymediapr.co.uk</w:t>
        </w:r>
      </w:hyperlink>
      <w:r w:rsidRPr="00E8192A">
        <w:rPr>
          <w:rStyle w:val="Hyperlink"/>
          <w:rFonts w:ascii="Arial" w:hAnsi="Arial" w:cs="Arial"/>
          <w:color w:val="404040" w:themeColor="text1" w:themeTint="BF"/>
          <w:sz w:val="20"/>
          <w:szCs w:val="20"/>
          <w:u w:val="none"/>
        </w:rPr>
        <w:t xml:space="preserve">   </w:t>
      </w:r>
      <w:r w:rsidR="003251A8">
        <w:rPr>
          <w:rStyle w:val="Hyperlink"/>
          <w:rFonts w:ascii="Arial" w:hAnsi="Arial" w:cs="Arial"/>
          <w:color w:val="404040" w:themeColor="text1" w:themeTint="BF"/>
          <w:sz w:val="20"/>
          <w:szCs w:val="20"/>
          <w:u w:val="none"/>
        </w:rPr>
        <w:t xml:space="preserve">   </w:t>
      </w:r>
      <w:hyperlink r:id="rId14" w:history="1">
        <w:r w:rsidR="0037420A" w:rsidRPr="0037420A">
          <w:rPr>
            <w:rStyle w:val="Hyperlink"/>
            <w:rFonts w:ascii="Arial" w:hAnsi="Arial" w:cs="Arial"/>
            <w:sz w:val="20"/>
            <w:szCs w:val="20"/>
          </w:rPr>
          <w:t>www.auratechnology.com</w:t>
        </w:r>
      </w:hyperlink>
    </w:p>
    <w:p w14:paraId="1C020651" w14:textId="762C2D0D" w:rsidR="00D33CAF" w:rsidRPr="00E8192A" w:rsidRDefault="00D33CAF" w:rsidP="00D33CAF">
      <w:pPr>
        <w:ind w:left="2268" w:firstLine="142"/>
        <w:rPr>
          <w:rStyle w:val="Hyperlink"/>
          <w:rFonts w:ascii="Arial" w:hAnsi="Arial" w:cs="Arial"/>
          <w:color w:val="404040" w:themeColor="text1" w:themeTint="BF"/>
          <w:sz w:val="20"/>
          <w:szCs w:val="20"/>
          <w:u w:val="none"/>
        </w:rPr>
      </w:pPr>
      <w:r w:rsidRPr="00E8192A">
        <w:rPr>
          <w:rFonts w:ascii="Arial" w:hAnsi="Arial" w:cs="Arial"/>
          <w:noProof/>
          <w:color w:val="404040" w:themeColor="text1" w:themeTint="BF"/>
          <w:sz w:val="20"/>
          <w:szCs w:val="20"/>
        </w:rPr>
        <w:drawing>
          <wp:anchor distT="0" distB="0" distL="114300" distR="114300" simplePos="0" relativeHeight="251673600" behindDoc="0" locked="0" layoutInCell="1" allowOverlap="1" wp14:anchorId="349224CA" wp14:editId="54573C0F">
            <wp:simplePos x="0" y="0"/>
            <wp:positionH relativeFrom="column">
              <wp:posOffset>3976370</wp:posOffset>
            </wp:positionH>
            <wp:positionV relativeFrom="paragraph">
              <wp:posOffset>131445</wp:posOffset>
            </wp:positionV>
            <wp:extent cx="318135" cy="304800"/>
            <wp:effectExtent l="0" t="0" r="5715" b="0"/>
            <wp:wrapTight wrapText="bothSides">
              <wp:wrapPolygon edited="0">
                <wp:start x="0" y="0"/>
                <wp:lineTo x="0" y="20250"/>
                <wp:lineTo x="20695" y="20250"/>
                <wp:lineTo x="20695" y="0"/>
                <wp:lineTo x="0" y="0"/>
              </wp:wrapPolygon>
            </wp:wrapTight>
            <wp:docPr id="10" name="Picture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8135" cy="304800"/>
                    </a:xfrm>
                    <a:prstGeom prst="rect">
                      <a:avLst/>
                    </a:prstGeom>
                  </pic:spPr>
                </pic:pic>
              </a:graphicData>
            </a:graphic>
          </wp:anchor>
        </w:drawing>
      </w:r>
      <w:r w:rsidRPr="00E8192A">
        <w:rPr>
          <w:rFonts w:ascii="Arial" w:hAnsi="Arial" w:cs="Arial"/>
          <w:color w:val="404040" w:themeColor="text1" w:themeTint="BF"/>
          <w:sz w:val="20"/>
          <w:szCs w:val="20"/>
        </w:rPr>
        <w:t>W:</w:t>
      </w:r>
      <w:r w:rsidRPr="00E8192A">
        <w:rPr>
          <w:rStyle w:val="Hyperlink"/>
          <w:rFonts w:ascii="Arial" w:hAnsi="Arial" w:cs="Arial"/>
          <w:color w:val="404040" w:themeColor="text1" w:themeTint="BF"/>
          <w:sz w:val="20"/>
          <w:szCs w:val="20"/>
          <w:u w:val="none"/>
        </w:rPr>
        <w:t xml:space="preserve"> </w:t>
      </w:r>
      <w:r w:rsidRPr="00D33CAF">
        <w:rPr>
          <w:rStyle w:val="Hyperlink"/>
          <w:rFonts w:ascii="Arial" w:hAnsi="Arial" w:cs="Arial"/>
          <w:color w:val="404040" w:themeColor="text1" w:themeTint="BF"/>
          <w:sz w:val="20"/>
          <w:szCs w:val="20"/>
        </w:rPr>
        <w:t>polymediapr.co.uk</w:t>
      </w:r>
      <w:r w:rsidRPr="00E8192A">
        <w:rPr>
          <w:rStyle w:val="Hyperlink"/>
          <w:rFonts w:ascii="Arial" w:hAnsi="Arial" w:cs="Arial"/>
          <w:color w:val="404040" w:themeColor="text1" w:themeTint="BF"/>
          <w:sz w:val="20"/>
          <w:szCs w:val="20"/>
          <w:u w:val="none"/>
        </w:rPr>
        <w:t xml:space="preserve">                                   </w:t>
      </w:r>
    </w:p>
    <w:p w14:paraId="14B9092D" w14:textId="7B8A35FA" w:rsidR="00D33CAF" w:rsidRPr="00E8192A" w:rsidRDefault="00D33CAF" w:rsidP="00D33CAF">
      <w:pPr>
        <w:ind w:left="2268" w:firstLine="142"/>
        <w:rPr>
          <w:rStyle w:val="Hyperlink"/>
          <w:rFonts w:ascii="Arial" w:hAnsi="Arial" w:cs="Arial"/>
          <w:color w:val="404040" w:themeColor="text1" w:themeTint="BF"/>
          <w:sz w:val="20"/>
          <w:szCs w:val="20"/>
          <w:u w:val="none"/>
        </w:rPr>
      </w:pPr>
      <w:r w:rsidRPr="00E8192A">
        <w:rPr>
          <w:rFonts w:ascii="Arial" w:hAnsi="Arial" w:cs="Arial"/>
          <w:color w:val="404040" w:themeColor="text1" w:themeTint="BF"/>
          <w:sz w:val="20"/>
          <w:szCs w:val="20"/>
        </w:rPr>
        <w:t>T: 01329 822866</w:t>
      </w:r>
    </w:p>
    <w:p w14:paraId="19A1BC39" w14:textId="77777777" w:rsidR="00D33CAF" w:rsidRPr="00E8192A" w:rsidRDefault="00D33CAF" w:rsidP="00D33CAF">
      <w:pPr>
        <w:spacing w:line="360" w:lineRule="auto"/>
        <w:rPr>
          <w:rFonts w:ascii="Arial" w:hAnsi="Arial" w:cs="Arial"/>
          <w:color w:val="404040" w:themeColor="text1" w:themeTint="BF"/>
          <w:sz w:val="20"/>
          <w:szCs w:val="20"/>
        </w:rPr>
      </w:pPr>
    </w:p>
    <w:p w14:paraId="6CBE8503" w14:textId="77777777" w:rsidR="00D33CAF" w:rsidRPr="00EA2485" w:rsidRDefault="00D33CAF" w:rsidP="00D33CAF">
      <w:pPr>
        <w:spacing w:line="360" w:lineRule="auto"/>
        <w:rPr>
          <w:rFonts w:ascii="Arial" w:hAnsi="Arial" w:cs="Arial"/>
          <w:color w:val="404040" w:themeColor="text1" w:themeTint="BF"/>
          <w:sz w:val="20"/>
          <w:szCs w:val="20"/>
        </w:rPr>
      </w:pPr>
    </w:p>
    <w:p w14:paraId="6401A7AB" w14:textId="77777777" w:rsidR="00CE4197" w:rsidRPr="00234E03" w:rsidRDefault="00CE4197" w:rsidP="00D33CAF">
      <w:pPr>
        <w:spacing w:line="360" w:lineRule="auto"/>
        <w:rPr>
          <w:rFonts w:ascii="Arial" w:hAnsi="Arial" w:cs="Arial"/>
          <w:color w:val="404040" w:themeColor="text1" w:themeTint="BF"/>
          <w:sz w:val="20"/>
          <w:szCs w:val="20"/>
        </w:rPr>
      </w:pPr>
    </w:p>
    <w:sectPr w:rsidR="00CE4197" w:rsidRPr="00234E03" w:rsidSect="00CE4197">
      <w:headerReference w:type="even" r:id="rId17"/>
      <w:headerReference w:type="default" r:id="rId18"/>
      <w:footerReference w:type="even" r:id="rId19"/>
      <w:footerReference w:type="default" r:id="rId20"/>
      <w:headerReference w:type="first" r:id="rId21"/>
      <w:footerReference w:type="first" r:id="rId22"/>
      <w:pgSz w:w="11907" w:h="16840" w:code="9"/>
      <w:pgMar w:top="1134" w:right="1984" w:bottom="1134" w:left="1418" w:header="567" w:footer="283"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F00AE" w14:textId="77777777" w:rsidR="00236334" w:rsidRDefault="00236334" w:rsidP="00C716BC">
      <w:r>
        <w:separator/>
      </w:r>
    </w:p>
  </w:endnote>
  <w:endnote w:type="continuationSeparator" w:id="0">
    <w:p w14:paraId="1311D0C3" w14:textId="77777777" w:rsidR="00236334" w:rsidRDefault="00236334" w:rsidP="00C7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9F84" w14:textId="77777777" w:rsidR="009A32C2" w:rsidRDefault="009A3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937C" w14:textId="77777777" w:rsidR="009A32C2" w:rsidRDefault="009A3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9454" w14:textId="77777777" w:rsidR="009A32C2" w:rsidRDefault="009A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6C711" w14:textId="77777777" w:rsidR="00236334" w:rsidRDefault="00236334" w:rsidP="00C716BC">
      <w:bookmarkStart w:id="0" w:name="_Hlk479686597"/>
      <w:bookmarkEnd w:id="0"/>
      <w:r>
        <w:separator/>
      </w:r>
    </w:p>
  </w:footnote>
  <w:footnote w:type="continuationSeparator" w:id="0">
    <w:p w14:paraId="207D40DD" w14:textId="77777777" w:rsidR="00236334" w:rsidRDefault="00236334" w:rsidP="00C7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6BF7" w14:textId="77777777" w:rsidR="009A32C2" w:rsidRDefault="009A3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0"/>
    </w:tblGrid>
    <w:tr w:rsidR="00992937" w14:paraId="6ECF0FCA" w14:textId="77777777" w:rsidTr="00236520">
      <w:trPr>
        <w:trHeight w:val="272"/>
      </w:trPr>
      <w:tc>
        <w:tcPr>
          <w:tcW w:w="8520" w:type="dxa"/>
        </w:tcPr>
        <w:p w14:paraId="0744A087" w14:textId="77777777" w:rsidR="00992937" w:rsidRPr="00236520" w:rsidRDefault="00992937">
          <w:pPr>
            <w:pStyle w:val="Header"/>
            <w:rPr>
              <w:rFonts w:ascii="Arial" w:hAnsi="Arial" w:cs="Arial"/>
              <w:color w:val="002060"/>
              <w:sz w:val="36"/>
              <w:szCs w:val="36"/>
              <w:lang w:val="en-GB"/>
            </w:rPr>
          </w:pPr>
        </w:p>
      </w:tc>
    </w:tr>
  </w:tbl>
  <w:p w14:paraId="189DB3CB" w14:textId="4F46F070" w:rsidR="00992937" w:rsidRDefault="00992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C866" w14:textId="77777777" w:rsidR="009A32C2" w:rsidRDefault="009A3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36A89"/>
    <w:multiLevelType w:val="multilevel"/>
    <w:tmpl w:val="D4D4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EF284B"/>
    <w:multiLevelType w:val="hybridMultilevel"/>
    <w:tmpl w:val="2B746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4F4EBA"/>
    <w:multiLevelType w:val="hybridMultilevel"/>
    <w:tmpl w:val="842038D4"/>
    <w:lvl w:ilvl="0" w:tplc="0809000F">
      <w:start w:val="1"/>
      <w:numFmt w:val="decimal"/>
      <w:lvlText w:val="%1."/>
      <w:lvlJc w:val="left"/>
      <w:pPr>
        <w:ind w:left="4471" w:hanging="360"/>
      </w:pPr>
      <w:rPr>
        <w:rFonts w:hint="default"/>
      </w:rPr>
    </w:lvl>
    <w:lvl w:ilvl="1" w:tplc="08090019" w:tentative="1">
      <w:start w:val="1"/>
      <w:numFmt w:val="lowerLetter"/>
      <w:lvlText w:val="%2."/>
      <w:lvlJc w:val="left"/>
      <w:pPr>
        <w:ind w:left="5191" w:hanging="360"/>
      </w:pPr>
    </w:lvl>
    <w:lvl w:ilvl="2" w:tplc="0809001B" w:tentative="1">
      <w:start w:val="1"/>
      <w:numFmt w:val="lowerRoman"/>
      <w:lvlText w:val="%3."/>
      <w:lvlJc w:val="right"/>
      <w:pPr>
        <w:ind w:left="5911" w:hanging="180"/>
      </w:pPr>
    </w:lvl>
    <w:lvl w:ilvl="3" w:tplc="0809000F" w:tentative="1">
      <w:start w:val="1"/>
      <w:numFmt w:val="decimal"/>
      <w:lvlText w:val="%4."/>
      <w:lvlJc w:val="left"/>
      <w:pPr>
        <w:ind w:left="6631" w:hanging="360"/>
      </w:pPr>
    </w:lvl>
    <w:lvl w:ilvl="4" w:tplc="08090019" w:tentative="1">
      <w:start w:val="1"/>
      <w:numFmt w:val="lowerLetter"/>
      <w:lvlText w:val="%5."/>
      <w:lvlJc w:val="left"/>
      <w:pPr>
        <w:ind w:left="7351" w:hanging="360"/>
      </w:pPr>
    </w:lvl>
    <w:lvl w:ilvl="5" w:tplc="0809001B" w:tentative="1">
      <w:start w:val="1"/>
      <w:numFmt w:val="lowerRoman"/>
      <w:lvlText w:val="%6."/>
      <w:lvlJc w:val="right"/>
      <w:pPr>
        <w:ind w:left="8071" w:hanging="180"/>
      </w:pPr>
    </w:lvl>
    <w:lvl w:ilvl="6" w:tplc="0809000F" w:tentative="1">
      <w:start w:val="1"/>
      <w:numFmt w:val="decimal"/>
      <w:lvlText w:val="%7."/>
      <w:lvlJc w:val="left"/>
      <w:pPr>
        <w:ind w:left="8791" w:hanging="360"/>
      </w:pPr>
    </w:lvl>
    <w:lvl w:ilvl="7" w:tplc="08090019" w:tentative="1">
      <w:start w:val="1"/>
      <w:numFmt w:val="lowerLetter"/>
      <w:lvlText w:val="%8."/>
      <w:lvlJc w:val="left"/>
      <w:pPr>
        <w:ind w:left="9511" w:hanging="360"/>
      </w:pPr>
    </w:lvl>
    <w:lvl w:ilvl="8" w:tplc="0809001B" w:tentative="1">
      <w:start w:val="1"/>
      <w:numFmt w:val="lowerRoman"/>
      <w:lvlText w:val="%9."/>
      <w:lvlJc w:val="right"/>
      <w:pPr>
        <w:ind w:left="10231" w:hanging="180"/>
      </w:pPr>
    </w:lvl>
  </w:abstractNum>
  <w:abstractNum w:abstractNumId="3" w15:restartNumberingAfterBreak="0">
    <w:nsid w:val="7834327B"/>
    <w:multiLevelType w:val="hybridMultilevel"/>
    <w:tmpl w:val="8822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C070D6"/>
    <w:multiLevelType w:val="hybridMultilevel"/>
    <w:tmpl w:val="065672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554"/>
    <w:rsid w:val="00001449"/>
    <w:rsid w:val="000036F2"/>
    <w:rsid w:val="00005C63"/>
    <w:rsid w:val="000132CD"/>
    <w:rsid w:val="00013BBF"/>
    <w:rsid w:val="000210A0"/>
    <w:rsid w:val="00023BA3"/>
    <w:rsid w:val="00024364"/>
    <w:rsid w:val="00024D87"/>
    <w:rsid w:val="000267D4"/>
    <w:rsid w:val="000274C2"/>
    <w:rsid w:val="00030788"/>
    <w:rsid w:val="000314CC"/>
    <w:rsid w:val="000327CD"/>
    <w:rsid w:val="00040FED"/>
    <w:rsid w:val="00042AAF"/>
    <w:rsid w:val="00053174"/>
    <w:rsid w:val="0005532C"/>
    <w:rsid w:val="00060457"/>
    <w:rsid w:val="0006418E"/>
    <w:rsid w:val="00071300"/>
    <w:rsid w:val="00072676"/>
    <w:rsid w:val="00072E3C"/>
    <w:rsid w:val="000816F1"/>
    <w:rsid w:val="0008263A"/>
    <w:rsid w:val="00082E4B"/>
    <w:rsid w:val="00083AF9"/>
    <w:rsid w:val="00086295"/>
    <w:rsid w:val="00086EA5"/>
    <w:rsid w:val="00090E51"/>
    <w:rsid w:val="00097376"/>
    <w:rsid w:val="000A2B34"/>
    <w:rsid w:val="000A3490"/>
    <w:rsid w:val="000B03AC"/>
    <w:rsid w:val="000B0E29"/>
    <w:rsid w:val="000B4C57"/>
    <w:rsid w:val="000B5326"/>
    <w:rsid w:val="000B535F"/>
    <w:rsid w:val="000C1E79"/>
    <w:rsid w:val="000D12D2"/>
    <w:rsid w:val="000D2B78"/>
    <w:rsid w:val="000E269D"/>
    <w:rsid w:val="000E334A"/>
    <w:rsid w:val="000F01F3"/>
    <w:rsid w:val="000F223F"/>
    <w:rsid w:val="000F3F34"/>
    <w:rsid w:val="000F71D4"/>
    <w:rsid w:val="001008F2"/>
    <w:rsid w:val="00101191"/>
    <w:rsid w:val="00104AF7"/>
    <w:rsid w:val="0011144B"/>
    <w:rsid w:val="001168E3"/>
    <w:rsid w:val="0012195A"/>
    <w:rsid w:val="00125B33"/>
    <w:rsid w:val="00126847"/>
    <w:rsid w:val="00130AFB"/>
    <w:rsid w:val="0013741A"/>
    <w:rsid w:val="00140755"/>
    <w:rsid w:val="001408BC"/>
    <w:rsid w:val="001474EE"/>
    <w:rsid w:val="00151774"/>
    <w:rsid w:val="00157DED"/>
    <w:rsid w:val="00161ED1"/>
    <w:rsid w:val="00164505"/>
    <w:rsid w:val="00164684"/>
    <w:rsid w:val="00164B99"/>
    <w:rsid w:val="0017133F"/>
    <w:rsid w:val="00171395"/>
    <w:rsid w:val="001733A9"/>
    <w:rsid w:val="00181966"/>
    <w:rsid w:val="00182FD2"/>
    <w:rsid w:val="001916C2"/>
    <w:rsid w:val="00191D84"/>
    <w:rsid w:val="00193B21"/>
    <w:rsid w:val="001A5BBE"/>
    <w:rsid w:val="001A5F03"/>
    <w:rsid w:val="001B49FC"/>
    <w:rsid w:val="001C164E"/>
    <w:rsid w:val="001C2759"/>
    <w:rsid w:val="001C45D4"/>
    <w:rsid w:val="001C6FA2"/>
    <w:rsid w:val="001D283E"/>
    <w:rsid w:val="001D526B"/>
    <w:rsid w:val="001D7479"/>
    <w:rsid w:val="001E039B"/>
    <w:rsid w:val="001E0A93"/>
    <w:rsid w:val="001F0F49"/>
    <w:rsid w:val="001F2FE1"/>
    <w:rsid w:val="00200A30"/>
    <w:rsid w:val="002040BD"/>
    <w:rsid w:val="002069C0"/>
    <w:rsid w:val="00207671"/>
    <w:rsid w:val="002116A0"/>
    <w:rsid w:val="00211855"/>
    <w:rsid w:val="002142C1"/>
    <w:rsid w:val="0021585E"/>
    <w:rsid w:val="00217F73"/>
    <w:rsid w:val="00221E0A"/>
    <w:rsid w:val="00225F9F"/>
    <w:rsid w:val="002261D5"/>
    <w:rsid w:val="00230D2B"/>
    <w:rsid w:val="00234C6D"/>
    <w:rsid w:val="00235284"/>
    <w:rsid w:val="00236334"/>
    <w:rsid w:val="00236520"/>
    <w:rsid w:val="00237191"/>
    <w:rsid w:val="002375DB"/>
    <w:rsid w:val="0024006E"/>
    <w:rsid w:val="00250A38"/>
    <w:rsid w:val="002577F2"/>
    <w:rsid w:val="002640A7"/>
    <w:rsid w:val="0026789A"/>
    <w:rsid w:val="00271349"/>
    <w:rsid w:val="00272E40"/>
    <w:rsid w:val="002754A5"/>
    <w:rsid w:val="002825D8"/>
    <w:rsid w:val="00283966"/>
    <w:rsid w:val="00286C62"/>
    <w:rsid w:val="002906F3"/>
    <w:rsid w:val="00290FA8"/>
    <w:rsid w:val="002948EB"/>
    <w:rsid w:val="00294CCC"/>
    <w:rsid w:val="00296B24"/>
    <w:rsid w:val="002976A2"/>
    <w:rsid w:val="00297ECF"/>
    <w:rsid w:val="002A0149"/>
    <w:rsid w:val="002A0F9F"/>
    <w:rsid w:val="002A10E1"/>
    <w:rsid w:val="002A12D6"/>
    <w:rsid w:val="002A4968"/>
    <w:rsid w:val="002A5EF6"/>
    <w:rsid w:val="002A64CF"/>
    <w:rsid w:val="002B7B29"/>
    <w:rsid w:val="002B7D30"/>
    <w:rsid w:val="002C1DC4"/>
    <w:rsid w:val="002C4D5A"/>
    <w:rsid w:val="002D06F4"/>
    <w:rsid w:val="002D7C21"/>
    <w:rsid w:val="002E1939"/>
    <w:rsid w:val="002E1CF0"/>
    <w:rsid w:val="002E3B67"/>
    <w:rsid w:val="002E485E"/>
    <w:rsid w:val="002E609A"/>
    <w:rsid w:val="002E7E28"/>
    <w:rsid w:val="002F495B"/>
    <w:rsid w:val="002F55D4"/>
    <w:rsid w:val="002F5AEF"/>
    <w:rsid w:val="002F5D57"/>
    <w:rsid w:val="00303041"/>
    <w:rsid w:val="00306564"/>
    <w:rsid w:val="00306E9F"/>
    <w:rsid w:val="00307EBE"/>
    <w:rsid w:val="00321A21"/>
    <w:rsid w:val="0032257A"/>
    <w:rsid w:val="003251A8"/>
    <w:rsid w:val="00326086"/>
    <w:rsid w:val="003276D4"/>
    <w:rsid w:val="00331199"/>
    <w:rsid w:val="003318BE"/>
    <w:rsid w:val="0033525B"/>
    <w:rsid w:val="003377F9"/>
    <w:rsid w:val="00341E83"/>
    <w:rsid w:val="00342903"/>
    <w:rsid w:val="00342B55"/>
    <w:rsid w:val="00351D27"/>
    <w:rsid w:val="003529FF"/>
    <w:rsid w:val="00355BC6"/>
    <w:rsid w:val="00372D57"/>
    <w:rsid w:val="0037420A"/>
    <w:rsid w:val="0038135C"/>
    <w:rsid w:val="00382422"/>
    <w:rsid w:val="003935CA"/>
    <w:rsid w:val="003939BC"/>
    <w:rsid w:val="003A0015"/>
    <w:rsid w:val="003A3997"/>
    <w:rsid w:val="003A5497"/>
    <w:rsid w:val="003B025D"/>
    <w:rsid w:val="003B2701"/>
    <w:rsid w:val="003B4B77"/>
    <w:rsid w:val="003C1939"/>
    <w:rsid w:val="003C2C5B"/>
    <w:rsid w:val="003C2EB6"/>
    <w:rsid w:val="003C503E"/>
    <w:rsid w:val="003D0A78"/>
    <w:rsid w:val="003D26E9"/>
    <w:rsid w:val="003D4A02"/>
    <w:rsid w:val="003D5FA2"/>
    <w:rsid w:val="003E0801"/>
    <w:rsid w:val="003F10CB"/>
    <w:rsid w:val="003F22CD"/>
    <w:rsid w:val="003F34E2"/>
    <w:rsid w:val="003F3CF1"/>
    <w:rsid w:val="003F5A11"/>
    <w:rsid w:val="00404433"/>
    <w:rsid w:val="00406CBE"/>
    <w:rsid w:val="00407510"/>
    <w:rsid w:val="00411BC1"/>
    <w:rsid w:val="00413B50"/>
    <w:rsid w:val="004158BE"/>
    <w:rsid w:val="00417DDB"/>
    <w:rsid w:val="00422ACC"/>
    <w:rsid w:val="00424BB8"/>
    <w:rsid w:val="004254B5"/>
    <w:rsid w:val="0043228C"/>
    <w:rsid w:val="004327BC"/>
    <w:rsid w:val="00432C9D"/>
    <w:rsid w:val="004378AF"/>
    <w:rsid w:val="0044345A"/>
    <w:rsid w:val="00446CF3"/>
    <w:rsid w:val="00450C70"/>
    <w:rsid w:val="00452BF4"/>
    <w:rsid w:val="00453DE1"/>
    <w:rsid w:val="0045696C"/>
    <w:rsid w:val="00456D5D"/>
    <w:rsid w:val="00462140"/>
    <w:rsid w:val="00462A2E"/>
    <w:rsid w:val="00464785"/>
    <w:rsid w:val="004674DD"/>
    <w:rsid w:val="0047158E"/>
    <w:rsid w:val="004728D0"/>
    <w:rsid w:val="004730C0"/>
    <w:rsid w:val="00482A67"/>
    <w:rsid w:val="00485AC5"/>
    <w:rsid w:val="00486593"/>
    <w:rsid w:val="004875F9"/>
    <w:rsid w:val="00492913"/>
    <w:rsid w:val="004965D9"/>
    <w:rsid w:val="004A5452"/>
    <w:rsid w:val="004A5E0A"/>
    <w:rsid w:val="004A61CF"/>
    <w:rsid w:val="004B3DAE"/>
    <w:rsid w:val="004B459B"/>
    <w:rsid w:val="004B4C5B"/>
    <w:rsid w:val="004B7443"/>
    <w:rsid w:val="004B7D1B"/>
    <w:rsid w:val="004C2D4B"/>
    <w:rsid w:val="004C4CDB"/>
    <w:rsid w:val="004D23C2"/>
    <w:rsid w:val="004D7F65"/>
    <w:rsid w:val="004E2E7F"/>
    <w:rsid w:val="004E3B82"/>
    <w:rsid w:val="004E5E63"/>
    <w:rsid w:val="004F1C0B"/>
    <w:rsid w:val="00511D05"/>
    <w:rsid w:val="0053521B"/>
    <w:rsid w:val="0053528A"/>
    <w:rsid w:val="00552C87"/>
    <w:rsid w:val="0055301E"/>
    <w:rsid w:val="00557103"/>
    <w:rsid w:val="0056236F"/>
    <w:rsid w:val="00564F8A"/>
    <w:rsid w:val="00571831"/>
    <w:rsid w:val="005752BF"/>
    <w:rsid w:val="005770C7"/>
    <w:rsid w:val="00577D4E"/>
    <w:rsid w:val="00586464"/>
    <w:rsid w:val="005A2880"/>
    <w:rsid w:val="005A58B9"/>
    <w:rsid w:val="005B0BD5"/>
    <w:rsid w:val="005B43FE"/>
    <w:rsid w:val="005B56AD"/>
    <w:rsid w:val="005C2D0F"/>
    <w:rsid w:val="005D078D"/>
    <w:rsid w:val="005D2B9E"/>
    <w:rsid w:val="005D56D9"/>
    <w:rsid w:val="005D57FB"/>
    <w:rsid w:val="005D6117"/>
    <w:rsid w:val="005D773F"/>
    <w:rsid w:val="005E14B8"/>
    <w:rsid w:val="005E4873"/>
    <w:rsid w:val="005F7E9B"/>
    <w:rsid w:val="005F7EB0"/>
    <w:rsid w:val="00602B3F"/>
    <w:rsid w:val="00603D8A"/>
    <w:rsid w:val="006100F5"/>
    <w:rsid w:val="00611850"/>
    <w:rsid w:val="00611909"/>
    <w:rsid w:val="00611C91"/>
    <w:rsid w:val="00612E64"/>
    <w:rsid w:val="00614AD0"/>
    <w:rsid w:val="00614BD0"/>
    <w:rsid w:val="0061612A"/>
    <w:rsid w:val="006254AF"/>
    <w:rsid w:val="00627F73"/>
    <w:rsid w:val="0063627F"/>
    <w:rsid w:val="006363D1"/>
    <w:rsid w:val="006419EA"/>
    <w:rsid w:val="00643065"/>
    <w:rsid w:val="00646941"/>
    <w:rsid w:val="0064715B"/>
    <w:rsid w:val="006508F3"/>
    <w:rsid w:val="00652BEB"/>
    <w:rsid w:val="00655936"/>
    <w:rsid w:val="00665EA7"/>
    <w:rsid w:val="0067243C"/>
    <w:rsid w:val="00673DE0"/>
    <w:rsid w:val="006808C7"/>
    <w:rsid w:val="00685C50"/>
    <w:rsid w:val="0069561E"/>
    <w:rsid w:val="006A0965"/>
    <w:rsid w:val="006A22DE"/>
    <w:rsid w:val="006A7AE2"/>
    <w:rsid w:val="006B292B"/>
    <w:rsid w:val="006B3DDF"/>
    <w:rsid w:val="006B4215"/>
    <w:rsid w:val="006B42FE"/>
    <w:rsid w:val="006B4640"/>
    <w:rsid w:val="006B7E74"/>
    <w:rsid w:val="006C071A"/>
    <w:rsid w:val="006C0C3D"/>
    <w:rsid w:val="006C773D"/>
    <w:rsid w:val="006E068F"/>
    <w:rsid w:val="006E3A84"/>
    <w:rsid w:val="006F2F92"/>
    <w:rsid w:val="006F3B01"/>
    <w:rsid w:val="00707226"/>
    <w:rsid w:val="00724256"/>
    <w:rsid w:val="00725892"/>
    <w:rsid w:val="00725B1D"/>
    <w:rsid w:val="00731520"/>
    <w:rsid w:val="00734260"/>
    <w:rsid w:val="00734B61"/>
    <w:rsid w:val="00735F84"/>
    <w:rsid w:val="007366A0"/>
    <w:rsid w:val="00736CFE"/>
    <w:rsid w:val="0074008A"/>
    <w:rsid w:val="00747237"/>
    <w:rsid w:val="00747F7D"/>
    <w:rsid w:val="007533F3"/>
    <w:rsid w:val="00753A3E"/>
    <w:rsid w:val="00754499"/>
    <w:rsid w:val="0075645B"/>
    <w:rsid w:val="00756666"/>
    <w:rsid w:val="00756A6A"/>
    <w:rsid w:val="007575EC"/>
    <w:rsid w:val="00761674"/>
    <w:rsid w:val="00762A3A"/>
    <w:rsid w:val="00772240"/>
    <w:rsid w:val="0077268F"/>
    <w:rsid w:val="00781661"/>
    <w:rsid w:val="00786554"/>
    <w:rsid w:val="007A1610"/>
    <w:rsid w:val="007A22CF"/>
    <w:rsid w:val="007B0C71"/>
    <w:rsid w:val="007B2383"/>
    <w:rsid w:val="007B29BB"/>
    <w:rsid w:val="007B3C5C"/>
    <w:rsid w:val="007B3C81"/>
    <w:rsid w:val="007B3F13"/>
    <w:rsid w:val="007B546E"/>
    <w:rsid w:val="007C0504"/>
    <w:rsid w:val="007C1199"/>
    <w:rsid w:val="007C1872"/>
    <w:rsid w:val="007C2FA7"/>
    <w:rsid w:val="007C4B60"/>
    <w:rsid w:val="007C4D72"/>
    <w:rsid w:val="007C4E1D"/>
    <w:rsid w:val="007E2078"/>
    <w:rsid w:val="007F086A"/>
    <w:rsid w:val="007F28D9"/>
    <w:rsid w:val="007F7420"/>
    <w:rsid w:val="008008A9"/>
    <w:rsid w:val="00801176"/>
    <w:rsid w:val="00801811"/>
    <w:rsid w:val="008026BE"/>
    <w:rsid w:val="008059AE"/>
    <w:rsid w:val="008204D1"/>
    <w:rsid w:val="008214FA"/>
    <w:rsid w:val="008366AB"/>
    <w:rsid w:val="008369C0"/>
    <w:rsid w:val="00840416"/>
    <w:rsid w:val="0086343E"/>
    <w:rsid w:val="008644C2"/>
    <w:rsid w:val="00865C17"/>
    <w:rsid w:val="00871E64"/>
    <w:rsid w:val="00871EE0"/>
    <w:rsid w:val="00872BD2"/>
    <w:rsid w:val="008754DF"/>
    <w:rsid w:val="0088049B"/>
    <w:rsid w:val="00882289"/>
    <w:rsid w:val="00886ADE"/>
    <w:rsid w:val="00890317"/>
    <w:rsid w:val="008922C4"/>
    <w:rsid w:val="00897464"/>
    <w:rsid w:val="008A0BE9"/>
    <w:rsid w:val="008A6E07"/>
    <w:rsid w:val="008B14C4"/>
    <w:rsid w:val="008B252B"/>
    <w:rsid w:val="008C1CEB"/>
    <w:rsid w:val="008D094A"/>
    <w:rsid w:val="008E11A4"/>
    <w:rsid w:val="008E1AA0"/>
    <w:rsid w:val="008E312C"/>
    <w:rsid w:val="008E70A8"/>
    <w:rsid w:val="009030B4"/>
    <w:rsid w:val="009033DB"/>
    <w:rsid w:val="00906ADE"/>
    <w:rsid w:val="009123F5"/>
    <w:rsid w:val="00917B42"/>
    <w:rsid w:val="009213F1"/>
    <w:rsid w:val="009233AF"/>
    <w:rsid w:val="00924237"/>
    <w:rsid w:val="00925411"/>
    <w:rsid w:val="00931106"/>
    <w:rsid w:val="0093138F"/>
    <w:rsid w:val="0093143E"/>
    <w:rsid w:val="00936A78"/>
    <w:rsid w:val="0093791C"/>
    <w:rsid w:val="00944360"/>
    <w:rsid w:val="009457A2"/>
    <w:rsid w:val="00951EED"/>
    <w:rsid w:val="009524B0"/>
    <w:rsid w:val="00953162"/>
    <w:rsid w:val="009537B5"/>
    <w:rsid w:val="009601B2"/>
    <w:rsid w:val="00960C66"/>
    <w:rsid w:val="00962360"/>
    <w:rsid w:val="00963F92"/>
    <w:rsid w:val="00965071"/>
    <w:rsid w:val="00970849"/>
    <w:rsid w:val="0097271D"/>
    <w:rsid w:val="00975B87"/>
    <w:rsid w:val="009777F6"/>
    <w:rsid w:val="00980F79"/>
    <w:rsid w:val="00984A7E"/>
    <w:rsid w:val="0098623B"/>
    <w:rsid w:val="00987C0A"/>
    <w:rsid w:val="00992937"/>
    <w:rsid w:val="00993360"/>
    <w:rsid w:val="00995218"/>
    <w:rsid w:val="00997A91"/>
    <w:rsid w:val="009A32C2"/>
    <w:rsid w:val="009A3349"/>
    <w:rsid w:val="009A4C01"/>
    <w:rsid w:val="009A7658"/>
    <w:rsid w:val="009B0DAE"/>
    <w:rsid w:val="009B1C0C"/>
    <w:rsid w:val="009C061C"/>
    <w:rsid w:val="009C4CA2"/>
    <w:rsid w:val="009D37D2"/>
    <w:rsid w:val="009D73B4"/>
    <w:rsid w:val="009D7431"/>
    <w:rsid w:val="009E03F6"/>
    <w:rsid w:val="009E1A41"/>
    <w:rsid w:val="009E1E18"/>
    <w:rsid w:val="009F120E"/>
    <w:rsid w:val="009F1493"/>
    <w:rsid w:val="009F2C55"/>
    <w:rsid w:val="009F474D"/>
    <w:rsid w:val="00A00279"/>
    <w:rsid w:val="00A06A01"/>
    <w:rsid w:val="00A1042A"/>
    <w:rsid w:val="00A105EF"/>
    <w:rsid w:val="00A1178B"/>
    <w:rsid w:val="00A132AC"/>
    <w:rsid w:val="00A2593B"/>
    <w:rsid w:val="00A34D1E"/>
    <w:rsid w:val="00A42D22"/>
    <w:rsid w:val="00A42DCB"/>
    <w:rsid w:val="00A470F1"/>
    <w:rsid w:val="00A500E2"/>
    <w:rsid w:val="00A50900"/>
    <w:rsid w:val="00A57476"/>
    <w:rsid w:val="00A57A56"/>
    <w:rsid w:val="00A57ACE"/>
    <w:rsid w:val="00A57F56"/>
    <w:rsid w:val="00A62540"/>
    <w:rsid w:val="00A63CCC"/>
    <w:rsid w:val="00A66D2B"/>
    <w:rsid w:val="00A70927"/>
    <w:rsid w:val="00A7679B"/>
    <w:rsid w:val="00A82931"/>
    <w:rsid w:val="00A857B7"/>
    <w:rsid w:val="00A87D8E"/>
    <w:rsid w:val="00A90A53"/>
    <w:rsid w:val="00A90D21"/>
    <w:rsid w:val="00A94F08"/>
    <w:rsid w:val="00AA2973"/>
    <w:rsid w:val="00AA39F8"/>
    <w:rsid w:val="00AA3A87"/>
    <w:rsid w:val="00AB6FB6"/>
    <w:rsid w:val="00AB77AE"/>
    <w:rsid w:val="00AB7C0E"/>
    <w:rsid w:val="00AC0945"/>
    <w:rsid w:val="00AC6055"/>
    <w:rsid w:val="00AC72BD"/>
    <w:rsid w:val="00AE2370"/>
    <w:rsid w:val="00AE353E"/>
    <w:rsid w:val="00AE4B21"/>
    <w:rsid w:val="00AE573B"/>
    <w:rsid w:val="00AF65D5"/>
    <w:rsid w:val="00B12574"/>
    <w:rsid w:val="00B12AD0"/>
    <w:rsid w:val="00B1403B"/>
    <w:rsid w:val="00B14B2D"/>
    <w:rsid w:val="00B22B60"/>
    <w:rsid w:val="00B22E22"/>
    <w:rsid w:val="00B272C2"/>
    <w:rsid w:val="00B27879"/>
    <w:rsid w:val="00B31D99"/>
    <w:rsid w:val="00B336C8"/>
    <w:rsid w:val="00B358E0"/>
    <w:rsid w:val="00B3619A"/>
    <w:rsid w:val="00B3718C"/>
    <w:rsid w:val="00B41051"/>
    <w:rsid w:val="00B41E57"/>
    <w:rsid w:val="00B4348A"/>
    <w:rsid w:val="00B43CEF"/>
    <w:rsid w:val="00B440FF"/>
    <w:rsid w:val="00B448DC"/>
    <w:rsid w:val="00B467BB"/>
    <w:rsid w:val="00B5023B"/>
    <w:rsid w:val="00B504CF"/>
    <w:rsid w:val="00B53D4C"/>
    <w:rsid w:val="00B5500D"/>
    <w:rsid w:val="00B55B3F"/>
    <w:rsid w:val="00B569C3"/>
    <w:rsid w:val="00B60CC6"/>
    <w:rsid w:val="00B67556"/>
    <w:rsid w:val="00B7526C"/>
    <w:rsid w:val="00B7788D"/>
    <w:rsid w:val="00B80A76"/>
    <w:rsid w:val="00B811D1"/>
    <w:rsid w:val="00B83CFD"/>
    <w:rsid w:val="00B84DC3"/>
    <w:rsid w:val="00B86812"/>
    <w:rsid w:val="00B87D1C"/>
    <w:rsid w:val="00B91016"/>
    <w:rsid w:val="00B94CC9"/>
    <w:rsid w:val="00BA13E4"/>
    <w:rsid w:val="00BA405F"/>
    <w:rsid w:val="00BA66B1"/>
    <w:rsid w:val="00BB15DF"/>
    <w:rsid w:val="00BB24EC"/>
    <w:rsid w:val="00BB4EDE"/>
    <w:rsid w:val="00BB6B32"/>
    <w:rsid w:val="00BC3A4C"/>
    <w:rsid w:val="00BC44D8"/>
    <w:rsid w:val="00BC54A3"/>
    <w:rsid w:val="00BD3149"/>
    <w:rsid w:val="00BD583C"/>
    <w:rsid w:val="00BD5E83"/>
    <w:rsid w:val="00BD6FAD"/>
    <w:rsid w:val="00BE0109"/>
    <w:rsid w:val="00BE3545"/>
    <w:rsid w:val="00BE6FF2"/>
    <w:rsid w:val="00BE7780"/>
    <w:rsid w:val="00BF1216"/>
    <w:rsid w:val="00BF1A67"/>
    <w:rsid w:val="00BF351D"/>
    <w:rsid w:val="00BF4DB2"/>
    <w:rsid w:val="00C012B2"/>
    <w:rsid w:val="00C0541E"/>
    <w:rsid w:val="00C072C4"/>
    <w:rsid w:val="00C1104A"/>
    <w:rsid w:val="00C11530"/>
    <w:rsid w:val="00C12801"/>
    <w:rsid w:val="00C128F0"/>
    <w:rsid w:val="00C14F8F"/>
    <w:rsid w:val="00C15587"/>
    <w:rsid w:val="00C1635F"/>
    <w:rsid w:val="00C169B8"/>
    <w:rsid w:val="00C20A61"/>
    <w:rsid w:val="00C23D1C"/>
    <w:rsid w:val="00C259F9"/>
    <w:rsid w:val="00C31E04"/>
    <w:rsid w:val="00C35B09"/>
    <w:rsid w:val="00C3630A"/>
    <w:rsid w:val="00C370D3"/>
    <w:rsid w:val="00C444CD"/>
    <w:rsid w:val="00C5077B"/>
    <w:rsid w:val="00C53AA6"/>
    <w:rsid w:val="00C609A3"/>
    <w:rsid w:val="00C62F29"/>
    <w:rsid w:val="00C63A2C"/>
    <w:rsid w:val="00C63E04"/>
    <w:rsid w:val="00C6412B"/>
    <w:rsid w:val="00C64198"/>
    <w:rsid w:val="00C716BC"/>
    <w:rsid w:val="00C74A12"/>
    <w:rsid w:val="00C83C29"/>
    <w:rsid w:val="00C85629"/>
    <w:rsid w:val="00C87564"/>
    <w:rsid w:val="00C879F5"/>
    <w:rsid w:val="00C87C2C"/>
    <w:rsid w:val="00C904AC"/>
    <w:rsid w:val="00CA71D4"/>
    <w:rsid w:val="00CB0268"/>
    <w:rsid w:val="00CC1DC7"/>
    <w:rsid w:val="00CC5176"/>
    <w:rsid w:val="00CC7564"/>
    <w:rsid w:val="00CD118C"/>
    <w:rsid w:val="00CD1866"/>
    <w:rsid w:val="00CE0554"/>
    <w:rsid w:val="00CE4197"/>
    <w:rsid w:val="00CE4F70"/>
    <w:rsid w:val="00CE651E"/>
    <w:rsid w:val="00CE78BA"/>
    <w:rsid w:val="00CF4948"/>
    <w:rsid w:val="00D04177"/>
    <w:rsid w:val="00D05E04"/>
    <w:rsid w:val="00D06149"/>
    <w:rsid w:val="00D06711"/>
    <w:rsid w:val="00D07533"/>
    <w:rsid w:val="00D07ECE"/>
    <w:rsid w:val="00D12253"/>
    <w:rsid w:val="00D122EB"/>
    <w:rsid w:val="00D138E5"/>
    <w:rsid w:val="00D14E17"/>
    <w:rsid w:val="00D17A23"/>
    <w:rsid w:val="00D2417E"/>
    <w:rsid w:val="00D2778B"/>
    <w:rsid w:val="00D316FE"/>
    <w:rsid w:val="00D32074"/>
    <w:rsid w:val="00D32A39"/>
    <w:rsid w:val="00D32F43"/>
    <w:rsid w:val="00D33CAF"/>
    <w:rsid w:val="00D3498D"/>
    <w:rsid w:val="00D40069"/>
    <w:rsid w:val="00D415AF"/>
    <w:rsid w:val="00D5793F"/>
    <w:rsid w:val="00D61B31"/>
    <w:rsid w:val="00D64B3A"/>
    <w:rsid w:val="00D71D44"/>
    <w:rsid w:val="00D73EB3"/>
    <w:rsid w:val="00D759AF"/>
    <w:rsid w:val="00D80988"/>
    <w:rsid w:val="00D83633"/>
    <w:rsid w:val="00D911AB"/>
    <w:rsid w:val="00D93988"/>
    <w:rsid w:val="00D93DE9"/>
    <w:rsid w:val="00D97A0B"/>
    <w:rsid w:val="00DA3CC1"/>
    <w:rsid w:val="00DA5B7F"/>
    <w:rsid w:val="00DA7EEC"/>
    <w:rsid w:val="00DB16E6"/>
    <w:rsid w:val="00DB562A"/>
    <w:rsid w:val="00DC2FF8"/>
    <w:rsid w:val="00DC4330"/>
    <w:rsid w:val="00DC5F13"/>
    <w:rsid w:val="00DC62E9"/>
    <w:rsid w:val="00DD3C24"/>
    <w:rsid w:val="00DD6A4E"/>
    <w:rsid w:val="00DD7157"/>
    <w:rsid w:val="00DE1DEC"/>
    <w:rsid w:val="00DE2919"/>
    <w:rsid w:val="00DE4553"/>
    <w:rsid w:val="00DE63ED"/>
    <w:rsid w:val="00DF2D67"/>
    <w:rsid w:val="00DF363C"/>
    <w:rsid w:val="00E0102B"/>
    <w:rsid w:val="00E03D24"/>
    <w:rsid w:val="00E10AA3"/>
    <w:rsid w:val="00E11D95"/>
    <w:rsid w:val="00E21087"/>
    <w:rsid w:val="00E23483"/>
    <w:rsid w:val="00E23952"/>
    <w:rsid w:val="00E31BC8"/>
    <w:rsid w:val="00E320AA"/>
    <w:rsid w:val="00E347FD"/>
    <w:rsid w:val="00E34D31"/>
    <w:rsid w:val="00E35A18"/>
    <w:rsid w:val="00E35A97"/>
    <w:rsid w:val="00E4017D"/>
    <w:rsid w:val="00E403E4"/>
    <w:rsid w:val="00E416D3"/>
    <w:rsid w:val="00E44888"/>
    <w:rsid w:val="00E46918"/>
    <w:rsid w:val="00E50B23"/>
    <w:rsid w:val="00E51233"/>
    <w:rsid w:val="00E609D8"/>
    <w:rsid w:val="00E61BCC"/>
    <w:rsid w:val="00E62265"/>
    <w:rsid w:val="00E624F7"/>
    <w:rsid w:val="00E66BBF"/>
    <w:rsid w:val="00E67D71"/>
    <w:rsid w:val="00E72292"/>
    <w:rsid w:val="00E74B14"/>
    <w:rsid w:val="00E84591"/>
    <w:rsid w:val="00E85628"/>
    <w:rsid w:val="00E95450"/>
    <w:rsid w:val="00E97DEC"/>
    <w:rsid w:val="00EA185D"/>
    <w:rsid w:val="00EA4597"/>
    <w:rsid w:val="00EB00BF"/>
    <w:rsid w:val="00EB2783"/>
    <w:rsid w:val="00EB301E"/>
    <w:rsid w:val="00EB4B00"/>
    <w:rsid w:val="00EB5D8B"/>
    <w:rsid w:val="00EC09F6"/>
    <w:rsid w:val="00EC14B3"/>
    <w:rsid w:val="00EC1F55"/>
    <w:rsid w:val="00ED03C9"/>
    <w:rsid w:val="00ED0FBB"/>
    <w:rsid w:val="00ED17F9"/>
    <w:rsid w:val="00ED3308"/>
    <w:rsid w:val="00ED44F3"/>
    <w:rsid w:val="00ED49C3"/>
    <w:rsid w:val="00ED73B8"/>
    <w:rsid w:val="00EE057A"/>
    <w:rsid w:val="00EE23E6"/>
    <w:rsid w:val="00EE403A"/>
    <w:rsid w:val="00EE651F"/>
    <w:rsid w:val="00EF059A"/>
    <w:rsid w:val="00EF6D2D"/>
    <w:rsid w:val="00F00288"/>
    <w:rsid w:val="00F06031"/>
    <w:rsid w:val="00F073F7"/>
    <w:rsid w:val="00F10994"/>
    <w:rsid w:val="00F1295F"/>
    <w:rsid w:val="00F27B8A"/>
    <w:rsid w:val="00F31AF8"/>
    <w:rsid w:val="00F31E55"/>
    <w:rsid w:val="00F32034"/>
    <w:rsid w:val="00F3331D"/>
    <w:rsid w:val="00F36994"/>
    <w:rsid w:val="00F4049B"/>
    <w:rsid w:val="00F45560"/>
    <w:rsid w:val="00F46A57"/>
    <w:rsid w:val="00F47464"/>
    <w:rsid w:val="00F51998"/>
    <w:rsid w:val="00F55484"/>
    <w:rsid w:val="00F5735B"/>
    <w:rsid w:val="00F62295"/>
    <w:rsid w:val="00F6345E"/>
    <w:rsid w:val="00F65C5C"/>
    <w:rsid w:val="00F7028B"/>
    <w:rsid w:val="00F717B6"/>
    <w:rsid w:val="00F730F9"/>
    <w:rsid w:val="00F77559"/>
    <w:rsid w:val="00F77CBC"/>
    <w:rsid w:val="00F77ECF"/>
    <w:rsid w:val="00F8279D"/>
    <w:rsid w:val="00F8289F"/>
    <w:rsid w:val="00F858F5"/>
    <w:rsid w:val="00F85D6E"/>
    <w:rsid w:val="00F91097"/>
    <w:rsid w:val="00F949E0"/>
    <w:rsid w:val="00F96160"/>
    <w:rsid w:val="00FA24A6"/>
    <w:rsid w:val="00FB013D"/>
    <w:rsid w:val="00FB4E7F"/>
    <w:rsid w:val="00FB6C82"/>
    <w:rsid w:val="00FB723C"/>
    <w:rsid w:val="00FC1C18"/>
    <w:rsid w:val="00FC6DC2"/>
    <w:rsid w:val="00FD1018"/>
    <w:rsid w:val="00FD24B7"/>
    <w:rsid w:val="00FD440A"/>
    <w:rsid w:val="00FD6991"/>
    <w:rsid w:val="00FE3F89"/>
    <w:rsid w:val="00FE5966"/>
    <w:rsid w:val="00FE7665"/>
    <w:rsid w:val="00FF046C"/>
    <w:rsid w:val="00FF1A1C"/>
    <w:rsid w:val="00FF3B4E"/>
    <w:rsid w:val="00FF441F"/>
    <w:rsid w:val="00FF7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9E7000"/>
  <w15:chartTrackingRefBased/>
  <w15:docId w15:val="{2E889131-44BC-42E7-A877-EE97D1E5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6554"/>
    <w:pPr>
      <w:autoSpaceDE w:val="0"/>
      <w:autoSpaceDN w:val="0"/>
    </w:pPr>
    <w:rPr>
      <w:rFonts w:ascii="Dutch" w:hAnsi="Dutch" w:cs="Dutch"/>
      <w:sz w:val="24"/>
      <w:szCs w:val="24"/>
    </w:rPr>
  </w:style>
  <w:style w:type="paragraph" w:styleId="Heading1">
    <w:name w:val="heading 1"/>
    <w:basedOn w:val="Normal"/>
    <w:next w:val="Normal"/>
    <w:qFormat/>
    <w:rsid w:val="00786554"/>
    <w:pPr>
      <w:keepNext/>
      <w:outlineLvl w:val="0"/>
    </w:pPr>
    <w:rPr>
      <w:rFonts w:ascii="Arial" w:hAnsi="Arial" w:cs="Arial"/>
      <w:b/>
      <w:bCs/>
    </w:rPr>
  </w:style>
  <w:style w:type="paragraph" w:styleId="Heading3">
    <w:name w:val="heading 3"/>
    <w:basedOn w:val="Normal"/>
    <w:next w:val="Normal"/>
    <w:link w:val="Heading3Char"/>
    <w:semiHidden/>
    <w:unhideWhenUsed/>
    <w:qFormat/>
    <w:rsid w:val="00BD6FA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16BC"/>
    <w:pPr>
      <w:tabs>
        <w:tab w:val="center" w:pos="4513"/>
        <w:tab w:val="right" w:pos="9026"/>
      </w:tabs>
    </w:pPr>
    <w:rPr>
      <w:rFonts w:cs="Times New Roman"/>
      <w:lang w:val="x-none" w:eastAsia="x-none"/>
    </w:rPr>
  </w:style>
  <w:style w:type="character" w:customStyle="1" w:styleId="HeaderChar">
    <w:name w:val="Header Char"/>
    <w:link w:val="Header"/>
    <w:uiPriority w:val="99"/>
    <w:rsid w:val="00C716BC"/>
    <w:rPr>
      <w:rFonts w:ascii="Dutch" w:hAnsi="Dutch" w:cs="Dutch"/>
      <w:sz w:val="24"/>
      <w:szCs w:val="24"/>
    </w:rPr>
  </w:style>
  <w:style w:type="paragraph" w:styleId="Footer">
    <w:name w:val="footer"/>
    <w:basedOn w:val="Normal"/>
    <w:link w:val="FooterChar"/>
    <w:uiPriority w:val="99"/>
    <w:rsid w:val="00C716BC"/>
    <w:pPr>
      <w:tabs>
        <w:tab w:val="center" w:pos="4513"/>
        <w:tab w:val="right" w:pos="9026"/>
      </w:tabs>
    </w:pPr>
    <w:rPr>
      <w:rFonts w:cs="Times New Roman"/>
      <w:lang w:val="x-none" w:eastAsia="x-none"/>
    </w:rPr>
  </w:style>
  <w:style w:type="character" w:customStyle="1" w:styleId="FooterChar">
    <w:name w:val="Footer Char"/>
    <w:link w:val="Footer"/>
    <w:uiPriority w:val="99"/>
    <w:rsid w:val="00C716BC"/>
    <w:rPr>
      <w:rFonts w:ascii="Dutch" w:hAnsi="Dutch" w:cs="Dutch"/>
      <w:sz w:val="24"/>
      <w:szCs w:val="24"/>
    </w:rPr>
  </w:style>
  <w:style w:type="paragraph" w:styleId="BalloonText">
    <w:name w:val="Balloon Text"/>
    <w:basedOn w:val="Normal"/>
    <w:link w:val="BalloonTextChar"/>
    <w:rsid w:val="00E403E4"/>
    <w:rPr>
      <w:rFonts w:ascii="Tahoma" w:hAnsi="Tahoma" w:cs="Times New Roman"/>
      <w:sz w:val="16"/>
      <w:szCs w:val="16"/>
      <w:lang w:val="x-none" w:eastAsia="x-none"/>
    </w:rPr>
  </w:style>
  <w:style w:type="character" w:customStyle="1" w:styleId="BalloonTextChar">
    <w:name w:val="Balloon Text Char"/>
    <w:link w:val="BalloonText"/>
    <w:rsid w:val="00E403E4"/>
    <w:rPr>
      <w:rFonts w:ascii="Tahoma" w:hAnsi="Tahoma" w:cs="Tahoma"/>
      <w:sz w:val="16"/>
      <w:szCs w:val="16"/>
    </w:rPr>
  </w:style>
  <w:style w:type="character" w:styleId="Hyperlink">
    <w:name w:val="Hyperlink"/>
    <w:rsid w:val="00646941"/>
    <w:rPr>
      <w:color w:val="0000FF"/>
      <w:u w:val="single"/>
    </w:rPr>
  </w:style>
  <w:style w:type="table" w:styleId="TableGrid">
    <w:name w:val="Table Grid"/>
    <w:basedOn w:val="TableNormal"/>
    <w:rsid w:val="00E41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411"/>
    <w:pPr>
      <w:ind w:left="720"/>
      <w:contextualSpacing/>
    </w:pPr>
  </w:style>
  <w:style w:type="character" w:styleId="FollowedHyperlink">
    <w:name w:val="FollowedHyperlink"/>
    <w:rsid w:val="001A5BBE"/>
    <w:rPr>
      <w:color w:val="800080"/>
      <w:u w:val="single"/>
    </w:rPr>
  </w:style>
  <w:style w:type="paragraph" w:styleId="NormalWeb">
    <w:name w:val="Normal (Web)"/>
    <w:basedOn w:val="Normal"/>
    <w:uiPriority w:val="99"/>
    <w:rsid w:val="006C0C3D"/>
    <w:pPr>
      <w:suppressAutoHyphens/>
      <w:autoSpaceDE/>
      <w:spacing w:before="100" w:after="100"/>
      <w:textAlignment w:val="baseline"/>
    </w:pPr>
    <w:rPr>
      <w:rFonts w:ascii="Times New Roman" w:hAnsi="Times New Roman" w:cs="Times New Roman"/>
    </w:rPr>
  </w:style>
  <w:style w:type="character" w:styleId="CommentReference">
    <w:name w:val="annotation reference"/>
    <w:basedOn w:val="DefaultParagraphFont"/>
    <w:rsid w:val="00731520"/>
    <w:rPr>
      <w:sz w:val="16"/>
      <w:szCs w:val="16"/>
    </w:rPr>
  </w:style>
  <w:style w:type="paragraph" w:styleId="CommentText">
    <w:name w:val="annotation text"/>
    <w:basedOn w:val="Normal"/>
    <w:link w:val="CommentTextChar"/>
    <w:rsid w:val="00731520"/>
    <w:rPr>
      <w:sz w:val="20"/>
      <w:szCs w:val="20"/>
    </w:rPr>
  </w:style>
  <w:style w:type="character" w:customStyle="1" w:styleId="CommentTextChar">
    <w:name w:val="Comment Text Char"/>
    <w:basedOn w:val="DefaultParagraphFont"/>
    <w:link w:val="CommentText"/>
    <w:rsid w:val="00731520"/>
    <w:rPr>
      <w:rFonts w:ascii="Dutch" w:hAnsi="Dutch" w:cs="Dutch"/>
    </w:rPr>
  </w:style>
  <w:style w:type="paragraph" w:styleId="CommentSubject">
    <w:name w:val="annotation subject"/>
    <w:basedOn w:val="CommentText"/>
    <w:next w:val="CommentText"/>
    <w:link w:val="CommentSubjectChar"/>
    <w:rsid w:val="00731520"/>
    <w:rPr>
      <w:b/>
      <w:bCs/>
    </w:rPr>
  </w:style>
  <w:style w:type="character" w:customStyle="1" w:styleId="CommentSubjectChar">
    <w:name w:val="Comment Subject Char"/>
    <w:basedOn w:val="CommentTextChar"/>
    <w:link w:val="CommentSubject"/>
    <w:rsid w:val="00731520"/>
    <w:rPr>
      <w:rFonts w:ascii="Dutch" w:hAnsi="Dutch" w:cs="Dutch"/>
      <w:b/>
      <w:bCs/>
    </w:rPr>
  </w:style>
  <w:style w:type="character" w:customStyle="1" w:styleId="Mention1">
    <w:name w:val="Mention1"/>
    <w:basedOn w:val="DefaultParagraphFont"/>
    <w:uiPriority w:val="99"/>
    <w:semiHidden/>
    <w:unhideWhenUsed/>
    <w:rsid w:val="00CE4197"/>
    <w:rPr>
      <w:color w:val="2B579A"/>
      <w:shd w:val="clear" w:color="auto" w:fill="E6E6E6"/>
    </w:rPr>
  </w:style>
  <w:style w:type="character" w:styleId="Mention">
    <w:name w:val="Mention"/>
    <w:basedOn w:val="DefaultParagraphFont"/>
    <w:uiPriority w:val="99"/>
    <w:semiHidden/>
    <w:unhideWhenUsed/>
    <w:rsid w:val="00090E51"/>
    <w:rPr>
      <w:color w:val="2B579A"/>
      <w:shd w:val="clear" w:color="auto" w:fill="E6E6E6"/>
    </w:rPr>
  </w:style>
  <w:style w:type="character" w:styleId="UnresolvedMention">
    <w:name w:val="Unresolved Mention"/>
    <w:basedOn w:val="DefaultParagraphFont"/>
    <w:uiPriority w:val="99"/>
    <w:semiHidden/>
    <w:unhideWhenUsed/>
    <w:rsid w:val="009A32C2"/>
    <w:rPr>
      <w:color w:val="808080"/>
      <w:shd w:val="clear" w:color="auto" w:fill="E6E6E6"/>
    </w:rPr>
  </w:style>
  <w:style w:type="character" w:customStyle="1" w:styleId="Heading3Char">
    <w:name w:val="Heading 3 Char"/>
    <w:basedOn w:val="DefaultParagraphFont"/>
    <w:link w:val="Heading3"/>
    <w:semiHidden/>
    <w:rsid w:val="00BD6FAD"/>
    <w:rPr>
      <w:rFonts w:asciiTheme="majorHAnsi" w:eastAsiaTheme="majorEastAsia" w:hAnsiTheme="majorHAnsi" w:cstheme="majorBidi"/>
      <w:color w:val="1F4D78" w:themeColor="accent1" w:themeShade="7F"/>
      <w:sz w:val="24"/>
      <w:szCs w:val="24"/>
    </w:rPr>
  </w:style>
  <w:style w:type="character" w:customStyle="1" w:styleId="introparagraph">
    <w:name w:val="introparagraph"/>
    <w:basedOn w:val="DefaultParagraphFont"/>
    <w:rsid w:val="00BD6FAD"/>
  </w:style>
  <w:style w:type="character" w:styleId="Emphasis">
    <w:name w:val="Emphasis"/>
    <w:basedOn w:val="DefaultParagraphFont"/>
    <w:uiPriority w:val="20"/>
    <w:qFormat/>
    <w:rsid w:val="00BD6FAD"/>
    <w:rPr>
      <w:i/>
      <w:iCs/>
    </w:rPr>
  </w:style>
  <w:style w:type="character" w:styleId="Strong">
    <w:name w:val="Strong"/>
    <w:basedOn w:val="DefaultParagraphFont"/>
    <w:uiPriority w:val="22"/>
    <w:qFormat/>
    <w:rsid w:val="00D06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0128">
      <w:bodyDiv w:val="1"/>
      <w:marLeft w:val="0"/>
      <w:marRight w:val="0"/>
      <w:marTop w:val="0"/>
      <w:marBottom w:val="0"/>
      <w:divBdr>
        <w:top w:val="none" w:sz="0" w:space="0" w:color="auto"/>
        <w:left w:val="none" w:sz="0" w:space="0" w:color="auto"/>
        <w:bottom w:val="none" w:sz="0" w:space="0" w:color="auto"/>
        <w:right w:val="none" w:sz="0" w:space="0" w:color="auto"/>
      </w:divBdr>
    </w:div>
    <w:div w:id="169830924">
      <w:bodyDiv w:val="1"/>
      <w:marLeft w:val="0"/>
      <w:marRight w:val="0"/>
      <w:marTop w:val="0"/>
      <w:marBottom w:val="0"/>
      <w:divBdr>
        <w:top w:val="none" w:sz="0" w:space="0" w:color="auto"/>
        <w:left w:val="none" w:sz="0" w:space="0" w:color="auto"/>
        <w:bottom w:val="none" w:sz="0" w:space="0" w:color="auto"/>
        <w:right w:val="none" w:sz="0" w:space="0" w:color="auto"/>
      </w:divBdr>
    </w:div>
    <w:div w:id="221062597">
      <w:bodyDiv w:val="1"/>
      <w:marLeft w:val="0"/>
      <w:marRight w:val="0"/>
      <w:marTop w:val="0"/>
      <w:marBottom w:val="0"/>
      <w:divBdr>
        <w:top w:val="none" w:sz="0" w:space="0" w:color="auto"/>
        <w:left w:val="none" w:sz="0" w:space="0" w:color="auto"/>
        <w:bottom w:val="none" w:sz="0" w:space="0" w:color="auto"/>
        <w:right w:val="none" w:sz="0" w:space="0" w:color="auto"/>
      </w:divBdr>
    </w:div>
    <w:div w:id="304702845">
      <w:bodyDiv w:val="1"/>
      <w:marLeft w:val="0"/>
      <w:marRight w:val="0"/>
      <w:marTop w:val="0"/>
      <w:marBottom w:val="0"/>
      <w:divBdr>
        <w:top w:val="none" w:sz="0" w:space="0" w:color="auto"/>
        <w:left w:val="none" w:sz="0" w:space="0" w:color="auto"/>
        <w:bottom w:val="none" w:sz="0" w:space="0" w:color="auto"/>
        <w:right w:val="none" w:sz="0" w:space="0" w:color="auto"/>
      </w:divBdr>
    </w:div>
    <w:div w:id="532304118">
      <w:bodyDiv w:val="1"/>
      <w:marLeft w:val="0"/>
      <w:marRight w:val="0"/>
      <w:marTop w:val="0"/>
      <w:marBottom w:val="0"/>
      <w:divBdr>
        <w:top w:val="none" w:sz="0" w:space="0" w:color="auto"/>
        <w:left w:val="none" w:sz="0" w:space="0" w:color="auto"/>
        <w:bottom w:val="none" w:sz="0" w:space="0" w:color="auto"/>
        <w:right w:val="none" w:sz="0" w:space="0" w:color="auto"/>
      </w:divBdr>
    </w:div>
    <w:div w:id="646979571">
      <w:bodyDiv w:val="1"/>
      <w:marLeft w:val="0"/>
      <w:marRight w:val="0"/>
      <w:marTop w:val="0"/>
      <w:marBottom w:val="0"/>
      <w:divBdr>
        <w:top w:val="none" w:sz="0" w:space="0" w:color="auto"/>
        <w:left w:val="none" w:sz="0" w:space="0" w:color="auto"/>
        <w:bottom w:val="none" w:sz="0" w:space="0" w:color="auto"/>
        <w:right w:val="none" w:sz="0" w:space="0" w:color="auto"/>
      </w:divBdr>
    </w:div>
    <w:div w:id="905459945">
      <w:bodyDiv w:val="1"/>
      <w:marLeft w:val="0"/>
      <w:marRight w:val="0"/>
      <w:marTop w:val="0"/>
      <w:marBottom w:val="0"/>
      <w:divBdr>
        <w:top w:val="none" w:sz="0" w:space="0" w:color="auto"/>
        <w:left w:val="none" w:sz="0" w:space="0" w:color="auto"/>
        <w:bottom w:val="none" w:sz="0" w:space="0" w:color="auto"/>
        <w:right w:val="none" w:sz="0" w:space="0" w:color="auto"/>
      </w:divBdr>
    </w:div>
    <w:div w:id="930046328">
      <w:bodyDiv w:val="1"/>
      <w:marLeft w:val="0"/>
      <w:marRight w:val="0"/>
      <w:marTop w:val="0"/>
      <w:marBottom w:val="0"/>
      <w:divBdr>
        <w:top w:val="none" w:sz="0" w:space="0" w:color="auto"/>
        <w:left w:val="none" w:sz="0" w:space="0" w:color="auto"/>
        <w:bottom w:val="none" w:sz="0" w:space="0" w:color="auto"/>
        <w:right w:val="none" w:sz="0" w:space="0" w:color="auto"/>
      </w:divBdr>
    </w:div>
    <w:div w:id="1050156096">
      <w:bodyDiv w:val="1"/>
      <w:marLeft w:val="0"/>
      <w:marRight w:val="0"/>
      <w:marTop w:val="0"/>
      <w:marBottom w:val="0"/>
      <w:divBdr>
        <w:top w:val="none" w:sz="0" w:space="0" w:color="auto"/>
        <w:left w:val="none" w:sz="0" w:space="0" w:color="auto"/>
        <w:bottom w:val="none" w:sz="0" w:space="0" w:color="auto"/>
        <w:right w:val="none" w:sz="0" w:space="0" w:color="auto"/>
      </w:divBdr>
    </w:div>
    <w:div w:id="1427730593">
      <w:bodyDiv w:val="1"/>
      <w:marLeft w:val="0"/>
      <w:marRight w:val="0"/>
      <w:marTop w:val="0"/>
      <w:marBottom w:val="0"/>
      <w:divBdr>
        <w:top w:val="none" w:sz="0" w:space="0" w:color="auto"/>
        <w:left w:val="none" w:sz="0" w:space="0" w:color="auto"/>
        <w:bottom w:val="none" w:sz="0" w:space="0" w:color="auto"/>
        <w:right w:val="none" w:sz="0" w:space="0" w:color="auto"/>
      </w:divBdr>
    </w:div>
    <w:div w:id="1578636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9999">
          <w:marLeft w:val="0"/>
          <w:marRight w:val="0"/>
          <w:marTop w:val="0"/>
          <w:marBottom w:val="0"/>
          <w:divBdr>
            <w:top w:val="none" w:sz="0" w:space="0" w:color="auto"/>
            <w:left w:val="none" w:sz="0" w:space="0" w:color="auto"/>
            <w:bottom w:val="none" w:sz="0" w:space="0" w:color="auto"/>
            <w:right w:val="none" w:sz="0" w:space="0" w:color="auto"/>
          </w:divBdr>
          <w:divsChild>
            <w:div w:id="369451394">
              <w:marLeft w:val="0"/>
              <w:marRight w:val="0"/>
              <w:marTop w:val="0"/>
              <w:marBottom w:val="0"/>
              <w:divBdr>
                <w:top w:val="none" w:sz="0" w:space="0" w:color="auto"/>
                <w:left w:val="none" w:sz="0" w:space="0" w:color="auto"/>
                <w:bottom w:val="none" w:sz="0" w:space="0" w:color="auto"/>
                <w:right w:val="none" w:sz="0" w:space="0" w:color="auto"/>
              </w:divBdr>
              <w:divsChild>
                <w:div w:id="528220170">
                  <w:marLeft w:val="0"/>
                  <w:marRight w:val="0"/>
                  <w:marTop w:val="0"/>
                  <w:marBottom w:val="0"/>
                  <w:divBdr>
                    <w:top w:val="none" w:sz="0" w:space="0" w:color="auto"/>
                    <w:left w:val="none" w:sz="0" w:space="0" w:color="auto"/>
                    <w:bottom w:val="none" w:sz="0" w:space="0" w:color="auto"/>
                    <w:right w:val="none" w:sz="0" w:space="0" w:color="auto"/>
                  </w:divBdr>
                  <w:divsChild>
                    <w:div w:id="2144228896">
                      <w:marLeft w:val="0"/>
                      <w:marRight w:val="0"/>
                      <w:marTop w:val="0"/>
                      <w:marBottom w:val="0"/>
                      <w:divBdr>
                        <w:top w:val="none" w:sz="0" w:space="0" w:color="auto"/>
                        <w:left w:val="none" w:sz="0" w:space="0" w:color="auto"/>
                        <w:bottom w:val="none" w:sz="0" w:space="0" w:color="auto"/>
                        <w:right w:val="none" w:sz="0" w:space="0" w:color="auto"/>
                      </w:divBdr>
                      <w:divsChild>
                        <w:div w:id="2263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851553">
      <w:bodyDiv w:val="1"/>
      <w:marLeft w:val="0"/>
      <w:marRight w:val="0"/>
      <w:marTop w:val="0"/>
      <w:marBottom w:val="0"/>
      <w:divBdr>
        <w:top w:val="none" w:sz="0" w:space="0" w:color="auto"/>
        <w:left w:val="none" w:sz="0" w:space="0" w:color="auto"/>
        <w:bottom w:val="none" w:sz="0" w:space="0" w:color="auto"/>
        <w:right w:val="none" w:sz="0" w:space="0" w:color="auto"/>
      </w:divBdr>
    </w:div>
    <w:div w:id="1846894089">
      <w:bodyDiv w:val="1"/>
      <w:marLeft w:val="0"/>
      <w:marRight w:val="0"/>
      <w:marTop w:val="0"/>
      <w:marBottom w:val="0"/>
      <w:divBdr>
        <w:top w:val="none" w:sz="0" w:space="0" w:color="auto"/>
        <w:left w:val="none" w:sz="0" w:space="0" w:color="auto"/>
        <w:bottom w:val="none" w:sz="0" w:space="0" w:color="auto"/>
        <w:right w:val="none" w:sz="0" w:space="0" w:color="auto"/>
      </w:divBdr>
    </w:div>
    <w:div w:id="1880624033">
      <w:bodyDiv w:val="1"/>
      <w:marLeft w:val="0"/>
      <w:marRight w:val="0"/>
      <w:marTop w:val="0"/>
      <w:marBottom w:val="0"/>
      <w:divBdr>
        <w:top w:val="none" w:sz="0" w:space="0" w:color="auto"/>
        <w:left w:val="none" w:sz="0" w:space="0" w:color="auto"/>
        <w:bottom w:val="none" w:sz="0" w:space="0" w:color="auto"/>
        <w:right w:val="none" w:sz="0" w:space="0" w:color="auto"/>
      </w:divBdr>
    </w:div>
    <w:div w:id="1981618187">
      <w:bodyDiv w:val="1"/>
      <w:marLeft w:val="0"/>
      <w:marRight w:val="0"/>
      <w:marTop w:val="0"/>
      <w:marBottom w:val="0"/>
      <w:divBdr>
        <w:top w:val="none" w:sz="0" w:space="0" w:color="auto"/>
        <w:left w:val="none" w:sz="0" w:space="0" w:color="auto"/>
        <w:bottom w:val="none" w:sz="0" w:space="0" w:color="auto"/>
        <w:right w:val="none" w:sz="0" w:space="0" w:color="auto"/>
      </w:divBdr>
    </w:div>
    <w:div w:id="21296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ratechnology@polymediapr.co.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ratechnology.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auratechnology"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uratechnology.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B5F2-BE59-492C-B25E-D6B01202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4131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Notes:</vt:lpstr>
    </vt:vector>
  </TitlesOfParts>
  <Company>Polymedia PR</Company>
  <LinksUpToDate>false</LinksUpToDate>
  <CharactersWithSpaces>4812</CharactersWithSpaces>
  <SharedDoc>false</SharedDoc>
  <HLinks>
    <vt:vector size="12" baseType="variant">
      <vt:variant>
        <vt:i4>1310747</vt:i4>
      </vt:variant>
      <vt:variant>
        <vt:i4>3</vt:i4>
      </vt:variant>
      <vt:variant>
        <vt:i4>0</vt:i4>
      </vt:variant>
      <vt:variant>
        <vt:i4>5</vt:i4>
      </vt:variant>
      <vt:variant>
        <vt:lpwstr>http://www.bunnleisure.co.uk/</vt:lpwstr>
      </vt:variant>
      <vt:variant>
        <vt:lpwstr/>
      </vt:variant>
      <vt:variant>
        <vt:i4>5963819</vt:i4>
      </vt:variant>
      <vt:variant>
        <vt:i4>0</vt:i4>
      </vt:variant>
      <vt:variant>
        <vt:i4>0</vt:i4>
      </vt:variant>
      <vt:variant>
        <vt:i4>5</vt:i4>
      </vt:variant>
      <vt:variant>
        <vt:lpwstr>mailto:bunnleisure@polymediapr.co.uk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Jo Kedward</dc:creator>
  <cp:keywords/>
  <dc:description/>
  <cp:lastModifiedBy>Graeme Patfield</cp:lastModifiedBy>
  <cp:revision>2</cp:revision>
  <cp:lastPrinted>2016-08-10T13:05:00Z</cp:lastPrinted>
  <dcterms:created xsi:type="dcterms:W3CDTF">2018-02-20T09:27:00Z</dcterms:created>
  <dcterms:modified xsi:type="dcterms:W3CDTF">2018-02-20T09:27:00Z</dcterms:modified>
</cp:coreProperties>
</file>