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28FC8" w14:textId="77777777" w:rsidR="008A2A20" w:rsidRPr="00E848C5" w:rsidRDefault="008A2A20" w:rsidP="00557E11">
      <w:pPr>
        <w:widowControl w:val="0"/>
        <w:autoSpaceDE w:val="0"/>
        <w:autoSpaceDN w:val="0"/>
        <w:adjustRightInd w:val="0"/>
        <w:ind w:left="720" w:hanging="720"/>
        <w:jc w:val="center"/>
        <w:rPr>
          <w:rFonts w:cs="SegoeUI-Bold"/>
          <w:b/>
          <w:bCs/>
          <w:color w:val="3F3F3F"/>
          <w:sz w:val="28"/>
          <w:szCs w:val="28"/>
        </w:rPr>
      </w:pPr>
    </w:p>
    <w:p w14:paraId="6DD2A69F" w14:textId="6C3EF657" w:rsidR="00E848C5" w:rsidRDefault="00A63AFD" w:rsidP="00E848C5">
      <w:pPr>
        <w:pStyle w:val="NormalWeb"/>
        <w:jc w:val="center"/>
        <w:rPr>
          <w:rFonts w:asciiTheme="minorHAnsi" w:hAnsiTheme="minorHAnsi" w:cs="SegoeUI-Bold"/>
          <w:b/>
          <w:bCs/>
          <w:color w:val="3F3F3F"/>
          <w:sz w:val="28"/>
          <w:szCs w:val="28"/>
        </w:rPr>
      </w:pPr>
      <w:r>
        <w:rPr>
          <w:rFonts w:asciiTheme="minorHAnsi" w:hAnsiTheme="minorHAnsi" w:cs="SegoeUI-Bold"/>
          <w:b/>
          <w:bCs/>
          <w:color w:val="3F3F3F"/>
          <w:sz w:val="28"/>
          <w:szCs w:val="28"/>
        </w:rPr>
        <w:t>Passageways Announce</w:t>
      </w:r>
      <w:r w:rsidR="00491A1B">
        <w:rPr>
          <w:rFonts w:asciiTheme="minorHAnsi" w:hAnsiTheme="minorHAnsi" w:cs="SegoeUI-Bold"/>
          <w:b/>
          <w:bCs/>
          <w:color w:val="3F3F3F"/>
          <w:sz w:val="28"/>
          <w:szCs w:val="28"/>
        </w:rPr>
        <w:t>s MIRA Award Nomination For “Scale-up of the year $5M-20M” and “Best Tech Event”</w:t>
      </w:r>
    </w:p>
    <w:p w14:paraId="50663E08" w14:textId="0C93997F" w:rsidR="000179E2" w:rsidRPr="00491A1B" w:rsidRDefault="00E848C5" w:rsidP="00E848C5">
      <w:pPr>
        <w:pStyle w:val="NormalWeb"/>
        <w:rPr>
          <w:rFonts w:asciiTheme="minorHAnsi" w:hAnsiTheme="minorHAnsi"/>
          <w:color w:val="1A1A1A"/>
          <w:sz w:val="22"/>
          <w:szCs w:val="22"/>
        </w:rPr>
      </w:pPr>
      <w:r w:rsidRPr="00491A1B">
        <w:rPr>
          <w:rStyle w:val="Strong"/>
          <w:rFonts w:asciiTheme="minorHAnsi" w:hAnsiTheme="minorHAnsi"/>
          <w:color w:val="1A1A1A"/>
          <w:sz w:val="22"/>
          <w:szCs w:val="22"/>
        </w:rPr>
        <w:t>LAFAYETTE, IN —</w:t>
      </w:r>
      <w:r w:rsidR="00651117" w:rsidRPr="00491A1B">
        <w:rPr>
          <w:rStyle w:val="Strong"/>
          <w:rFonts w:asciiTheme="minorHAnsi" w:hAnsiTheme="minorHAnsi"/>
          <w:color w:val="1A1A1A"/>
          <w:sz w:val="22"/>
          <w:szCs w:val="22"/>
        </w:rPr>
        <w:t>January 16, 2018</w:t>
      </w:r>
      <w:r w:rsidRPr="00491A1B">
        <w:rPr>
          <w:rStyle w:val="Strong"/>
          <w:rFonts w:asciiTheme="minorHAnsi" w:hAnsiTheme="minorHAnsi"/>
          <w:color w:val="1A1A1A"/>
          <w:sz w:val="22"/>
          <w:szCs w:val="22"/>
        </w:rPr>
        <w:t>—</w:t>
      </w:r>
      <w:r w:rsidRPr="00491A1B">
        <w:rPr>
          <w:rFonts w:asciiTheme="minorHAnsi" w:hAnsiTheme="minorHAnsi"/>
          <w:color w:val="1A1A1A"/>
          <w:sz w:val="22"/>
          <w:szCs w:val="22"/>
        </w:rPr>
        <w:t xml:space="preserve"> Passageways, a global provider of secure, intuitive collaboration solutions, </w:t>
      </w:r>
      <w:r w:rsidR="00911D88" w:rsidRPr="00491A1B">
        <w:rPr>
          <w:rFonts w:asciiTheme="minorHAnsi" w:hAnsiTheme="minorHAnsi"/>
          <w:color w:val="1A1A1A"/>
          <w:sz w:val="22"/>
          <w:szCs w:val="22"/>
        </w:rPr>
        <w:t xml:space="preserve">today </w:t>
      </w:r>
      <w:r w:rsidR="00F059C0" w:rsidRPr="00491A1B">
        <w:rPr>
          <w:rFonts w:asciiTheme="minorHAnsi" w:hAnsiTheme="minorHAnsi"/>
          <w:color w:val="1A1A1A"/>
          <w:sz w:val="22"/>
          <w:szCs w:val="22"/>
        </w:rPr>
        <w:t xml:space="preserve">is excited to </w:t>
      </w:r>
      <w:r w:rsidRPr="00491A1B">
        <w:rPr>
          <w:rFonts w:asciiTheme="minorHAnsi" w:hAnsiTheme="minorHAnsi"/>
          <w:color w:val="1A1A1A"/>
          <w:sz w:val="22"/>
          <w:szCs w:val="22"/>
        </w:rPr>
        <w:t xml:space="preserve">announced </w:t>
      </w:r>
      <w:r w:rsidR="000179E2" w:rsidRPr="00491A1B">
        <w:rPr>
          <w:rFonts w:asciiTheme="minorHAnsi" w:hAnsiTheme="minorHAnsi"/>
          <w:color w:val="1A1A1A"/>
          <w:sz w:val="22"/>
          <w:szCs w:val="22"/>
        </w:rPr>
        <w:t>it has been nominated</w:t>
      </w:r>
      <w:r w:rsidR="003F01D4">
        <w:rPr>
          <w:rFonts w:asciiTheme="minorHAnsi" w:hAnsiTheme="minorHAnsi"/>
          <w:color w:val="1A1A1A"/>
          <w:sz w:val="22"/>
          <w:szCs w:val="22"/>
        </w:rPr>
        <w:t xml:space="preserve"> for</w:t>
      </w:r>
      <w:r w:rsidR="000179E2" w:rsidRPr="00491A1B">
        <w:rPr>
          <w:rFonts w:asciiTheme="minorHAnsi" w:hAnsiTheme="minorHAnsi"/>
          <w:color w:val="1A1A1A"/>
          <w:sz w:val="22"/>
          <w:szCs w:val="22"/>
        </w:rPr>
        <w:t xml:space="preserve"> </w:t>
      </w:r>
      <w:r w:rsidR="00F059C0" w:rsidRPr="00491A1B">
        <w:rPr>
          <w:rFonts w:asciiTheme="minorHAnsi" w:hAnsiTheme="minorHAnsi"/>
          <w:color w:val="1A1A1A"/>
          <w:sz w:val="22"/>
          <w:szCs w:val="22"/>
        </w:rPr>
        <w:t>MIRA awards in the “Scale-up of the Year $5M-20M” and “</w:t>
      </w:r>
      <w:r w:rsidR="001458DB" w:rsidRPr="00491A1B">
        <w:rPr>
          <w:rFonts w:asciiTheme="minorHAnsi" w:hAnsiTheme="minorHAnsi"/>
          <w:color w:val="1A1A1A"/>
          <w:sz w:val="22"/>
          <w:szCs w:val="22"/>
        </w:rPr>
        <w:t>Best Tech Event</w:t>
      </w:r>
      <w:r w:rsidR="00F059C0" w:rsidRPr="00491A1B">
        <w:rPr>
          <w:rFonts w:asciiTheme="minorHAnsi" w:hAnsiTheme="minorHAnsi"/>
          <w:color w:val="1A1A1A"/>
          <w:sz w:val="22"/>
          <w:szCs w:val="22"/>
        </w:rPr>
        <w:t>”</w:t>
      </w:r>
      <w:r w:rsidR="001458DB" w:rsidRPr="00491A1B">
        <w:rPr>
          <w:rFonts w:asciiTheme="minorHAnsi" w:hAnsiTheme="minorHAnsi"/>
          <w:color w:val="1A1A1A"/>
          <w:sz w:val="22"/>
          <w:szCs w:val="22"/>
        </w:rPr>
        <w:t xml:space="preserve"> for its </w:t>
      </w:r>
      <w:proofErr w:type="spellStart"/>
      <w:r w:rsidR="001458DB" w:rsidRPr="00491A1B">
        <w:rPr>
          <w:rFonts w:asciiTheme="minorHAnsi" w:hAnsiTheme="minorHAnsi"/>
          <w:color w:val="1A1A1A"/>
          <w:sz w:val="22"/>
          <w:szCs w:val="22"/>
        </w:rPr>
        <w:t>PowWOW</w:t>
      </w:r>
      <w:proofErr w:type="spellEnd"/>
      <w:r w:rsidR="001458DB" w:rsidRPr="00491A1B">
        <w:rPr>
          <w:rFonts w:asciiTheme="minorHAnsi" w:hAnsiTheme="minorHAnsi"/>
          <w:color w:val="1A1A1A"/>
          <w:sz w:val="22"/>
          <w:szCs w:val="22"/>
        </w:rPr>
        <w:t xml:space="preserve"> annual conference.</w:t>
      </w:r>
      <w:r w:rsidR="003F04FF" w:rsidRPr="00491A1B">
        <w:rPr>
          <w:rFonts w:asciiTheme="minorHAnsi" w:hAnsiTheme="minorHAnsi"/>
          <w:color w:val="1A1A1A"/>
          <w:sz w:val="22"/>
          <w:szCs w:val="22"/>
        </w:rPr>
        <w:t xml:space="preserve"> The Mira Awards program is a six-month season of events and communications honoring ‘The Best of Tech in Indiana’ each year.</w:t>
      </w:r>
      <w:r w:rsidR="00F059C0" w:rsidRPr="00491A1B">
        <w:rPr>
          <w:rFonts w:asciiTheme="minorHAnsi" w:hAnsiTheme="minorHAnsi"/>
          <w:color w:val="1A1A1A"/>
          <w:sz w:val="22"/>
          <w:szCs w:val="22"/>
        </w:rPr>
        <w:t xml:space="preserve"> </w:t>
      </w:r>
    </w:p>
    <w:p w14:paraId="3AF496A9" w14:textId="72826706" w:rsidR="00F059C0" w:rsidRPr="00491A1B" w:rsidRDefault="00F059C0" w:rsidP="00E848C5">
      <w:pPr>
        <w:pStyle w:val="NormalWeb"/>
        <w:rPr>
          <w:rFonts w:asciiTheme="minorHAnsi" w:hAnsiTheme="minorHAnsi"/>
          <w:sz w:val="22"/>
          <w:szCs w:val="22"/>
        </w:rPr>
      </w:pPr>
      <w:r w:rsidRPr="00491A1B">
        <w:rPr>
          <w:rFonts w:asciiTheme="minorHAnsi" w:hAnsiTheme="minorHAnsi"/>
          <w:sz w:val="22"/>
          <w:szCs w:val="22"/>
        </w:rPr>
        <w:t xml:space="preserve">Nominees were selected by 52 independent subject matter experts who evaluated and ranked the applications. </w:t>
      </w:r>
      <w:r w:rsidR="008A10EE" w:rsidRPr="00491A1B">
        <w:rPr>
          <w:rFonts w:asciiTheme="minorHAnsi" w:hAnsiTheme="minorHAnsi"/>
          <w:sz w:val="22"/>
          <w:szCs w:val="22"/>
        </w:rPr>
        <w:t>T</w:t>
      </w:r>
      <w:r w:rsidRPr="00491A1B">
        <w:rPr>
          <w:rFonts w:asciiTheme="minorHAnsi" w:hAnsiTheme="minorHAnsi"/>
          <w:sz w:val="22"/>
          <w:szCs w:val="22"/>
        </w:rPr>
        <w:t>his year’s Mira Award nominees employ 55,465 people worldwide and 14,327 people here in Indiana. In 2017, these companies posted revenues of more than $6.8 billion.</w:t>
      </w:r>
    </w:p>
    <w:p w14:paraId="6C4DE541" w14:textId="6A4464A3" w:rsidR="00F059C0" w:rsidRPr="00491A1B" w:rsidRDefault="00A63AFD" w:rsidP="00E848C5">
      <w:pPr>
        <w:pStyle w:val="NormalWeb"/>
        <w:rPr>
          <w:rFonts w:asciiTheme="minorHAnsi" w:hAnsiTheme="minorHAnsi"/>
          <w:sz w:val="22"/>
          <w:szCs w:val="22"/>
        </w:rPr>
      </w:pPr>
      <w:r w:rsidRPr="00491A1B">
        <w:rPr>
          <w:rFonts w:asciiTheme="minorHAnsi" w:hAnsiTheme="minorHAnsi"/>
          <w:color w:val="1A1A1A"/>
          <w:sz w:val="22"/>
          <w:szCs w:val="22"/>
        </w:rPr>
        <w:t xml:space="preserve">Passageways was </w:t>
      </w:r>
      <w:r w:rsidRPr="00491A1B">
        <w:rPr>
          <w:rFonts w:asciiTheme="minorHAnsi" w:hAnsiTheme="minorHAnsi"/>
          <w:sz w:val="22"/>
          <w:szCs w:val="22"/>
        </w:rPr>
        <w:t xml:space="preserve">founded in 2003, the product of a </w:t>
      </w:r>
      <w:r w:rsidR="00886789" w:rsidRPr="00491A1B">
        <w:rPr>
          <w:rFonts w:asciiTheme="minorHAnsi" w:hAnsiTheme="minorHAnsi"/>
          <w:sz w:val="22"/>
          <w:szCs w:val="22"/>
        </w:rPr>
        <w:t xml:space="preserve">Purdue University </w:t>
      </w:r>
      <w:r w:rsidRPr="00491A1B">
        <w:rPr>
          <w:rFonts w:asciiTheme="minorHAnsi" w:hAnsiTheme="minorHAnsi"/>
          <w:sz w:val="22"/>
          <w:szCs w:val="22"/>
        </w:rPr>
        <w:t>business school competition. From the dorm room to serving board rooms across this country, Passageways began with an investment from its first customer, Purdue Federal Credit Union</w:t>
      </w:r>
      <w:r w:rsidR="00402955" w:rsidRPr="00491A1B">
        <w:rPr>
          <w:rFonts w:asciiTheme="minorHAnsi" w:hAnsiTheme="minorHAnsi"/>
          <w:sz w:val="22"/>
          <w:szCs w:val="22"/>
        </w:rPr>
        <w:t>, and has grown</w:t>
      </w:r>
      <w:r w:rsidRPr="00491A1B">
        <w:rPr>
          <w:rFonts w:asciiTheme="minorHAnsi" w:hAnsiTheme="minorHAnsi"/>
          <w:sz w:val="22"/>
          <w:szCs w:val="22"/>
        </w:rPr>
        <w:t xml:space="preserve"> to </w:t>
      </w:r>
      <w:r w:rsidR="00402955" w:rsidRPr="00491A1B">
        <w:rPr>
          <w:rFonts w:asciiTheme="minorHAnsi" w:hAnsiTheme="minorHAnsi"/>
          <w:sz w:val="22"/>
          <w:szCs w:val="22"/>
        </w:rPr>
        <w:t>employ</w:t>
      </w:r>
      <w:r w:rsidRPr="00491A1B">
        <w:rPr>
          <w:rFonts w:asciiTheme="minorHAnsi" w:hAnsiTheme="minorHAnsi"/>
          <w:sz w:val="22"/>
          <w:szCs w:val="22"/>
        </w:rPr>
        <w:t xml:space="preserve"> more than 50 individuals in the Greater Lafayette community. </w:t>
      </w:r>
    </w:p>
    <w:p w14:paraId="4FDD0288" w14:textId="4CC1F049" w:rsidR="00402955" w:rsidRDefault="00DD77A8" w:rsidP="00911D88">
      <w:pPr>
        <w:rPr>
          <w:sz w:val="22"/>
          <w:szCs w:val="22"/>
        </w:rPr>
      </w:pPr>
      <w:r w:rsidRPr="00DD77A8">
        <w:rPr>
          <w:sz w:val="22"/>
          <w:szCs w:val="22"/>
        </w:rPr>
        <w:t xml:space="preserve">“These past fifteen years have been truly remarkable,” said Passageways co-founder and CEO </w:t>
      </w:r>
      <w:proofErr w:type="spellStart"/>
      <w:r w:rsidRPr="00DD77A8">
        <w:rPr>
          <w:sz w:val="22"/>
          <w:szCs w:val="22"/>
        </w:rPr>
        <w:t>Paroon</w:t>
      </w:r>
      <w:proofErr w:type="spellEnd"/>
      <w:r w:rsidRPr="00DD77A8">
        <w:rPr>
          <w:sz w:val="22"/>
          <w:szCs w:val="22"/>
        </w:rPr>
        <w:t xml:space="preserve"> Chadha. “And the MIRA nominations are proof that Passageways is among the leading technology firm in Indiana. Today we are a company aiming to deliver unified enterprise collaboration experience for teams anywhere and everywhere. In 2017 alone we added customers from six different countries spanning the world capitals. All this, while we still have those early customers and early employees. That’s why we will be adding 25 new positions in 2018 across at our Lafayette headquarters and Indianapolis offices.”</w:t>
      </w:r>
    </w:p>
    <w:p w14:paraId="472BEE5F" w14:textId="77777777" w:rsidR="00DD77A8" w:rsidRPr="00491A1B" w:rsidRDefault="00DD77A8" w:rsidP="00911D88">
      <w:pPr>
        <w:rPr>
          <w:rFonts w:ascii="Calibri" w:hAnsi="Calibri" w:cs="Times New Roman"/>
          <w:color w:val="000000"/>
          <w:sz w:val="22"/>
          <w:szCs w:val="22"/>
        </w:rPr>
      </w:pPr>
      <w:bookmarkStart w:id="0" w:name="_GoBack"/>
      <w:bookmarkEnd w:id="0"/>
    </w:p>
    <w:p w14:paraId="29D26DE2" w14:textId="77777777" w:rsidR="003F01D4" w:rsidRDefault="00402955" w:rsidP="003F01D4">
      <w:pPr>
        <w:rPr>
          <w:rFonts w:ascii="Calibri" w:hAnsi="Calibri" w:cs="Times New Roman"/>
          <w:color w:val="000000"/>
          <w:sz w:val="22"/>
          <w:szCs w:val="22"/>
        </w:rPr>
      </w:pPr>
      <w:r w:rsidRPr="00491A1B">
        <w:rPr>
          <w:rFonts w:ascii="Calibri" w:hAnsi="Calibri" w:cs="Times New Roman"/>
          <w:color w:val="000000"/>
          <w:sz w:val="22"/>
          <w:szCs w:val="22"/>
        </w:rPr>
        <w:t xml:space="preserve">Passageways develops two collaboration suites, OnBoard and OnSemble. OnBoard is a </w:t>
      </w:r>
      <w:proofErr w:type="gramStart"/>
      <w:r w:rsidRPr="00491A1B">
        <w:rPr>
          <w:rFonts w:ascii="Calibri" w:hAnsi="Calibri" w:cs="Times New Roman"/>
          <w:color w:val="000000"/>
          <w:sz w:val="22"/>
          <w:szCs w:val="22"/>
        </w:rPr>
        <w:t>third generation</w:t>
      </w:r>
      <w:proofErr w:type="gramEnd"/>
      <w:r w:rsidRPr="00491A1B">
        <w:rPr>
          <w:rFonts w:ascii="Calibri" w:hAnsi="Calibri" w:cs="Times New Roman"/>
          <w:color w:val="000000"/>
          <w:sz w:val="22"/>
          <w:szCs w:val="22"/>
        </w:rPr>
        <w:t xml:space="preserve"> board portal that drives board of director collaboration by streamlining meeting workflows, improving corporate governance, and creating a secure central hub for all meeting materials. OnSemble is an employee intranet, a suite of integrated, productivity enhancing, data tracking, get business done applications.</w:t>
      </w:r>
    </w:p>
    <w:p w14:paraId="69E7EE8E" w14:textId="77777777" w:rsidR="003F01D4" w:rsidRDefault="003F01D4" w:rsidP="003F01D4">
      <w:pPr>
        <w:rPr>
          <w:rFonts w:ascii="Calibri" w:hAnsi="Calibri" w:cs="Times New Roman"/>
          <w:color w:val="000000"/>
          <w:sz w:val="22"/>
          <w:szCs w:val="22"/>
        </w:rPr>
      </w:pPr>
    </w:p>
    <w:p w14:paraId="210ACD0D" w14:textId="01B7A31E" w:rsidR="00402955" w:rsidRPr="003F01D4" w:rsidRDefault="003F452F" w:rsidP="003F01D4">
      <w:pPr>
        <w:rPr>
          <w:rFonts w:ascii="Calibri" w:hAnsi="Calibri" w:cs="Times New Roman"/>
          <w:color w:val="000000"/>
          <w:sz w:val="22"/>
          <w:szCs w:val="22"/>
        </w:rPr>
      </w:pPr>
      <w:r w:rsidRPr="00491A1B">
        <w:rPr>
          <w:sz w:val="22"/>
          <w:szCs w:val="22"/>
        </w:rPr>
        <w:t>“</w:t>
      </w:r>
      <w:r w:rsidR="00402955" w:rsidRPr="00491A1B">
        <w:rPr>
          <w:sz w:val="22"/>
          <w:szCs w:val="22"/>
        </w:rPr>
        <w:t>Passageways aims to be the admired company in each city it conducts operations; Lafayette, Indianapolis</w:t>
      </w:r>
      <w:r w:rsidRPr="00491A1B">
        <w:rPr>
          <w:sz w:val="22"/>
          <w:szCs w:val="22"/>
        </w:rPr>
        <w:t>, London, and Toronto,” concluded Mr. Chadha. “2018 will be a statement year for Passageways</w:t>
      </w:r>
      <w:r w:rsidR="00886789" w:rsidRPr="00491A1B">
        <w:rPr>
          <w:sz w:val="22"/>
          <w:szCs w:val="22"/>
        </w:rPr>
        <w:t xml:space="preserve"> as we work on amazing new products and partnerships</w:t>
      </w:r>
      <w:r w:rsidRPr="00491A1B">
        <w:rPr>
          <w:sz w:val="22"/>
          <w:szCs w:val="22"/>
        </w:rPr>
        <w:t>”</w:t>
      </w:r>
    </w:p>
    <w:sectPr w:rsidR="00402955" w:rsidRPr="003F01D4" w:rsidSect="00AC383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BEA60" w14:textId="77777777" w:rsidR="008C3522" w:rsidRDefault="008C3522" w:rsidP="00E33D6A">
      <w:r>
        <w:separator/>
      </w:r>
    </w:p>
  </w:endnote>
  <w:endnote w:type="continuationSeparator" w:id="0">
    <w:p w14:paraId="3E8B1C35" w14:textId="77777777" w:rsidR="008C3522" w:rsidRDefault="008C3522" w:rsidP="00E33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SegoeUI-Bold">
    <w:altName w:val="Calibri"/>
    <w:panose1 w:val="00000000000000000000"/>
    <w:charset w:val="00"/>
    <w:family w:val="auto"/>
    <w:notTrueType/>
    <w:pitch w:val="default"/>
    <w:sig w:usb0="00000003" w:usb1="00000000" w:usb2="00000000" w:usb3="00000000" w:csb0="00000001" w:csb1="00000000"/>
  </w:font>
  <w:font w:name="SegoeUI">
    <w:altName w:val="Calibri"/>
    <w:panose1 w:val="00000000000000000000"/>
    <w:charset w:val="00"/>
    <w:family w:val="auto"/>
    <w:notTrueType/>
    <w:pitch w:val="default"/>
    <w:sig w:usb0="00000003" w:usb1="00000000" w:usb2="00000000" w:usb3="00000000" w:csb0="00000001" w:csb1="00000000"/>
  </w:font>
  <w:font w:name="Roboto-Ligh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52508" w14:textId="77777777" w:rsidR="00112072" w:rsidRPr="00E33D6A" w:rsidRDefault="00112072" w:rsidP="00112072">
    <w:pPr>
      <w:widowControl w:val="0"/>
      <w:autoSpaceDE w:val="0"/>
      <w:autoSpaceDN w:val="0"/>
      <w:adjustRightInd w:val="0"/>
      <w:rPr>
        <w:rFonts w:ascii="SegoeUI" w:hAnsi="SegoeUI" w:cs="SegoeUI"/>
        <w:color w:val="3F3F3F"/>
        <w:sz w:val="20"/>
        <w:szCs w:val="20"/>
      </w:rPr>
    </w:pPr>
    <w:r w:rsidRPr="00E33D6A">
      <w:rPr>
        <w:rFonts w:ascii="SegoeUI-Bold" w:hAnsi="SegoeUI-Bold" w:cs="SegoeUI-Bold"/>
        <w:b/>
        <w:bCs/>
        <w:color w:val="3F3F3F"/>
        <w:sz w:val="20"/>
        <w:szCs w:val="20"/>
      </w:rPr>
      <w:t>About Passageways</w:t>
    </w:r>
  </w:p>
  <w:p w14:paraId="4CBA7E6B" w14:textId="77777777" w:rsidR="00AC3839" w:rsidRDefault="00ED2EB7" w:rsidP="00112072">
    <w:pPr>
      <w:widowControl w:val="0"/>
      <w:autoSpaceDE w:val="0"/>
      <w:autoSpaceDN w:val="0"/>
      <w:adjustRightInd w:val="0"/>
      <w:rPr>
        <w:rFonts w:ascii="Roboto-Light" w:hAnsi="Roboto-Light" w:cs="Roboto-Light"/>
        <w:color w:val="262626"/>
        <w:sz w:val="20"/>
        <w:szCs w:val="20"/>
      </w:rPr>
    </w:pPr>
    <w:r w:rsidRPr="00ED2EB7">
      <w:rPr>
        <w:rFonts w:ascii="Roboto-Light" w:hAnsi="Roboto-Light" w:cs="Roboto-Light"/>
        <w:color w:val="262626"/>
        <w:sz w:val="20"/>
        <w:szCs w:val="20"/>
      </w:rPr>
      <w:t xml:space="preserve">Passageways was founded in 2003 with a mission </w:t>
    </w:r>
    <w:r>
      <w:rPr>
        <w:rFonts w:ascii="Roboto-Light" w:hAnsi="Roboto-Light" w:cs="Roboto-Light"/>
        <w:color w:val="262626"/>
        <w:sz w:val="20"/>
        <w:szCs w:val="20"/>
      </w:rPr>
      <w:t>to</w:t>
    </w:r>
    <w:r w:rsidRPr="00ED2EB7">
      <w:rPr>
        <w:rFonts w:ascii="Roboto-Light" w:hAnsi="Roboto-Light" w:cs="Roboto-Light"/>
        <w:color w:val="262626"/>
        <w:sz w:val="20"/>
        <w:szCs w:val="20"/>
      </w:rPr>
      <w:t xml:space="preserve"> Inspire and Enable Teams to Perform Better, Together.</w:t>
    </w:r>
    <w:r>
      <w:rPr>
        <w:rFonts w:ascii="Roboto-Light" w:hAnsi="Roboto-Light" w:cs="Roboto-Light"/>
        <w:color w:val="262626"/>
        <w:sz w:val="20"/>
        <w:szCs w:val="20"/>
      </w:rPr>
      <w:t xml:space="preserve"> </w:t>
    </w:r>
    <w:r w:rsidRPr="00ED2EB7">
      <w:rPr>
        <w:rFonts w:ascii="Roboto-Light" w:hAnsi="Roboto-Light" w:cs="Roboto-Light"/>
        <w:color w:val="262626"/>
        <w:sz w:val="20"/>
        <w:szCs w:val="20"/>
      </w:rPr>
      <w:t>We do that by delivering a remarkable collaborative experience</w:t>
    </w:r>
    <w:r>
      <w:rPr>
        <w:rFonts w:ascii="Roboto-Light" w:hAnsi="Roboto-Light" w:cs="Roboto-Light"/>
        <w:color w:val="262626"/>
        <w:sz w:val="20"/>
        <w:szCs w:val="20"/>
      </w:rPr>
      <w:t xml:space="preserve"> </w:t>
    </w:r>
    <w:r w:rsidRPr="00ED2EB7">
      <w:rPr>
        <w:rFonts w:ascii="Roboto-Light" w:hAnsi="Roboto-Light" w:cs="Roboto-Light"/>
        <w:color w:val="262626"/>
        <w:sz w:val="20"/>
        <w:szCs w:val="20"/>
      </w:rPr>
      <w:t>by leveraging technology, t</w:t>
    </w:r>
    <w:r>
      <w:rPr>
        <w:rFonts w:ascii="Roboto-Light" w:hAnsi="Roboto-Light" w:cs="Roboto-Light"/>
        <w:color w:val="262626"/>
        <w:sz w:val="20"/>
        <w:szCs w:val="20"/>
      </w:rPr>
      <w:t>alent, and insightful analytics</w:t>
    </w:r>
    <w:r w:rsidRPr="00ED2EB7">
      <w:rPr>
        <w:rFonts w:ascii="Roboto-Light" w:hAnsi="Roboto-Light" w:cs="Roboto-Light"/>
        <w:color w:val="262626"/>
        <w:sz w:val="20"/>
        <w:szCs w:val="20"/>
      </w:rPr>
      <w:t xml:space="preserve">. OnSemble, an enterprise-grade intranet solution </w:t>
    </w:r>
    <w:r>
      <w:rPr>
        <w:rFonts w:ascii="Roboto-Light" w:hAnsi="Roboto-Light" w:cs="Roboto-Light"/>
        <w:color w:val="262626"/>
        <w:sz w:val="20"/>
        <w:szCs w:val="20"/>
      </w:rPr>
      <w:t xml:space="preserve">that </w:t>
    </w:r>
    <w:r w:rsidRPr="00ED2EB7">
      <w:rPr>
        <w:rFonts w:ascii="Roboto-Light" w:hAnsi="Roboto-Light" w:cs="Roboto-Light"/>
        <w:color w:val="262626"/>
        <w:sz w:val="20"/>
        <w:szCs w:val="20"/>
      </w:rPr>
      <w:t xml:space="preserve">makes work easy by bringing together the tools and support </w:t>
    </w:r>
    <w:r>
      <w:rPr>
        <w:rFonts w:ascii="Roboto-Light" w:hAnsi="Roboto-Light" w:cs="Roboto-Light"/>
        <w:color w:val="262626"/>
        <w:sz w:val="20"/>
        <w:szCs w:val="20"/>
      </w:rPr>
      <w:t>organizations</w:t>
    </w:r>
    <w:r w:rsidRPr="00ED2EB7">
      <w:rPr>
        <w:rFonts w:ascii="Roboto-Light" w:hAnsi="Roboto-Light" w:cs="Roboto-Light"/>
        <w:color w:val="262626"/>
        <w:sz w:val="20"/>
        <w:szCs w:val="20"/>
      </w:rPr>
      <w:t xml:space="preserve"> need to</w:t>
    </w:r>
    <w:r>
      <w:rPr>
        <w:rFonts w:ascii="Roboto-Light" w:hAnsi="Roboto-Light" w:cs="Roboto-Light"/>
        <w:color w:val="262626"/>
        <w:sz w:val="20"/>
        <w:szCs w:val="20"/>
      </w:rPr>
      <w:t xml:space="preserve"> collaborate and share together</w:t>
    </w:r>
    <w:r w:rsidR="00112072" w:rsidRPr="00E33D6A">
      <w:rPr>
        <w:rFonts w:ascii="Roboto-Light" w:hAnsi="Roboto-Light" w:cs="Roboto-Light"/>
        <w:color w:val="262626"/>
        <w:sz w:val="20"/>
        <w:szCs w:val="20"/>
      </w:rPr>
      <w:t xml:space="preserve">. </w:t>
    </w:r>
    <w:r w:rsidRPr="00ED2EB7">
      <w:rPr>
        <w:rFonts w:ascii="Roboto-Light" w:hAnsi="Roboto-Light" w:cs="Roboto-Light"/>
        <w:color w:val="262626"/>
        <w:sz w:val="20"/>
        <w:szCs w:val="20"/>
      </w:rPr>
      <w:t>Passageways OnBoard is a board meeting solution that securely connects organizations, their directors and committees to meeting agendas, minutes, approvals, calendars, policies and procedures. Board members instantly receive real-time updates to board packs across any device; PC, iOS, Android, Windows Surface, and Amazon Fire</w:t>
    </w:r>
    <w:r>
      <w:rPr>
        <w:rFonts w:ascii="Roboto-Light" w:hAnsi="Roboto-Light" w:cs="Roboto-Light"/>
        <w:color w:val="262626"/>
        <w:sz w:val="20"/>
        <w:szCs w:val="20"/>
      </w:rPr>
      <w:t>.</w:t>
    </w:r>
  </w:p>
  <w:p w14:paraId="2990B8E5" w14:textId="77777777" w:rsidR="00ED2EB7" w:rsidRDefault="00ED2EB7" w:rsidP="00112072">
    <w:pPr>
      <w:widowControl w:val="0"/>
      <w:autoSpaceDE w:val="0"/>
      <w:autoSpaceDN w:val="0"/>
      <w:adjustRightInd w:val="0"/>
      <w:rPr>
        <w:rFonts w:ascii="Roboto-Light" w:hAnsi="Roboto-Light" w:cs="Roboto-Light"/>
        <w:color w:val="262626"/>
        <w:sz w:val="20"/>
        <w:szCs w:val="20"/>
      </w:rPr>
    </w:pPr>
  </w:p>
  <w:p w14:paraId="301203DB" w14:textId="77777777" w:rsidR="00AC3839" w:rsidRPr="00E33D6A" w:rsidRDefault="00AC3839" w:rsidP="00112072">
    <w:pPr>
      <w:widowControl w:val="0"/>
      <w:autoSpaceDE w:val="0"/>
      <w:autoSpaceDN w:val="0"/>
      <w:adjustRightInd w:val="0"/>
      <w:rPr>
        <w:rFonts w:ascii="Roboto-Light" w:hAnsi="Roboto-Light" w:cs="Roboto-Light"/>
        <w:color w:val="757575"/>
        <w:sz w:val="20"/>
        <w:szCs w:val="20"/>
      </w:rPr>
    </w:pPr>
    <w:r>
      <w:rPr>
        <w:rFonts w:ascii="Roboto-Light" w:hAnsi="Roboto-Light" w:cs="Roboto-Light"/>
        <w:color w:val="262626"/>
        <w:sz w:val="20"/>
        <w:szCs w:val="20"/>
      </w:rPr>
      <w:t xml:space="preserve">For more information, please </w:t>
    </w:r>
    <w:r w:rsidR="00A51101">
      <w:rPr>
        <w:rFonts w:ascii="Roboto-Light" w:hAnsi="Roboto-Light" w:cs="Roboto-Light"/>
        <w:color w:val="262626"/>
        <w:sz w:val="20"/>
        <w:szCs w:val="20"/>
      </w:rPr>
      <w:t>visit</w:t>
    </w:r>
    <w:r>
      <w:rPr>
        <w:rFonts w:ascii="Roboto-Light" w:hAnsi="Roboto-Light" w:cs="Roboto-Light"/>
        <w:color w:val="262626"/>
        <w:sz w:val="20"/>
        <w:szCs w:val="20"/>
      </w:rPr>
      <w:t xml:space="preserve">: </w:t>
    </w:r>
    <w:hyperlink r:id="rId1" w:history="1">
      <w:r w:rsidRPr="00A51101">
        <w:rPr>
          <w:rStyle w:val="Hyperlink"/>
          <w:rFonts w:ascii="Roboto-Light" w:hAnsi="Roboto-Light" w:cs="Roboto-Light"/>
          <w:sz w:val="20"/>
          <w:szCs w:val="20"/>
        </w:rPr>
        <w:t>http://www.passageways.com/software/board-portal/</w:t>
      </w:r>
    </w:hyperlink>
  </w:p>
  <w:p w14:paraId="3E2ABA28" w14:textId="77777777" w:rsidR="00112072" w:rsidRDefault="0011207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D0775" w14:textId="77777777" w:rsidR="008C3522" w:rsidRDefault="008C3522" w:rsidP="00E33D6A">
      <w:r>
        <w:separator/>
      </w:r>
    </w:p>
  </w:footnote>
  <w:footnote w:type="continuationSeparator" w:id="0">
    <w:p w14:paraId="2ADF102F" w14:textId="77777777" w:rsidR="008C3522" w:rsidRDefault="008C3522" w:rsidP="00E33D6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3FC53" w14:textId="77777777" w:rsidR="00E33D6A" w:rsidRPr="00D70F2C" w:rsidRDefault="00E33D6A" w:rsidP="00E33D6A">
    <w:pPr>
      <w:pStyle w:val="ContactInfo"/>
      <w:framePr w:hSpace="180" w:wrap="around" w:vAnchor="text" w:hAnchor="page" w:x="1522" w:y="-359"/>
      <w:rPr>
        <w:sz w:val="24"/>
        <w:szCs w:val="24"/>
      </w:rPr>
    </w:pPr>
    <w:r>
      <w:rPr>
        <w:noProof/>
      </w:rPr>
      <w:drawing>
        <wp:inline distT="0" distB="0" distL="0" distR="0" wp14:anchorId="0C2A414B" wp14:editId="4C178362">
          <wp:extent cx="2263058" cy="455213"/>
          <wp:effectExtent l="0" t="0" r="0" b="0"/>
          <wp:docPr id="4" name="Picture 4" descr="../Images/New%20Logos/Passageways/Passageways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New%20Logos/Passageways/Passageways_full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6130" cy="490026"/>
                  </a:xfrm>
                  <a:prstGeom prst="rect">
                    <a:avLst/>
                  </a:prstGeom>
                  <a:noFill/>
                  <a:ln>
                    <a:noFill/>
                  </a:ln>
                </pic:spPr>
              </pic:pic>
            </a:graphicData>
          </a:graphic>
        </wp:inline>
      </w:drawing>
    </w:r>
    <w:r w:rsidRPr="00E17F6D">
      <w:t xml:space="preserve"> </w:t>
    </w:r>
    <w:r>
      <w:tab/>
    </w:r>
    <w:r>
      <w:tab/>
    </w:r>
    <w:r>
      <w:tab/>
    </w:r>
    <w:r>
      <w:tab/>
    </w:r>
    <w:r>
      <w:tab/>
    </w:r>
    <w:r>
      <w:tab/>
      <w:t xml:space="preserve">     </w:t>
    </w:r>
    <w:r w:rsidRPr="00D70F2C">
      <w:rPr>
        <w:sz w:val="24"/>
        <w:szCs w:val="24"/>
      </w:rPr>
      <w:t>Contact: Rashmi Bijai</w:t>
    </w:r>
  </w:p>
  <w:sdt>
    <w:sdtPr>
      <w:rPr>
        <w:sz w:val="24"/>
        <w:szCs w:val="24"/>
      </w:rPr>
      <w:alias w:val="Company"/>
      <w:tag w:val="Company"/>
      <w:id w:val="434908741"/>
      <w:placeholder>
        <w:docPart w:val="3B3B2F607702374485EF08B84291EFF8"/>
      </w:placeholder>
      <w:dataBinding w:prefixMappings="xmlns:ns0='http://purl.org/dc/elements/1.1/' xmlns:ns1='http://schemas.openxmlformats.org/package/2006/metadata/core-properties' " w:xpath="/ns1:coreProperties[1]/ns0:subject[1]" w:storeItemID="{6C3C8BC8-F283-45AE-878A-BAB7291924A1}"/>
      <w:text w:multiLine="1"/>
    </w:sdtPr>
    <w:sdtEndPr/>
    <w:sdtContent>
      <w:p w14:paraId="41D3BEB0" w14:textId="77777777" w:rsidR="00E33D6A" w:rsidRPr="00D70F2C" w:rsidRDefault="00E33D6A" w:rsidP="00E33D6A">
        <w:pPr>
          <w:pStyle w:val="ContactInfo"/>
          <w:framePr w:hSpace="180" w:wrap="around" w:vAnchor="text" w:hAnchor="page" w:x="1522" w:y="-359"/>
          <w:jc w:val="right"/>
          <w:rPr>
            <w:sz w:val="24"/>
            <w:szCs w:val="24"/>
          </w:rPr>
        </w:pPr>
        <w:r>
          <w:rPr>
            <w:sz w:val="24"/>
            <w:szCs w:val="24"/>
          </w:rPr>
          <w:t>Passageways</w:t>
        </w:r>
      </w:p>
    </w:sdtContent>
  </w:sdt>
  <w:p w14:paraId="73474B2A" w14:textId="77777777" w:rsidR="00E33D6A" w:rsidRPr="00D70F2C" w:rsidRDefault="00E33D6A" w:rsidP="00E33D6A">
    <w:pPr>
      <w:pStyle w:val="ContactInfo"/>
      <w:framePr w:hSpace="180" w:wrap="around" w:vAnchor="text" w:hAnchor="page" w:x="1522" w:y="-359"/>
      <w:jc w:val="right"/>
      <w:rPr>
        <w:sz w:val="24"/>
        <w:szCs w:val="24"/>
      </w:rPr>
    </w:pPr>
    <w:r w:rsidRPr="00D70F2C">
      <w:rPr>
        <w:sz w:val="24"/>
        <w:szCs w:val="24"/>
      </w:rPr>
      <w:t>Phone 765-535-1880</w:t>
    </w:r>
  </w:p>
  <w:p w14:paraId="111B734F" w14:textId="77777777" w:rsidR="00E33D6A" w:rsidRDefault="00E33D6A" w:rsidP="00E33D6A">
    <w:pPr>
      <w:pStyle w:val="Header"/>
    </w:pPr>
    <w:r>
      <w:tab/>
    </w:r>
    <w:r>
      <w:tab/>
    </w:r>
    <w:r w:rsidR="00AC63B3">
      <w:t>more</w:t>
    </w:r>
    <w:r w:rsidRPr="00D70F2C">
      <w:t>@passageways.com</w:t>
    </w:r>
  </w:p>
  <w:p w14:paraId="65236AA6" w14:textId="77777777" w:rsidR="00E33D6A" w:rsidRDefault="00E33D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36F"/>
    <w:rsid w:val="000009BD"/>
    <w:rsid w:val="00012DA9"/>
    <w:rsid w:val="000179E2"/>
    <w:rsid w:val="000318B8"/>
    <w:rsid w:val="00075236"/>
    <w:rsid w:val="0008606E"/>
    <w:rsid w:val="00090A89"/>
    <w:rsid w:val="000B18CF"/>
    <w:rsid w:val="000C6141"/>
    <w:rsid w:val="000C793C"/>
    <w:rsid w:val="000D4BB2"/>
    <w:rsid w:val="000D5F6E"/>
    <w:rsid w:val="00112072"/>
    <w:rsid w:val="00142547"/>
    <w:rsid w:val="001458DB"/>
    <w:rsid w:val="00150F7B"/>
    <w:rsid w:val="001642A4"/>
    <w:rsid w:val="001B6BE3"/>
    <w:rsid w:val="001E7EDD"/>
    <w:rsid w:val="00200AC5"/>
    <w:rsid w:val="00210D3B"/>
    <w:rsid w:val="00252FDD"/>
    <w:rsid w:val="00257F31"/>
    <w:rsid w:val="00260D4F"/>
    <w:rsid w:val="00284740"/>
    <w:rsid w:val="00297D46"/>
    <w:rsid w:val="002C38FB"/>
    <w:rsid w:val="002C7901"/>
    <w:rsid w:val="002F5A35"/>
    <w:rsid w:val="00333052"/>
    <w:rsid w:val="003354CC"/>
    <w:rsid w:val="00347473"/>
    <w:rsid w:val="003563A5"/>
    <w:rsid w:val="003818AD"/>
    <w:rsid w:val="00390DC1"/>
    <w:rsid w:val="003A5D62"/>
    <w:rsid w:val="003B728B"/>
    <w:rsid w:val="003F01D4"/>
    <w:rsid w:val="003F04FF"/>
    <w:rsid w:val="003F452F"/>
    <w:rsid w:val="00401774"/>
    <w:rsid w:val="00402955"/>
    <w:rsid w:val="004059B4"/>
    <w:rsid w:val="00441DD0"/>
    <w:rsid w:val="00485ECB"/>
    <w:rsid w:val="00487944"/>
    <w:rsid w:val="004907B3"/>
    <w:rsid w:val="00491A1B"/>
    <w:rsid w:val="004A01A2"/>
    <w:rsid w:val="004A1627"/>
    <w:rsid w:val="004B1821"/>
    <w:rsid w:val="004E538C"/>
    <w:rsid w:val="00532900"/>
    <w:rsid w:val="005529F8"/>
    <w:rsid w:val="00557E11"/>
    <w:rsid w:val="0056564E"/>
    <w:rsid w:val="005E7F00"/>
    <w:rsid w:val="005F37AB"/>
    <w:rsid w:val="006053F7"/>
    <w:rsid w:val="00607CB6"/>
    <w:rsid w:val="00607E8E"/>
    <w:rsid w:val="006148D2"/>
    <w:rsid w:val="00621E94"/>
    <w:rsid w:val="006369E3"/>
    <w:rsid w:val="006424AC"/>
    <w:rsid w:val="00651117"/>
    <w:rsid w:val="00660EC9"/>
    <w:rsid w:val="00664E09"/>
    <w:rsid w:val="006712A3"/>
    <w:rsid w:val="00690793"/>
    <w:rsid w:val="0069534E"/>
    <w:rsid w:val="006955A4"/>
    <w:rsid w:val="00695DEE"/>
    <w:rsid w:val="006978A6"/>
    <w:rsid w:val="006C5B6B"/>
    <w:rsid w:val="006D2CA9"/>
    <w:rsid w:val="006F512D"/>
    <w:rsid w:val="00705986"/>
    <w:rsid w:val="00722725"/>
    <w:rsid w:val="00736F7F"/>
    <w:rsid w:val="00752BD9"/>
    <w:rsid w:val="00783879"/>
    <w:rsid w:val="00784DC3"/>
    <w:rsid w:val="007E3912"/>
    <w:rsid w:val="00816808"/>
    <w:rsid w:val="00834026"/>
    <w:rsid w:val="00886789"/>
    <w:rsid w:val="00887B99"/>
    <w:rsid w:val="0089625D"/>
    <w:rsid w:val="008A10EE"/>
    <w:rsid w:val="008A115F"/>
    <w:rsid w:val="008A2A20"/>
    <w:rsid w:val="008A6F83"/>
    <w:rsid w:val="008C3522"/>
    <w:rsid w:val="008E4857"/>
    <w:rsid w:val="00911D88"/>
    <w:rsid w:val="00944958"/>
    <w:rsid w:val="00950D7F"/>
    <w:rsid w:val="0095340C"/>
    <w:rsid w:val="0096029D"/>
    <w:rsid w:val="0097335C"/>
    <w:rsid w:val="0097476E"/>
    <w:rsid w:val="00983241"/>
    <w:rsid w:val="009B0F64"/>
    <w:rsid w:val="009B4985"/>
    <w:rsid w:val="009E04A3"/>
    <w:rsid w:val="00A51101"/>
    <w:rsid w:val="00A63AFD"/>
    <w:rsid w:val="00A83DDA"/>
    <w:rsid w:val="00A930C8"/>
    <w:rsid w:val="00AB44F3"/>
    <w:rsid w:val="00AC3839"/>
    <w:rsid w:val="00AC63B3"/>
    <w:rsid w:val="00AC7647"/>
    <w:rsid w:val="00AD289E"/>
    <w:rsid w:val="00AD5F2A"/>
    <w:rsid w:val="00AF4F0C"/>
    <w:rsid w:val="00B3188C"/>
    <w:rsid w:val="00B6105B"/>
    <w:rsid w:val="00B819AC"/>
    <w:rsid w:val="00BD02E4"/>
    <w:rsid w:val="00BF582D"/>
    <w:rsid w:val="00BF5CDB"/>
    <w:rsid w:val="00C01EA6"/>
    <w:rsid w:val="00C06690"/>
    <w:rsid w:val="00C201EB"/>
    <w:rsid w:val="00C25449"/>
    <w:rsid w:val="00C56F14"/>
    <w:rsid w:val="00C60077"/>
    <w:rsid w:val="00C72E1B"/>
    <w:rsid w:val="00CC202A"/>
    <w:rsid w:val="00CF03F1"/>
    <w:rsid w:val="00CF6311"/>
    <w:rsid w:val="00D03BA2"/>
    <w:rsid w:val="00D56DDF"/>
    <w:rsid w:val="00D80C6C"/>
    <w:rsid w:val="00DB305C"/>
    <w:rsid w:val="00DB70B4"/>
    <w:rsid w:val="00DC2E27"/>
    <w:rsid w:val="00DC5EFB"/>
    <w:rsid w:val="00DD77A8"/>
    <w:rsid w:val="00DE1745"/>
    <w:rsid w:val="00DF6FA0"/>
    <w:rsid w:val="00E1349D"/>
    <w:rsid w:val="00E151F6"/>
    <w:rsid w:val="00E24834"/>
    <w:rsid w:val="00E33D6A"/>
    <w:rsid w:val="00E369BB"/>
    <w:rsid w:val="00E41368"/>
    <w:rsid w:val="00E45B39"/>
    <w:rsid w:val="00E848C5"/>
    <w:rsid w:val="00E84C8A"/>
    <w:rsid w:val="00ED2EB7"/>
    <w:rsid w:val="00EE054E"/>
    <w:rsid w:val="00EF6B53"/>
    <w:rsid w:val="00F059C0"/>
    <w:rsid w:val="00F167DA"/>
    <w:rsid w:val="00F3008D"/>
    <w:rsid w:val="00F3636F"/>
    <w:rsid w:val="00F471FC"/>
    <w:rsid w:val="00F5052C"/>
    <w:rsid w:val="00FB67ED"/>
    <w:rsid w:val="00FC2E71"/>
    <w:rsid w:val="00FE2CE1"/>
    <w:rsid w:val="00FF48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065337"/>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64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564E"/>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B70B4"/>
    <w:rPr>
      <w:sz w:val="16"/>
      <w:szCs w:val="16"/>
    </w:rPr>
  </w:style>
  <w:style w:type="paragraph" w:styleId="CommentText">
    <w:name w:val="annotation text"/>
    <w:basedOn w:val="Normal"/>
    <w:link w:val="CommentTextChar"/>
    <w:uiPriority w:val="99"/>
    <w:semiHidden/>
    <w:unhideWhenUsed/>
    <w:rsid w:val="00DB70B4"/>
    <w:rPr>
      <w:sz w:val="20"/>
      <w:szCs w:val="20"/>
    </w:rPr>
  </w:style>
  <w:style w:type="character" w:customStyle="1" w:styleId="CommentTextChar">
    <w:name w:val="Comment Text Char"/>
    <w:basedOn w:val="DefaultParagraphFont"/>
    <w:link w:val="CommentText"/>
    <w:uiPriority w:val="99"/>
    <w:semiHidden/>
    <w:rsid w:val="00DB70B4"/>
    <w:rPr>
      <w:sz w:val="20"/>
      <w:szCs w:val="20"/>
    </w:rPr>
  </w:style>
  <w:style w:type="paragraph" w:styleId="CommentSubject">
    <w:name w:val="annotation subject"/>
    <w:basedOn w:val="CommentText"/>
    <w:next w:val="CommentText"/>
    <w:link w:val="CommentSubjectChar"/>
    <w:uiPriority w:val="99"/>
    <w:semiHidden/>
    <w:unhideWhenUsed/>
    <w:rsid w:val="00DB70B4"/>
    <w:rPr>
      <w:b/>
      <w:bCs/>
    </w:rPr>
  </w:style>
  <w:style w:type="character" w:customStyle="1" w:styleId="CommentSubjectChar">
    <w:name w:val="Comment Subject Char"/>
    <w:basedOn w:val="CommentTextChar"/>
    <w:link w:val="CommentSubject"/>
    <w:uiPriority w:val="99"/>
    <w:semiHidden/>
    <w:rsid w:val="00DB70B4"/>
    <w:rPr>
      <w:b/>
      <w:bCs/>
      <w:sz w:val="20"/>
      <w:szCs w:val="20"/>
    </w:rPr>
  </w:style>
  <w:style w:type="paragraph" w:styleId="Revision">
    <w:name w:val="Revision"/>
    <w:hidden/>
    <w:uiPriority w:val="99"/>
    <w:semiHidden/>
    <w:rsid w:val="00DB70B4"/>
  </w:style>
  <w:style w:type="paragraph" w:styleId="Header">
    <w:name w:val="header"/>
    <w:basedOn w:val="Normal"/>
    <w:link w:val="HeaderChar"/>
    <w:uiPriority w:val="99"/>
    <w:unhideWhenUsed/>
    <w:rsid w:val="00E33D6A"/>
    <w:pPr>
      <w:tabs>
        <w:tab w:val="center" w:pos="4680"/>
        <w:tab w:val="right" w:pos="9360"/>
      </w:tabs>
    </w:pPr>
  </w:style>
  <w:style w:type="character" w:customStyle="1" w:styleId="HeaderChar">
    <w:name w:val="Header Char"/>
    <w:basedOn w:val="DefaultParagraphFont"/>
    <w:link w:val="Header"/>
    <w:uiPriority w:val="99"/>
    <w:rsid w:val="00E33D6A"/>
  </w:style>
  <w:style w:type="paragraph" w:styleId="Footer">
    <w:name w:val="footer"/>
    <w:basedOn w:val="Normal"/>
    <w:link w:val="FooterChar"/>
    <w:uiPriority w:val="99"/>
    <w:unhideWhenUsed/>
    <w:rsid w:val="00E33D6A"/>
    <w:pPr>
      <w:tabs>
        <w:tab w:val="center" w:pos="4680"/>
        <w:tab w:val="right" w:pos="9360"/>
      </w:tabs>
    </w:pPr>
  </w:style>
  <w:style w:type="character" w:customStyle="1" w:styleId="FooterChar">
    <w:name w:val="Footer Char"/>
    <w:basedOn w:val="DefaultParagraphFont"/>
    <w:link w:val="Footer"/>
    <w:uiPriority w:val="99"/>
    <w:rsid w:val="00E33D6A"/>
  </w:style>
  <w:style w:type="paragraph" w:customStyle="1" w:styleId="ContactInfo">
    <w:name w:val="Contact Info"/>
    <w:basedOn w:val="Normal"/>
    <w:qFormat/>
    <w:rsid w:val="00E33D6A"/>
    <w:rPr>
      <w:rFonts w:eastAsia="Times New Roman" w:cs="Times New Roman"/>
      <w:spacing w:val="-5"/>
      <w:sz w:val="18"/>
      <w:szCs w:val="18"/>
    </w:rPr>
  </w:style>
  <w:style w:type="character" w:styleId="Hyperlink">
    <w:name w:val="Hyperlink"/>
    <w:basedOn w:val="DefaultParagraphFont"/>
    <w:uiPriority w:val="99"/>
    <w:unhideWhenUsed/>
    <w:rsid w:val="00A51101"/>
    <w:rPr>
      <w:color w:val="0563C1" w:themeColor="hyperlink"/>
      <w:u w:val="single"/>
    </w:rPr>
  </w:style>
  <w:style w:type="paragraph" w:styleId="NormalWeb">
    <w:name w:val="Normal (Web)"/>
    <w:basedOn w:val="Normal"/>
    <w:uiPriority w:val="99"/>
    <w:unhideWhenUsed/>
    <w:rsid w:val="006978A6"/>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441DD0"/>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441DD0"/>
  </w:style>
  <w:style w:type="character" w:styleId="Strong">
    <w:name w:val="Strong"/>
    <w:basedOn w:val="DefaultParagraphFont"/>
    <w:uiPriority w:val="22"/>
    <w:qFormat/>
    <w:rsid w:val="00E151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076582">
      <w:bodyDiv w:val="1"/>
      <w:marLeft w:val="0"/>
      <w:marRight w:val="0"/>
      <w:marTop w:val="0"/>
      <w:marBottom w:val="0"/>
      <w:divBdr>
        <w:top w:val="none" w:sz="0" w:space="0" w:color="auto"/>
        <w:left w:val="none" w:sz="0" w:space="0" w:color="auto"/>
        <w:bottom w:val="none" w:sz="0" w:space="0" w:color="auto"/>
        <w:right w:val="none" w:sz="0" w:space="0" w:color="auto"/>
      </w:divBdr>
    </w:div>
    <w:div w:id="370809827">
      <w:bodyDiv w:val="1"/>
      <w:marLeft w:val="0"/>
      <w:marRight w:val="0"/>
      <w:marTop w:val="0"/>
      <w:marBottom w:val="0"/>
      <w:divBdr>
        <w:top w:val="none" w:sz="0" w:space="0" w:color="auto"/>
        <w:left w:val="none" w:sz="0" w:space="0" w:color="auto"/>
        <w:bottom w:val="none" w:sz="0" w:space="0" w:color="auto"/>
        <w:right w:val="none" w:sz="0" w:space="0" w:color="auto"/>
      </w:divBdr>
    </w:div>
    <w:div w:id="473834014">
      <w:bodyDiv w:val="1"/>
      <w:marLeft w:val="0"/>
      <w:marRight w:val="0"/>
      <w:marTop w:val="0"/>
      <w:marBottom w:val="0"/>
      <w:divBdr>
        <w:top w:val="none" w:sz="0" w:space="0" w:color="auto"/>
        <w:left w:val="none" w:sz="0" w:space="0" w:color="auto"/>
        <w:bottom w:val="none" w:sz="0" w:space="0" w:color="auto"/>
        <w:right w:val="none" w:sz="0" w:space="0" w:color="auto"/>
      </w:divBdr>
    </w:div>
    <w:div w:id="609507414">
      <w:bodyDiv w:val="1"/>
      <w:marLeft w:val="0"/>
      <w:marRight w:val="0"/>
      <w:marTop w:val="0"/>
      <w:marBottom w:val="0"/>
      <w:divBdr>
        <w:top w:val="none" w:sz="0" w:space="0" w:color="auto"/>
        <w:left w:val="none" w:sz="0" w:space="0" w:color="auto"/>
        <w:bottom w:val="none" w:sz="0" w:space="0" w:color="auto"/>
        <w:right w:val="none" w:sz="0" w:space="0" w:color="auto"/>
      </w:divBdr>
    </w:div>
    <w:div w:id="722095301">
      <w:bodyDiv w:val="1"/>
      <w:marLeft w:val="0"/>
      <w:marRight w:val="0"/>
      <w:marTop w:val="0"/>
      <w:marBottom w:val="0"/>
      <w:divBdr>
        <w:top w:val="none" w:sz="0" w:space="0" w:color="auto"/>
        <w:left w:val="none" w:sz="0" w:space="0" w:color="auto"/>
        <w:bottom w:val="none" w:sz="0" w:space="0" w:color="auto"/>
        <w:right w:val="none" w:sz="0" w:space="0" w:color="auto"/>
      </w:divBdr>
    </w:div>
    <w:div w:id="776945278">
      <w:bodyDiv w:val="1"/>
      <w:marLeft w:val="0"/>
      <w:marRight w:val="0"/>
      <w:marTop w:val="0"/>
      <w:marBottom w:val="0"/>
      <w:divBdr>
        <w:top w:val="none" w:sz="0" w:space="0" w:color="auto"/>
        <w:left w:val="none" w:sz="0" w:space="0" w:color="auto"/>
        <w:bottom w:val="none" w:sz="0" w:space="0" w:color="auto"/>
        <w:right w:val="none" w:sz="0" w:space="0" w:color="auto"/>
      </w:divBdr>
    </w:div>
    <w:div w:id="794906760">
      <w:bodyDiv w:val="1"/>
      <w:marLeft w:val="0"/>
      <w:marRight w:val="0"/>
      <w:marTop w:val="0"/>
      <w:marBottom w:val="0"/>
      <w:divBdr>
        <w:top w:val="none" w:sz="0" w:space="0" w:color="auto"/>
        <w:left w:val="none" w:sz="0" w:space="0" w:color="auto"/>
        <w:bottom w:val="none" w:sz="0" w:space="0" w:color="auto"/>
        <w:right w:val="none" w:sz="0" w:space="0" w:color="auto"/>
      </w:divBdr>
    </w:div>
    <w:div w:id="1472478691">
      <w:bodyDiv w:val="1"/>
      <w:marLeft w:val="0"/>
      <w:marRight w:val="0"/>
      <w:marTop w:val="0"/>
      <w:marBottom w:val="0"/>
      <w:divBdr>
        <w:top w:val="none" w:sz="0" w:space="0" w:color="auto"/>
        <w:left w:val="none" w:sz="0" w:space="0" w:color="auto"/>
        <w:bottom w:val="none" w:sz="0" w:space="0" w:color="auto"/>
        <w:right w:val="none" w:sz="0" w:space="0" w:color="auto"/>
      </w:divBdr>
    </w:div>
    <w:div w:id="18480105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glossaryDocument" Target="glossary/document.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passageways.com/software/board-port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B3B2F607702374485EF08B84291EFF8"/>
        <w:category>
          <w:name w:val="General"/>
          <w:gallery w:val="placeholder"/>
        </w:category>
        <w:types>
          <w:type w:val="bbPlcHdr"/>
        </w:types>
        <w:behaviors>
          <w:behavior w:val="content"/>
        </w:behaviors>
        <w:guid w:val="{003F0CE6-A0A2-3547-8E2B-9E7B6808DF9A}"/>
      </w:docPartPr>
      <w:docPartBody>
        <w:p w:rsidR="007D1364" w:rsidRDefault="004733E4" w:rsidP="004733E4">
          <w:pPr>
            <w:pStyle w:val="3B3B2F607702374485EF08B84291EFF8"/>
          </w:pPr>
          <w:r w:rsidRPr="007F2549">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SegoeUI-Bold">
    <w:altName w:val="Calibri"/>
    <w:panose1 w:val="00000000000000000000"/>
    <w:charset w:val="00"/>
    <w:family w:val="auto"/>
    <w:notTrueType/>
    <w:pitch w:val="default"/>
    <w:sig w:usb0="00000003" w:usb1="00000000" w:usb2="00000000" w:usb3="00000000" w:csb0="00000001" w:csb1="00000000"/>
  </w:font>
  <w:font w:name="SegoeUI">
    <w:altName w:val="Calibri"/>
    <w:panose1 w:val="00000000000000000000"/>
    <w:charset w:val="00"/>
    <w:family w:val="auto"/>
    <w:notTrueType/>
    <w:pitch w:val="default"/>
    <w:sig w:usb0="00000003" w:usb1="00000000" w:usb2="00000000" w:usb3="00000000" w:csb0="00000001" w:csb1="00000000"/>
  </w:font>
  <w:font w:name="Roboto-Ligh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ＭＳ 明朝">
    <w:charset w:val="80"/>
    <w:family w:val="roma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3E4"/>
    <w:rsid w:val="00030451"/>
    <w:rsid w:val="003D372F"/>
    <w:rsid w:val="004733E4"/>
    <w:rsid w:val="00534712"/>
    <w:rsid w:val="00557A8C"/>
    <w:rsid w:val="006430D1"/>
    <w:rsid w:val="006C6F93"/>
    <w:rsid w:val="00760334"/>
    <w:rsid w:val="007D1364"/>
    <w:rsid w:val="007D452D"/>
    <w:rsid w:val="008C5910"/>
    <w:rsid w:val="00C53A76"/>
    <w:rsid w:val="00D51820"/>
    <w:rsid w:val="00D67E04"/>
    <w:rsid w:val="00DE0E97"/>
    <w:rsid w:val="00EB74D7"/>
    <w:rsid w:val="00ED7096"/>
    <w:rsid w:val="00FC7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D8849C1907F541A1B632F573AD8F80">
    <w:name w:val="EBD8849C1907F541A1B632F573AD8F80"/>
    <w:rsid w:val="004733E4"/>
  </w:style>
  <w:style w:type="paragraph" w:customStyle="1" w:styleId="3B3B2F607702374485EF08B84291EFF8">
    <w:name w:val="3B3B2F607702374485EF08B84291EFF8"/>
    <w:rsid w:val="004733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nBoardSettings xmlns="https://onboard.passageways.com/OnBoardSettings"/>
</file>

<file path=customXml/itemProps1.xml><?xml version="1.0" encoding="utf-8"?>
<ds:datastoreItem xmlns:ds="http://schemas.openxmlformats.org/officeDocument/2006/customXml" ds:itemID="{A76D3A52-6EE3-42EB-8F98-49AF52591673}">
  <ds:schemaRefs>
    <ds:schemaRef ds:uri="https://onboard.passageways.com/OnBoardSetting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373</Words>
  <Characters>2011</Characters>
  <Application>Microsoft Macintosh Word</Application>
  <DocSecurity>0</DocSecurity>
  <Lines>41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Passageways</dc:subject>
  <dc:creator>Nicholas DeBoer</dc:creator>
  <cp:keywords/>
  <dc:description/>
  <cp:lastModifiedBy>Nicholas DeBoer</cp:lastModifiedBy>
  <cp:revision>3</cp:revision>
  <dcterms:created xsi:type="dcterms:W3CDTF">2018-02-22T21:36:00Z</dcterms:created>
  <dcterms:modified xsi:type="dcterms:W3CDTF">2018-02-23T16:36:00Z</dcterms:modified>
</cp:coreProperties>
</file>