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AA674" w14:textId="77777777" w:rsidR="00FD3133" w:rsidRDefault="003D797F">
      <w:pPr>
        <w:pStyle w:val="BodyA"/>
        <w:rPr>
          <w:rStyle w:val="None"/>
          <w:rFonts w:ascii="Helvetica Neue" w:eastAsia="Helvetica Neue" w:hAnsi="Helvetica Neue" w:cs="Helvetica Neue"/>
          <w:sz w:val="20"/>
          <w:szCs w:val="20"/>
          <w:lang w:val="en-US"/>
        </w:rPr>
      </w:pPr>
      <w:r>
        <w:rPr>
          <w:rStyle w:val="None"/>
          <w:rFonts w:ascii="Helvetica Neue" w:hAnsi="Helvetica Neue"/>
          <w:sz w:val="20"/>
          <w:szCs w:val="20"/>
          <w:lang w:val="en-US"/>
        </w:rPr>
        <w:t>Press Release</w:t>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t xml:space="preserve">                                         Contacts:  For Immediate Release</w:t>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t xml:space="preserve">                                     Vinitaly International</w:t>
      </w:r>
    </w:p>
    <w:p w14:paraId="5570AE05" w14:textId="77777777" w:rsidR="00FD3133" w:rsidRDefault="003D797F">
      <w:pPr>
        <w:pStyle w:val="BodyA"/>
        <w:jc w:val="right"/>
        <w:rPr>
          <w:rStyle w:val="None"/>
          <w:rFonts w:ascii="Helvetica Neue" w:eastAsia="Helvetica Neue" w:hAnsi="Helvetica Neue" w:cs="Helvetica Neue"/>
          <w:sz w:val="20"/>
          <w:szCs w:val="20"/>
        </w:rPr>
      </w:pPr>
      <w:r>
        <w:rPr>
          <w:rStyle w:val="None"/>
          <w:rFonts w:ascii="Helvetica Neue" w:hAnsi="Helvetica Neue"/>
          <w:sz w:val="20"/>
          <w:szCs w:val="20"/>
        </w:rPr>
        <w:t xml:space="preserve">International Media Dept.                                                                                                                                 </w:t>
      </w:r>
    </w:p>
    <w:p w14:paraId="5ED0D5A6" w14:textId="77777777" w:rsidR="00FD3133" w:rsidRDefault="003D797F">
      <w:pPr>
        <w:pStyle w:val="BodyA"/>
        <w:jc w:val="right"/>
        <w:outlineLvl w:val="0"/>
        <w:rPr>
          <w:rStyle w:val="None"/>
          <w:rFonts w:ascii="Helvetica Neue" w:eastAsia="Helvetica Neue" w:hAnsi="Helvetica Neue" w:cs="Helvetica Neue"/>
          <w:sz w:val="20"/>
          <w:szCs w:val="20"/>
        </w:rPr>
      </w:pPr>
      <w:r>
        <w:rPr>
          <w:rStyle w:val="None"/>
          <w:rFonts w:ascii="Helvetica Neue" w:hAnsi="Helvetica Neue"/>
          <w:sz w:val="20"/>
          <w:szCs w:val="20"/>
        </w:rPr>
        <w:t>+39 045 8101447</w:t>
      </w:r>
    </w:p>
    <w:p w14:paraId="0CA1275C" w14:textId="77777777" w:rsidR="00FD3133" w:rsidRDefault="003D797F">
      <w:pPr>
        <w:pStyle w:val="BodyA"/>
        <w:jc w:val="right"/>
        <w:rPr>
          <w:rStyle w:val="None"/>
          <w:rFonts w:ascii="Helvetica Neue" w:eastAsia="Helvetica Neue" w:hAnsi="Helvetica Neue" w:cs="Helvetica Neue"/>
          <w:sz w:val="20"/>
          <w:szCs w:val="20"/>
        </w:rPr>
      </w:pPr>
      <w:hyperlink r:id="rId7" w:history="1">
        <w:r>
          <w:rPr>
            <w:rStyle w:val="Hyperlink0"/>
            <w:rFonts w:ascii="Helvetica Neue" w:hAnsi="Helvetica Neue"/>
          </w:rPr>
          <w:t>media@vinitalytour.com</w:t>
        </w:r>
      </w:hyperlink>
      <w:r>
        <w:rPr>
          <w:rStyle w:val="None"/>
          <w:rFonts w:ascii="Helvetica Neue" w:hAnsi="Helvetica Neue"/>
          <w:sz w:val="20"/>
          <w:szCs w:val="20"/>
        </w:rPr>
        <w:t xml:space="preserve">                  </w:t>
      </w:r>
      <w:r>
        <w:rPr>
          <w:rStyle w:val="None"/>
          <w:rFonts w:ascii="Helvetica Neue" w:hAnsi="Helvetica Neue"/>
          <w:sz w:val="20"/>
          <w:szCs w:val="20"/>
        </w:rPr>
        <w:t xml:space="preserve">                                                                                                                                               </w:t>
      </w:r>
    </w:p>
    <w:p w14:paraId="1D6FB709" w14:textId="77777777" w:rsidR="00FD3133" w:rsidRDefault="003D797F">
      <w:pPr>
        <w:pStyle w:val="BodyA"/>
        <w:jc w:val="right"/>
        <w:rPr>
          <w:rStyle w:val="None"/>
          <w:rFonts w:ascii="Helvetica Neue" w:eastAsia="Helvetica Neue" w:hAnsi="Helvetica Neue" w:cs="Helvetica Neue"/>
          <w:sz w:val="20"/>
          <w:szCs w:val="20"/>
          <w:lang w:val="en-US"/>
        </w:rPr>
      </w:pPr>
      <w:hyperlink r:id="rId8" w:history="1">
        <w:r>
          <w:rPr>
            <w:rStyle w:val="Hyperlink0"/>
            <w:rFonts w:ascii="Helvetica Neue" w:hAnsi="Helvetica Neue"/>
            <w:lang w:val="en-US"/>
          </w:rPr>
          <w:t>www.vinitalyinternational.com</w:t>
        </w:r>
      </w:hyperlink>
    </w:p>
    <w:p w14:paraId="61CD9A1A" w14:textId="77777777" w:rsidR="00FD3133" w:rsidRDefault="003D797F">
      <w:pPr>
        <w:pStyle w:val="BodyA"/>
        <w:jc w:val="right"/>
        <w:rPr>
          <w:rStyle w:val="None"/>
          <w:rFonts w:ascii="Helvetica Neue" w:eastAsia="Helvetica Neue" w:hAnsi="Helvetica Neue" w:cs="Helvetica Neue"/>
          <w:sz w:val="20"/>
          <w:szCs w:val="20"/>
          <w:lang w:val="en-US"/>
        </w:rPr>
      </w:pPr>
      <w:r>
        <w:rPr>
          <w:rStyle w:val="None"/>
          <w:rFonts w:ascii="Helvetica Neue" w:hAnsi="Helvetica Neue"/>
          <w:sz w:val="20"/>
          <w:szCs w:val="20"/>
          <w:lang w:val="en-US"/>
        </w:rPr>
        <w:t>Twitter: @VinitalyTour</w:t>
      </w:r>
    </w:p>
    <w:p w14:paraId="279DBC60" w14:textId="77777777" w:rsidR="00FD3133" w:rsidRDefault="003D797F">
      <w:pPr>
        <w:pStyle w:val="BodyA"/>
        <w:jc w:val="right"/>
        <w:rPr>
          <w:rStyle w:val="None"/>
          <w:rFonts w:ascii="Arial" w:eastAsia="Arial" w:hAnsi="Arial" w:cs="Arial"/>
          <w:sz w:val="20"/>
          <w:szCs w:val="20"/>
          <w:lang w:val="en-US"/>
        </w:rPr>
      </w:pPr>
      <w:r>
        <w:rPr>
          <w:rStyle w:val="None"/>
          <w:rFonts w:ascii="Helvetica Neue" w:hAnsi="Helvetica Neue"/>
          <w:sz w:val="20"/>
          <w:szCs w:val="20"/>
          <w:lang w:val="en-US"/>
        </w:rPr>
        <w:t>Join It</w:t>
      </w:r>
      <w:r>
        <w:rPr>
          <w:rStyle w:val="None"/>
          <w:rFonts w:ascii="Helvetica Neue" w:hAnsi="Helvetica Neue"/>
          <w:sz w:val="20"/>
          <w:szCs w:val="20"/>
          <w:lang w:val="en-US"/>
        </w:rPr>
        <w:t>alian Wine Community on LinkedIn</w:t>
      </w:r>
    </w:p>
    <w:p w14:paraId="41836BA5" w14:textId="77777777" w:rsidR="00DE3386" w:rsidRDefault="00DE3386" w:rsidP="0017482C">
      <w:pPr>
        <w:pStyle w:val="BodyA"/>
        <w:rPr>
          <w:rStyle w:val="None"/>
          <w:rFonts w:ascii="Arial" w:hAnsi="Arial"/>
          <w:color w:val="651365"/>
          <w:u w:val="single" w:color="651365"/>
          <w:lang w:val="en-US"/>
        </w:rPr>
      </w:pPr>
      <w:r>
        <w:rPr>
          <w:rStyle w:val="None"/>
          <w:rFonts w:ascii="Arial" w:hAnsi="Arial"/>
          <w:color w:val="651365"/>
          <w:u w:val="single" w:color="651365"/>
          <w:lang w:val="en-US"/>
        </w:rPr>
        <w:t xml:space="preserve"> </w:t>
      </w:r>
    </w:p>
    <w:p w14:paraId="28D26B29" w14:textId="77777777" w:rsidR="00DE3386" w:rsidRPr="00DE3386" w:rsidRDefault="00DE3386" w:rsidP="0017482C">
      <w:pPr>
        <w:pStyle w:val="BodyA"/>
        <w:rPr>
          <w:rStyle w:val="None"/>
          <w:rFonts w:ascii="Arial" w:hAnsi="Arial"/>
          <w:color w:val="000000" w:themeColor="text1"/>
          <w:sz w:val="20"/>
          <w:szCs w:val="20"/>
          <w:lang w:val="en-US"/>
        </w:rPr>
      </w:pPr>
      <w:r w:rsidRPr="00DE3386">
        <w:rPr>
          <w:rStyle w:val="None"/>
          <w:rFonts w:ascii="Arial" w:hAnsi="Arial"/>
          <w:color w:val="000000" w:themeColor="text1"/>
          <w:sz w:val="20"/>
          <w:szCs w:val="20"/>
          <w:lang w:val="en-US"/>
        </w:rPr>
        <w:t>April 11</w:t>
      </w:r>
      <w:r w:rsidRPr="00DE3386">
        <w:rPr>
          <w:rStyle w:val="None"/>
          <w:rFonts w:ascii="Arial" w:hAnsi="Arial"/>
          <w:color w:val="000000" w:themeColor="text1"/>
          <w:sz w:val="20"/>
          <w:szCs w:val="20"/>
          <w:vertAlign w:val="superscript"/>
          <w:lang w:val="en-US"/>
        </w:rPr>
        <w:t>th</w:t>
      </w:r>
      <w:r w:rsidRPr="00DE3386">
        <w:rPr>
          <w:rStyle w:val="None"/>
          <w:rFonts w:ascii="Arial" w:hAnsi="Arial"/>
          <w:color w:val="000000" w:themeColor="text1"/>
          <w:sz w:val="20"/>
          <w:szCs w:val="20"/>
          <w:lang w:val="en-US"/>
        </w:rPr>
        <w:t>, 2018</w:t>
      </w:r>
    </w:p>
    <w:p w14:paraId="420C1809" w14:textId="2B65C9BB" w:rsidR="00FD3133" w:rsidRPr="0017482C" w:rsidRDefault="003D797F" w:rsidP="0017482C">
      <w:pPr>
        <w:pStyle w:val="BodyA"/>
        <w:rPr>
          <w:rStyle w:val="None"/>
          <w:lang w:val="en-US"/>
        </w:rPr>
      </w:pPr>
      <w:r>
        <w:rPr>
          <w:rStyle w:val="None"/>
          <w:rFonts w:ascii="Arial" w:hAnsi="Arial"/>
          <w:color w:val="651365"/>
          <w:u w:val="single" w:color="651365"/>
          <w:lang w:val="en-US"/>
        </w:rPr>
        <w:t xml:space="preserve">                                                              </w:t>
      </w:r>
    </w:p>
    <w:p w14:paraId="6502ECE8" w14:textId="77777777" w:rsidR="00C532E7" w:rsidRPr="0017482C" w:rsidRDefault="00C532E7" w:rsidP="00C532E7">
      <w:pPr>
        <w:pStyle w:val="Default"/>
        <w:jc w:val="center"/>
        <w:rPr>
          <w:rStyle w:val="None"/>
          <w:rFonts w:ascii="Times New Roman" w:hAnsi="Times New Roman" w:cs="Times New Roman"/>
          <w:b/>
          <w:bCs/>
          <w:sz w:val="28"/>
          <w:szCs w:val="28"/>
          <w:lang w:val="en-US"/>
        </w:rPr>
      </w:pPr>
      <w:r w:rsidRPr="0017482C">
        <w:rPr>
          <w:rStyle w:val="None"/>
          <w:rFonts w:ascii="Times New Roman" w:hAnsi="Times New Roman" w:cs="Times New Roman"/>
          <w:b/>
          <w:bCs/>
          <w:sz w:val="28"/>
          <w:szCs w:val="28"/>
          <w:lang w:val="en-US"/>
        </w:rPr>
        <w:t xml:space="preserve">23 Italian Wine Ambassadors and 2 Italian Wine </w:t>
      </w:r>
      <w:r w:rsidRPr="0017482C">
        <w:rPr>
          <w:rStyle w:val="None"/>
          <w:rFonts w:ascii="Times New Roman" w:hAnsi="Times New Roman" w:cs="Times New Roman"/>
          <w:b/>
          <w:bCs/>
          <w:sz w:val="28"/>
          <w:szCs w:val="28"/>
          <w:lang w:val="de-DE"/>
        </w:rPr>
        <w:t>Expert</w:t>
      </w:r>
      <w:r w:rsidRPr="0017482C">
        <w:rPr>
          <w:rStyle w:val="None"/>
          <w:rFonts w:ascii="Times New Roman" w:hAnsi="Times New Roman" w:cs="Times New Roman"/>
          <w:b/>
          <w:bCs/>
          <w:sz w:val="28"/>
          <w:szCs w:val="28"/>
          <w:lang w:val="en-US"/>
        </w:rPr>
        <w:t xml:space="preserve">s certified at the Vinitaly International Academy Verona edition </w:t>
      </w:r>
    </w:p>
    <w:p w14:paraId="3C475FBE" w14:textId="77777777" w:rsidR="00C532E7" w:rsidRPr="00C532E7" w:rsidRDefault="00C532E7" w:rsidP="00C532E7">
      <w:pPr>
        <w:pStyle w:val="Default"/>
        <w:jc w:val="both"/>
        <w:rPr>
          <w:rStyle w:val="None"/>
          <w:rFonts w:ascii="Times New Roman" w:hAnsi="Times New Roman" w:cs="Times New Roman"/>
          <w:b/>
          <w:bCs/>
          <w:sz w:val="24"/>
          <w:szCs w:val="24"/>
          <w:shd w:val="clear" w:color="auto" w:fill="FFFFFF"/>
          <w:lang w:val="en-US"/>
        </w:rPr>
      </w:pPr>
    </w:p>
    <w:p w14:paraId="7E253803" w14:textId="3D71F430" w:rsidR="00C532E7" w:rsidRPr="00BB26A7" w:rsidRDefault="00C532E7" w:rsidP="00BB26A7">
      <w:pPr>
        <w:pStyle w:val="Default"/>
        <w:spacing w:after="120"/>
        <w:jc w:val="both"/>
        <w:rPr>
          <w:rFonts w:ascii="Times New Roman" w:hAnsi="Times New Roman" w:cs="Times New Roman"/>
          <w:bCs/>
          <w:sz w:val="24"/>
          <w:szCs w:val="24"/>
          <w:shd w:val="clear" w:color="auto" w:fill="FFFFFF"/>
          <w:lang w:val="en-US"/>
        </w:rPr>
      </w:pPr>
      <w:r w:rsidRPr="00C532E7">
        <w:rPr>
          <w:rStyle w:val="None"/>
          <w:rFonts w:ascii="Times New Roman" w:hAnsi="Times New Roman" w:cs="Times New Roman"/>
          <w:bCs/>
          <w:sz w:val="24"/>
          <w:szCs w:val="24"/>
          <w:shd w:val="clear" w:color="auto" w:fill="FFFFFF"/>
          <w:lang w:val="en-US"/>
        </w:rPr>
        <w:t>For the fourth time since its launch, the Vinitaly International Academy (VIA) held its Certification Course in Verona, Italy, and welcomed 23 new Italian Wine Ambassadors (IWA ) and 2</w:t>
      </w:r>
      <w:r w:rsidRPr="00C532E7">
        <w:rPr>
          <w:rStyle w:val="None"/>
          <w:rFonts w:ascii="Times New Roman" w:hAnsi="Times New Roman" w:cs="Times New Roman"/>
          <w:bCs/>
          <w:sz w:val="24"/>
          <w:szCs w:val="24"/>
          <w:shd w:val="clear" w:color="auto" w:fill="FFFFFF"/>
          <w:lang w:val="de-DE"/>
        </w:rPr>
        <w:t xml:space="preserve"> </w:t>
      </w:r>
      <w:r w:rsidR="0017482C">
        <w:rPr>
          <w:rStyle w:val="None"/>
          <w:rFonts w:ascii="Times New Roman" w:hAnsi="Times New Roman" w:cs="Times New Roman"/>
          <w:bCs/>
          <w:sz w:val="24"/>
          <w:szCs w:val="24"/>
          <w:shd w:val="clear" w:color="auto" w:fill="FFFFFF"/>
          <w:lang w:val="de-DE"/>
        </w:rPr>
        <w:t xml:space="preserve">Italian Wine </w:t>
      </w:r>
      <w:r w:rsidRPr="00C532E7">
        <w:rPr>
          <w:rStyle w:val="None"/>
          <w:rFonts w:ascii="Times New Roman" w:hAnsi="Times New Roman" w:cs="Times New Roman"/>
          <w:bCs/>
          <w:sz w:val="24"/>
          <w:szCs w:val="24"/>
          <w:shd w:val="clear" w:color="auto" w:fill="FFFFFF"/>
          <w:lang w:val="de-DE"/>
        </w:rPr>
        <w:t>Expert</w:t>
      </w:r>
      <w:r w:rsidRPr="00C532E7">
        <w:rPr>
          <w:rStyle w:val="None"/>
          <w:rFonts w:ascii="Times New Roman" w:hAnsi="Times New Roman" w:cs="Times New Roman"/>
          <w:bCs/>
          <w:sz w:val="24"/>
          <w:szCs w:val="24"/>
          <w:shd w:val="clear" w:color="auto" w:fill="FFFFFF"/>
          <w:lang w:val="en-US"/>
        </w:rPr>
        <w:t xml:space="preserve">s (IWE). </w:t>
      </w:r>
      <w:r w:rsidRPr="00C532E7">
        <w:rPr>
          <w:rStyle w:val="None"/>
          <w:rFonts w:ascii="Times New Roman" w:hAnsi="Times New Roman" w:cs="Times New Roman"/>
          <w:sz w:val="24"/>
          <w:szCs w:val="24"/>
          <w:shd w:val="clear" w:color="auto" w:fill="FFFFFF"/>
          <w:lang w:val="en-US"/>
        </w:rPr>
        <w:t>Based on</w:t>
      </w:r>
      <w:r>
        <w:rPr>
          <w:rStyle w:val="None"/>
          <w:rFonts w:ascii="Times New Roman" w:hAnsi="Times New Roman" w:cs="Times New Roman"/>
          <w:sz w:val="24"/>
          <w:szCs w:val="24"/>
          <w:shd w:val="clear" w:color="auto" w:fill="FFFFFF"/>
          <w:lang w:val="en-US"/>
        </w:rPr>
        <w:t xml:space="preserve"> the average score of the class</w:t>
      </w:r>
      <w:r w:rsidRPr="00C532E7">
        <w:rPr>
          <w:rStyle w:val="None"/>
          <w:rFonts w:ascii="Times New Roman" w:hAnsi="Times New Roman" w:cs="Times New Roman"/>
          <w:sz w:val="24"/>
          <w:szCs w:val="24"/>
          <w:shd w:val="clear" w:color="auto" w:fill="FFFFFF"/>
          <w:lang w:val="en-US"/>
        </w:rPr>
        <w:t xml:space="preserve"> with 2 students scoring 91 and 92 for the first time, this VIA Certification Course was characterized by the highest calibre of students so far.</w:t>
      </w:r>
    </w:p>
    <w:p w14:paraId="74873112" w14:textId="57B1974C" w:rsidR="003E24C1" w:rsidRDefault="00C532E7" w:rsidP="00BB26A7">
      <w:pPr>
        <w:pStyle w:val="BodyA"/>
        <w:spacing w:after="120"/>
        <w:ind w:firstLine="720"/>
        <w:jc w:val="both"/>
        <w:rPr>
          <w:rFonts w:cs="Times New Roman"/>
          <w:lang w:val="en-US"/>
        </w:rPr>
      </w:pPr>
      <w:r w:rsidRPr="00C532E7">
        <w:rPr>
          <w:rStyle w:val="None"/>
          <w:rFonts w:cs="Times New Roman"/>
          <w:lang w:val="en-US"/>
        </w:rPr>
        <w:t xml:space="preserve">After touring also 2 American cities (New York City, San Francisco) and 3 Chinese cities (Beijing, Shanghai and Chengdu), the Vinitaly International Academy Certification Course came back </w:t>
      </w:r>
      <w:r w:rsidR="0017482C">
        <w:rPr>
          <w:rStyle w:val="None"/>
          <w:rFonts w:cs="Times New Roman"/>
          <w:lang w:val="en-US"/>
        </w:rPr>
        <w:t>to where it all started in 2015, Verona</w:t>
      </w:r>
      <w:r w:rsidRPr="00C532E7">
        <w:rPr>
          <w:rStyle w:val="None"/>
          <w:rFonts w:cs="Times New Roman"/>
          <w:lang w:val="en-US"/>
        </w:rPr>
        <w:t>. This time</w:t>
      </w:r>
      <w:r w:rsidR="0017482C">
        <w:rPr>
          <w:rStyle w:val="None"/>
          <w:rFonts w:cs="Times New Roman"/>
          <w:lang w:val="en-US"/>
        </w:rPr>
        <w:t xml:space="preserve"> from April 6</w:t>
      </w:r>
      <w:r w:rsidR="0017482C" w:rsidRPr="0017482C">
        <w:rPr>
          <w:rStyle w:val="None"/>
          <w:rFonts w:cs="Times New Roman"/>
          <w:vertAlign w:val="superscript"/>
          <w:lang w:val="en-US"/>
        </w:rPr>
        <w:t>th</w:t>
      </w:r>
      <w:r w:rsidR="0017482C">
        <w:rPr>
          <w:rStyle w:val="None"/>
          <w:rFonts w:cs="Times New Roman"/>
          <w:lang w:val="en-US"/>
        </w:rPr>
        <w:t xml:space="preserve"> to 10</w:t>
      </w:r>
      <w:r w:rsidR="0017482C" w:rsidRPr="0017482C">
        <w:rPr>
          <w:rStyle w:val="None"/>
          <w:rFonts w:cs="Times New Roman"/>
          <w:vertAlign w:val="superscript"/>
          <w:lang w:val="en-US"/>
        </w:rPr>
        <w:t>th</w:t>
      </w:r>
      <w:r w:rsidR="0017482C">
        <w:rPr>
          <w:rStyle w:val="None"/>
          <w:rFonts w:cs="Times New Roman"/>
          <w:lang w:val="en-US"/>
        </w:rPr>
        <w:t>,</w:t>
      </w:r>
      <w:r w:rsidRPr="00C532E7">
        <w:rPr>
          <w:rStyle w:val="None"/>
          <w:rFonts w:cs="Times New Roman"/>
          <w:lang w:val="en-US"/>
        </w:rPr>
        <w:t xml:space="preserve"> VIA welcomed 58 wine professionals at wine2digital, Vinitaly International’s headquarters located in Veronafiere’s PalaExpo. Coming from more than 20 different countries, from the Czech Republic to Mexico, students were all brought together by the same passion for Italian wine. </w:t>
      </w:r>
    </w:p>
    <w:p w14:paraId="58EE6CDE" w14:textId="3F8E273B" w:rsidR="003E24C1" w:rsidRDefault="003E24C1" w:rsidP="003E24C1">
      <w:pPr>
        <w:pStyle w:val="BodyA"/>
        <w:jc w:val="center"/>
        <w:rPr>
          <w:rFonts w:cs="Times New Roman"/>
          <w:lang w:val="en-US"/>
        </w:rPr>
      </w:pPr>
      <w:r>
        <w:rPr>
          <w:rStyle w:val="None"/>
          <w:rFonts w:cs="Times New Roman"/>
          <w:noProof/>
          <w:shd w:val="clear" w:color="auto" w:fill="FFFFFF"/>
        </w:rPr>
        <w:drawing>
          <wp:inline distT="0" distB="0" distL="0" distR="0" wp14:anchorId="4B83D2E8" wp14:editId="786FCFE3">
            <wp:extent cx="4008755" cy="4008755"/>
            <wp:effectExtent l="0" t="0" r="4445" b="4445"/>
            <wp:docPr id="1" name="Immagine 1" descr="Mappa%20Sito%20VIA%20Ambassadors%20and%20Experts-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pa%20Sito%20VIA%20Ambassadors%20and%20Experts-02%2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9582" cy="4009582"/>
                    </a:xfrm>
                    <a:prstGeom prst="rect">
                      <a:avLst/>
                    </a:prstGeom>
                    <a:noFill/>
                    <a:ln>
                      <a:noFill/>
                    </a:ln>
                  </pic:spPr>
                </pic:pic>
              </a:graphicData>
            </a:graphic>
          </wp:inline>
        </w:drawing>
      </w:r>
    </w:p>
    <w:p w14:paraId="4DD355C4" w14:textId="2B98B028" w:rsidR="003E24C1" w:rsidRPr="003E24C1" w:rsidRDefault="003E24C1" w:rsidP="003E24C1">
      <w:pPr>
        <w:pStyle w:val="BodyA"/>
        <w:jc w:val="center"/>
        <w:rPr>
          <w:rFonts w:cs="Times New Roman"/>
          <w:i/>
          <w:sz w:val="20"/>
          <w:szCs w:val="20"/>
          <w:lang w:val="en-US"/>
        </w:rPr>
      </w:pPr>
      <w:r w:rsidRPr="003E24C1">
        <w:rPr>
          <w:rFonts w:cs="Times New Roman"/>
          <w:i/>
          <w:sz w:val="20"/>
          <w:szCs w:val="20"/>
          <w:lang w:val="en-US"/>
        </w:rPr>
        <w:t>Photograph: Vinitaly International Academy world map of certifies Ambassadors and Experts</w:t>
      </w:r>
    </w:p>
    <w:p w14:paraId="3092A841" w14:textId="530631D9" w:rsidR="003E24C1" w:rsidRPr="00C532E7" w:rsidRDefault="00C532E7" w:rsidP="00BB26A7">
      <w:pPr>
        <w:pStyle w:val="Default"/>
        <w:spacing w:after="120"/>
        <w:ind w:firstLine="720"/>
        <w:jc w:val="both"/>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lastRenderedPageBreak/>
        <w:t xml:space="preserve">The 2018 Verona edition saw 23 new Italian Wine Ambassadors and 2 new Italian Wine Experts entering the Vinitaly International Academy family. Based on the average score of the class, with 2 students scoring 91 and 92 (over 100) for the first time, the outcomes of this last VIA Certification Course were the best so far. </w:t>
      </w:r>
      <w:r w:rsidRPr="00C532E7">
        <w:rPr>
          <w:rStyle w:val="None"/>
          <w:rFonts w:ascii="Times New Roman" w:hAnsi="Times New Roman" w:cs="Times New Roman"/>
          <w:sz w:val="24"/>
          <w:szCs w:val="24"/>
          <w:lang w:val="en-US"/>
        </w:rPr>
        <w:t xml:space="preserve">This Verona edition </w:t>
      </w:r>
      <w:r w:rsidRPr="00C532E7">
        <w:rPr>
          <w:rStyle w:val="None"/>
          <w:rFonts w:ascii="Times New Roman" w:hAnsi="Times New Roman" w:cs="Times New Roman"/>
          <w:sz w:val="24"/>
          <w:szCs w:val="24"/>
          <w:shd w:val="clear" w:color="auto" w:fill="FFFFFF"/>
          <w:lang w:val="en-US"/>
        </w:rPr>
        <w:t xml:space="preserve">represented the perfect opportunity to gain extensive knowledge on the Italian wine world, directly from Italy; scheduled in the lead-up to Vinitaly, the Verona edition gives candidates the chance to </w:t>
      </w:r>
      <w:r>
        <w:rPr>
          <w:rStyle w:val="None"/>
          <w:rFonts w:ascii="Times New Roman" w:hAnsi="Times New Roman" w:cs="Times New Roman"/>
          <w:sz w:val="24"/>
          <w:szCs w:val="24"/>
          <w:lang w:val="en-US"/>
        </w:rPr>
        <w:t>fully immerse themselves in</w:t>
      </w:r>
      <w:r w:rsidRPr="00C532E7">
        <w:rPr>
          <w:rStyle w:val="None"/>
          <w:rFonts w:ascii="Times New Roman" w:hAnsi="Times New Roman" w:cs="Times New Roman"/>
          <w:sz w:val="24"/>
          <w:szCs w:val="24"/>
          <w:lang w:val="en-US"/>
        </w:rPr>
        <w:t xml:space="preserve"> Italian wine and the business around it. </w:t>
      </w:r>
      <w:r w:rsidRPr="00C532E7">
        <w:rPr>
          <w:rStyle w:val="None"/>
          <w:rFonts w:ascii="Times New Roman" w:hAnsi="Times New Roman" w:cs="Times New Roman"/>
          <w:sz w:val="24"/>
          <w:szCs w:val="24"/>
          <w:shd w:val="clear" w:color="auto" w:fill="FFFFFF"/>
          <w:lang w:val="en-US"/>
        </w:rPr>
        <w:t xml:space="preserve">With the level of the candidates getting higher and higher edition after edition, VIA can now  count on the support of 11 Italian Wine Experts and 151 Italian Wine Ambassadors. Sue Tolson, Managing Editor at </w:t>
      </w:r>
      <w:r w:rsidRPr="00C532E7">
        <w:rPr>
          <w:rStyle w:val="None"/>
          <w:rFonts w:ascii="Times New Roman" w:hAnsi="Times New Roman" w:cs="Times New Roman"/>
          <w:i/>
          <w:iCs/>
          <w:sz w:val="24"/>
          <w:szCs w:val="24"/>
          <w:shd w:val="clear" w:color="auto" w:fill="FFFFFF"/>
          <w:lang w:val="en-US"/>
        </w:rPr>
        <w:t>WineSofa</w:t>
      </w:r>
      <w:r w:rsidRPr="00C532E7">
        <w:rPr>
          <w:rStyle w:val="None"/>
          <w:rFonts w:ascii="Times New Roman" w:hAnsi="Times New Roman" w:cs="Times New Roman"/>
          <w:sz w:val="24"/>
          <w:szCs w:val="24"/>
          <w:shd w:val="clear" w:color="auto" w:fill="FFFFFF"/>
          <w:lang w:val="en-US"/>
        </w:rPr>
        <w:t xml:space="preserve"> and one of the two newly-proclaimed IWEs commented, “Really great experience! You come here thinking you know quite a lot about Italian wine and Italian grapes and then you realise you know actually nothing. Ian really open your eyes on all the fascinating varieties of the country and gives you really interesting anecdotes to help you remember, so it’s really good fun. I would really recommend it to anybody who would like to know more about Italian wine but I also have to say that…you really need to study for it!” </w:t>
      </w:r>
    </w:p>
    <w:p w14:paraId="4DE01454" w14:textId="2FB3399C" w:rsidR="00C532E7" w:rsidRDefault="00C532E7" w:rsidP="00BB26A7">
      <w:pPr>
        <w:pStyle w:val="Default"/>
        <w:spacing w:after="120"/>
        <w:ind w:firstLine="720"/>
        <w:jc w:val="both"/>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With 590 wine grape varieties officially recognised (one quarter of the world’s total) and over 500 wine regions, the Italian wine world is, without any doubt, difficult to explore. Even for the Masters of Wine or the Masters</w:t>
      </w:r>
      <w:r w:rsidRPr="00C532E7">
        <w:rPr>
          <w:rStyle w:val="None"/>
          <w:rFonts w:ascii="Times New Roman" w:hAnsi="Times New Roman" w:cs="Times New Roman"/>
          <w:sz w:val="24"/>
          <w:szCs w:val="24"/>
          <w:shd w:val="clear" w:color="auto" w:fill="FFFFFF"/>
          <w:lang w:val="da-DK"/>
        </w:rPr>
        <w:t xml:space="preserve"> Sommelier, </w:t>
      </w:r>
      <w:r w:rsidRPr="00C532E7">
        <w:rPr>
          <w:rStyle w:val="None"/>
          <w:rFonts w:ascii="Times New Roman" w:hAnsi="Times New Roman" w:cs="Times New Roman"/>
          <w:sz w:val="24"/>
          <w:szCs w:val="24"/>
          <w:shd w:val="clear" w:color="auto" w:fill="FFFFFF"/>
          <w:lang w:val="en-US"/>
        </w:rPr>
        <w:t xml:space="preserve">the Italian wine scenario can remain some kind of a riddle. Created to fulfil the ever-growing demand for specific knowledge and training on Italian wines, VIA Certification Courses function as the perfect answer for wine professionals interested in learning how to speak of Italian wine in a unified, organised, and thorough manner. Jenna Briscoe, general manager at Café Medina, Vancouver, and one of the 23 new IWAs certified on April 10th, stated that the course just proves how the journey into learning about Italian wine is unending: “You have to be systematic if you intend to just deal with the pure volume of information, with respect to studying, one should start breaking down grape by grape and then drawing the parallels between DOC and regions in Italy.” </w:t>
      </w:r>
    </w:p>
    <w:p w14:paraId="01727841" w14:textId="1CFD7890" w:rsidR="003E24C1" w:rsidRDefault="003E24C1" w:rsidP="003E24C1">
      <w:pPr>
        <w:pStyle w:val="Default"/>
        <w:jc w:val="center"/>
        <w:rPr>
          <w:rStyle w:val="None"/>
          <w:rFonts w:ascii="Times New Roman" w:hAnsi="Times New Roman" w:cs="Times New Roman"/>
          <w:sz w:val="24"/>
          <w:szCs w:val="24"/>
          <w:shd w:val="clear" w:color="auto" w:fill="FFFFFF"/>
          <w:lang w:val="en-US"/>
        </w:rPr>
      </w:pPr>
      <w:r>
        <w:rPr>
          <w:rStyle w:val="None"/>
          <w:rFonts w:ascii="Times New Roman" w:hAnsi="Times New Roman" w:cs="Times New Roman"/>
          <w:noProof/>
          <w:sz w:val="24"/>
          <w:szCs w:val="24"/>
          <w:shd w:val="clear" w:color="auto" w:fill="FFFFFF"/>
        </w:rPr>
        <w:drawing>
          <wp:inline distT="0" distB="0" distL="0" distR="0" wp14:anchorId="27474B6E" wp14:editId="79BF7C18">
            <wp:extent cx="4987502" cy="3564351"/>
            <wp:effectExtent l="0" t="0" r="0" b="0"/>
            <wp:docPr id="2" name="Immagine 2" descr="VIA%20Verona2018%20group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A%20Verona2018%20group_pi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3916" cy="3576081"/>
                    </a:xfrm>
                    <a:prstGeom prst="rect">
                      <a:avLst/>
                    </a:prstGeom>
                    <a:noFill/>
                    <a:ln>
                      <a:noFill/>
                    </a:ln>
                  </pic:spPr>
                </pic:pic>
              </a:graphicData>
            </a:graphic>
          </wp:inline>
        </w:drawing>
      </w:r>
    </w:p>
    <w:p w14:paraId="1F7BFAB5" w14:textId="4E156EF6" w:rsidR="003E24C1" w:rsidRPr="00BB26A7" w:rsidRDefault="003E24C1" w:rsidP="001F1A6E">
      <w:pPr>
        <w:pStyle w:val="Default"/>
        <w:jc w:val="center"/>
        <w:rPr>
          <w:rStyle w:val="None"/>
          <w:rFonts w:ascii="Times New Roman" w:hAnsi="Times New Roman" w:cs="Times New Roman"/>
          <w:i/>
          <w:sz w:val="20"/>
          <w:szCs w:val="20"/>
          <w:shd w:val="clear" w:color="auto" w:fill="FFFFFF"/>
          <w:lang w:val="en-US"/>
        </w:rPr>
      </w:pPr>
      <w:r w:rsidRPr="00BB26A7">
        <w:rPr>
          <w:rStyle w:val="None"/>
          <w:rFonts w:ascii="Times New Roman" w:hAnsi="Times New Roman" w:cs="Times New Roman"/>
          <w:i/>
          <w:sz w:val="20"/>
          <w:szCs w:val="20"/>
          <w:shd w:val="clear" w:color="auto" w:fill="FFFFFF"/>
          <w:lang w:val="en-US"/>
        </w:rPr>
        <w:t xml:space="preserve">Photograph: </w:t>
      </w:r>
      <w:r w:rsidR="001F1A6E" w:rsidRPr="00BB26A7">
        <w:rPr>
          <w:rStyle w:val="None"/>
          <w:rFonts w:ascii="Times New Roman" w:hAnsi="Times New Roman" w:cs="Times New Roman"/>
          <w:i/>
          <w:sz w:val="20"/>
          <w:szCs w:val="20"/>
          <w:shd w:val="clear" w:color="auto" w:fill="FFFFFF"/>
          <w:lang w:val="en-US"/>
        </w:rPr>
        <w:t xml:space="preserve">Italian Wine Ambassadors and Italian Wine Experts </w:t>
      </w:r>
      <w:r w:rsidR="001F1A6E" w:rsidRPr="00BB26A7">
        <w:rPr>
          <w:rStyle w:val="None"/>
          <w:rFonts w:ascii="Times New Roman" w:hAnsi="Times New Roman" w:cs="Times New Roman"/>
          <w:i/>
          <w:sz w:val="20"/>
          <w:szCs w:val="20"/>
          <w:shd w:val="clear" w:color="auto" w:fill="FFFFFF"/>
          <w:lang w:val="en-US"/>
        </w:rPr>
        <w:t xml:space="preserve">at the 2018 </w:t>
      </w:r>
      <w:r w:rsidRPr="00BB26A7">
        <w:rPr>
          <w:rStyle w:val="None"/>
          <w:rFonts w:ascii="Times New Roman" w:hAnsi="Times New Roman" w:cs="Times New Roman"/>
          <w:i/>
          <w:sz w:val="20"/>
          <w:szCs w:val="20"/>
          <w:shd w:val="clear" w:color="auto" w:fill="FFFFFF"/>
          <w:lang w:val="en-US"/>
        </w:rPr>
        <w:t>VIA Verona</w:t>
      </w:r>
    </w:p>
    <w:p w14:paraId="0A7536B5" w14:textId="09B5DF1B" w:rsidR="00C532E7" w:rsidRPr="00BB26A7" w:rsidRDefault="00C532E7" w:rsidP="00BB26A7">
      <w:pPr>
        <w:pStyle w:val="Default"/>
        <w:spacing w:after="120"/>
        <w:ind w:firstLine="720"/>
        <w:jc w:val="both"/>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lastRenderedPageBreak/>
        <w:t>Under the leadership of its Managing Director Stevie Kim, VIA is an educational initiative aimed at simplifying the vast diversity of Italian grape varietals by explaining, divulging and broadcasting the characteristics of Italian wine around the world. Conducted by Dr. Ian D’Agata (Scientific Director), the VIA Certification Course is a 5-day journey through the vast subject of Italian grape varieties and wines. In the first 4 days, students focus on theory and tastings. On the fifth and last day, they take a challenging written exam to become “Italian Wine Ambassadors”. In order to become “</w:t>
      </w:r>
      <w:r w:rsidRPr="00C532E7">
        <w:rPr>
          <w:rStyle w:val="None"/>
          <w:rFonts w:ascii="Times New Roman" w:hAnsi="Times New Roman" w:cs="Times New Roman"/>
          <w:sz w:val="24"/>
          <w:szCs w:val="24"/>
          <w:shd w:val="clear" w:color="auto" w:fill="FFFFFF"/>
          <w:lang w:val="de-DE"/>
        </w:rPr>
        <w:t>Italian Wine Experts</w:t>
      </w:r>
      <w:r w:rsidRPr="00C532E7">
        <w:rPr>
          <w:rStyle w:val="None"/>
          <w:rFonts w:ascii="Times New Roman" w:hAnsi="Times New Roman" w:cs="Times New Roman"/>
          <w:sz w:val="24"/>
          <w:szCs w:val="24"/>
          <w:shd w:val="clear" w:color="auto" w:fill="FFFFFF"/>
          <w:lang w:val="en-US"/>
        </w:rPr>
        <w:t>” (the higher certification) participants who score at least 90/100 in the written test also have to take an oral exam consisting of a blind tasting. Held in English, what VIA offers is a touring course with editions in the US, China, Italy and Hong Kong.</w:t>
      </w:r>
    </w:p>
    <w:p w14:paraId="4DC07833" w14:textId="77777777" w:rsidR="00C532E7" w:rsidRPr="00C532E7" w:rsidRDefault="00C532E7" w:rsidP="00BB26A7">
      <w:pPr>
        <w:pStyle w:val="Default"/>
        <w:spacing w:after="120"/>
        <w:ind w:firstLine="720"/>
        <w:jc w:val="both"/>
        <w:rPr>
          <w:rFonts w:ascii="Times New Roman" w:hAnsi="Times New Roman" w:cs="Times New Roman"/>
          <w:sz w:val="24"/>
          <w:szCs w:val="24"/>
          <w:lang w:val="en-US"/>
        </w:rPr>
      </w:pPr>
      <w:r w:rsidRPr="00C532E7">
        <w:rPr>
          <w:rFonts w:ascii="Times New Roman" w:hAnsi="Times New Roman" w:cs="Times New Roman"/>
          <w:sz w:val="24"/>
          <w:szCs w:val="24"/>
          <w:lang w:val="en-US"/>
        </w:rPr>
        <w:t xml:space="preserve">The next edition of the Certification Course will be held in Hong Kong, in November 2018. Registrations are open and additional information can be requested at </w:t>
      </w:r>
      <w:hyperlink r:id="rId11" w:history="1">
        <w:r w:rsidRPr="00C532E7">
          <w:rPr>
            <w:rFonts w:ascii="Times New Roman" w:hAnsi="Times New Roman" w:cs="Times New Roman"/>
            <w:color w:val="118EFF"/>
            <w:sz w:val="24"/>
            <w:szCs w:val="24"/>
            <w:lang w:val="en-US"/>
          </w:rPr>
          <w:t>via@vinitalytour.com</w:t>
        </w:r>
      </w:hyperlink>
      <w:r w:rsidRPr="00C532E7">
        <w:rPr>
          <w:rFonts w:ascii="Times New Roman" w:hAnsi="Times New Roman" w:cs="Times New Roman"/>
          <w:sz w:val="24"/>
          <w:szCs w:val="24"/>
          <w:lang w:val="en-US"/>
        </w:rPr>
        <w:t xml:space="preserve">. </w:t>
      </w:r>
    </w:p>
    <w:p w14:paraId="6BD00A13" w14:textId="77777777" w:rsidR="00C532E7" w:rsidRPr="00C532E7" w:rsidRDefault="00C532E7" w:rsidP="00C532E7">
      <w:pPr>
        <w:pStyle w:val="Default"/>
        <w:rPr>
          <w:rStyle w:val="None"/>
          <w:rFonts w:ascii="Times New Roman" w:hAnsi="Times New Roman" w:cs="Times New Roman"/>
          <w:b/>
          <w:bCs/>
          <w:sz w:val="24"/>
          <w:szCs w:val="24"/>
          <w:shd w:val="clear" w:color="auto" w:fill="FFFFFF"/>
          <w:lang w:val="en-US"/>
        </w:rPr>
      </w:pPr>
    </w:p>
    <w:p w14:paraId="271F7B08" w14:textId="219C7AD7" w:rsidR="00C532E7" w:rsidRPr="00C532E7" w:rsidRDefault="00C532E7" w:rsidP="00C532E7">
      <w:pPr>
        <w:pStyle w:val="Default"/>
        <w:rPr>
          <w:rStyle w:val="None"/>
          <w:rFonts w:ascii="Times New Roman" w:hAnsi="Times New Roman" w:cs="Times New Roman"/>
          <w:b/>
          <w:bCs/>
          <w:sz w:val="24"/>
          <w:szCs w:val="24"/>
          <w:shd w:val="clear" w:color="auto" w:fill="FFFFFF"/>
          <w:lang w:val="en-US"/>
        </w:rPr>
      </w:pPr>
      <w:bookmarkStart w:id="0" w:name="_GoBack"/>
      <w:r w:rsidRPr="00C532E7">
        <w:rPr>
          <w:rStyle w:val="None"/>
          <w:rFonts w:ascii="Times New Roman" w:hAnsi="Times New Roman" w:cs="Times New Roman"/>
          <w:b/>
          <w:bCs/>
          <w:sz w:val="24"/>
          <w:szCs w:val="24"/>
          <w:shd w:val="clear" w:color="auto" w:fill="FFFFFF"/>
          <w:lang w:val="en-US"/>
        </w:rPr>
        <w:t xml:space="preserve">Full list of </w:t>
      </w:r>
      <w:r w:rsidR="0017482C">
        <w:rPr>
          <w:rStyle w:val="None"/>
          <w:rFonts w:ascii="Times New Roman" w:hAnsi="Times New Roman" w:cs="Times New Roman"/>
          <w:b/>
          <w:bCs/>
          <w:sz w:val="24"/>
          <w:szCs w:val="24"/>
          <w:shd w:val="clear" w:color="auto" w:fill="FFFFFF"/>
          <w:lang w:val="en-US"/>
        </w:rPr>
        <w:t>the 23 newly-</w:t>
      </w:r>
      <w:r w:rsidRPr="00C532E7">
        <w:rPr>
          <w:rStyle w:val="None"/>
          <w:rFonts w:ascii="Times New Roman" w:hAnsi="Times New Roman" w:cs="Times New Roman"/>
          <w:b/>
          <w:bCs/>
          <w:sz w:val="24"/>
          <w:szCs w:val="24"/>
          <w:shd w:val="clear" w:color="auto" w:fill="FFFFFF"/>
          <w:lang w:val="en-US"/>
        </w:rPr>
        <w:t>c</w:t>
      </w:r>
      <w:r w:rsidR="0017482C">
        <w:rPr>
          <w:rStyle w:val="None"/>
          <w:rFonts w:ascii="Times New Roman" w:hAnsi="Times New Roman" w:cs="Times New Roman"/>
          <w:b/>
          <w:bCs/>
          <w:sz w:val="24"/>
          <w:szCs w:val="24"/>
          <w:shd w:val="clear" w:color="auto" w:fill="FFFFFF"/>
          <w:lang w:val="en-US"/>
        </w:rPr>
        <w:t>ertified IWA</w:t>
      </w:r>
      <w:r w:rsidRPr="00C532E7">
        <w:rPr>
          <w:rStyle w:val="None"/>
          <w:rFonts w:ascii="Times New Roman" w:hAnsi="Times New Roman" w:cs="Times New Roman"/>
          <w:b/>
          <w:bCs/>
          <w:sz w:val="24"/>
          <w:szCs w:val="24"/>
          <w:shd w:val="clear" w:color="auto" w:fill="FFFFFF"/>
          <w:lang w:val="en-US"/>
        </w:rPr>
        <w:t xml:space="preserve">s and 2 </w:t>
      </w:r>
      <w:r w:rsidR="0017482C">
        <w:rPr>
          <w:rStyle w:val="None"/>
          <w:rFonts w:ascii="Times New Roman" w:hAnsi="Times New Roman" w:cs="Times New Roman"/>
          <w:b/>
          <w:bCs/>
          <w:sz w:val="24"/>
          <w:szCs w:val="24"/>
          <w:shd w:val="clear" w:color="auto" w:fill="FFFFFF"/>
          <w:lang w:val="en-US"/>
        </w:rPr>
        <w:t>IWE</w:t>
      </w:r>
      <w:r w:rsidRPr="00C532E7">
        <w:rPr>
          <w:rStyle w:val="None"/>
          <w:rFonts w:ascii="Times New Roman" w:hAnsi="Times New Roman" w:cs="Times New Roman"/>
          <w:b/>
          <w:bCs/>
          <w:sz w:val="24"/>
          <w:szCs w:val="24"/>
          <w:shd w:val="clear" w:color="auto" w:fill="FFFFFF"/>
          <w:lang w:val="en-US"/>
        </w:rPr>
        <w:t xml:space="preserve">s from the </w:t>
      </w:r>
      <w:r w:rsidRPr="00C532E7">
        <w:rPr>
          <w:rStyle w:val="None"/>
          <w:rFonts w:ascii="Times New Roman" w:hAnsi="Times New Roman" w:cs="Times New Roman"/>
          <w:b/>
          <w:bCs/>
          <w:sz w:val="24"/>
          <w:szCs w:val="24"/>
          <w:shd w:val="clear" w:color="auto" w:fill="FFFFFF"/>
          <w:lang w:val="fr-FR"/>
        </w:rPr>
        <w:t>201</w:t>
      </w:r>
      <w:r w:rsidRPr="00C532E7">
        <w:rPr>
          <w:rStyle w:val="None"/>
          <w:rFonts w:ascii="Times New Roman" w:hAnsi="Times New Roman" w:cs="Times New Roman"/>
          <w:b/>
          <w:bCs/>
          <w:sz w:val="24"/>
          <w:szCs w:val="24"/>
          <w:shd w:val="clear" w:color="auto" w:fill="FFFFFF"/>
          <w:lang w:val="en-US"/>
        </w:rPr>
        <w:t xml:space="preserve">8 Verona </w:t>
      </w:r>
      <w:r w:rsidRPr="00C532E7">
        <w:rPr>
          <w:rStyle w:val="None"/>
          <w:rFonts w:ascii="Times New Roman" w:hAnsi="Times New Roman" w:cs="Times New Roman"/>
          <w:b/>
          <w:bCs/>
          <w:sz w:val="24"/>
          <w:szCs w:val="24"/>
          <w:shd w:val="clear" w:color="auto" w:fill="FFFFFF"/>
          <w:lang w:val="fr-FR"/>
        </w:rPr>
        <w:t xml:space="preserve">Edition </w:t>
      </w:r>
    </w:p>
    <w:bookmarkEnd w:id="0"/>
    <w:p w14:paraId="7DBFACC2" w14:textId="77777777" w:rsidR="00C532E7" w:rsidRPr="00C532E7" w:rsidRDefault="00C532E7" w:rsidP="00C532E7">
      <w:pPr>
        <w:pStyle w:val="Default"/>
        <w:rPr>
          <w:rStyle w:val="None"/>
          <w:rFonts w:ascii="Times New Roman" w:hAnsi="Times New Roman" w:cs="Times New Roman"/>
          <w:b/>
          <w:bCs/>
          <w:sz w:val="24"/>
          <w:szCs w:val="24"/>
          <w:shd w:val="clear" w:color="auto" w:fill="FFFFFF"/>
          <w:lang w:val="en-US"/>
        </w:rPr>
      </w:pPr>
    </w:p>
    <w:p w14:paraId="3D5379ED" w14:textId="77777777" w:rsidR="00C532E7" w:rsidRPr="00C532E7" w:rsidRDefault="00C532E7" w:rsidP="00C532E7">
      <w:pPr>
        <w:pStyle w:val="Default"/>
        <w:rPr>
          <w:rStyle w:val="None"/>
          <w:rFonts w:ascii="Times New Roman" w:hAnsi="Times New Roman" w:cs="Times New Roman"/>
          <w:b/>
          <w:bCs/>
          <w:sz w:val="24"/>
          <w:szCs w:val="24"/>
          <w:shd w:val="clear" w:color="auto" w:fill="FFFFFF"/>
          <w:lang w:val="de-DE"/>
        </w:rPr>
      </w:pPr>
      <w:r w:rsidRPr="00C532E7">
        <w:rPr>
          <w:rStyle w:val="None"/>
          <w:rFonts w:ascii="Times New Roman" w:hAnsi="Times New Roman" w:cs="Times New Roman"/>
          <w:b/>
          <w:bCs/>
          <w:sz w:val="24"/>
          <w:szCs w:val="24"/>
          <w:shd w:val="clear" w:color="auto" w:fill="FFFFFF"/>
          <w:lang w:val="de-DE"/>
        </w:rPr>
        <w:t xml:space="preserve">Italian Wine Expert: </w:t>
      </w:r>
    </w:p>
    <w:p w14:paraId="46793EDB"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Marcia J. Hamm,</w:t>
      </w:r>
      <w:r w:rsidRPr="00C532E7">
        <w:rPr>
          <w:rStyle w:val="None"/>
          <w:rFonts w:ascii="Times New Roman" w:hAnsi="Times New Roman" w:cs="Times New Roman"/>
          <w:sz w:val="24"/>
          <w:szCs w:val="24"/>
          <w:shd w:val="clear" w:color="auto" w:fill="FFFFFF"/>
          <w:lang w:val="da-DK"/>
        </w:rPr>
        <w:t xml:space="preserve"> DipWSET, Store Manager at Hicks Fine Wines </w:t>
      </w:r>
    </w:p>
    <w:p w14:paraId="346D3585"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s-ES_tradnl"/>
        </w:rPr>
        <w:t xml:space="preserve">Sue </w:t>
      </w:r>
      <w:r w:rsidRPr="00C532E7">
        <w:rPr>
          <w:rStyle w:val="None"/>
          <w:rFonts w:ascii="Times New Roman" w:hAnsi="Times New Roman" w:cs="Times New Roman"/>
          <w:sz w:val="24"/>
          <w:szCs w:val="24"/>
          <w:shd w:val="clear" w:color="auto" w:fill="FFFFFF"/>
          <w:lang w:val="en-US"/>
        </w:rPr>
        <w:t>Tolson, Wine writer, translator and educator. Managing Editor at WineSofa</w:t>
      </w:r>
    </w:p>
    <w:p w14:paraId="5CAB009D"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p>
    <w:p w14:paraId="274363F3" w14:textId="77777777" w:rsidR="00C532E7" w:rsidRPr="00C532E7" w:rsidRDefault="00C532E7" w:rsidP="00C532E7">
      <w:pPr>
        <w:pStyle w:val="Default"/>
        <w:rPr>
          <w:rStyle w:val="None"/>
          <w:rFonts w:ascii="Times New Roman" w:hAnsi="Times New Roman" w:cs="Times New Roman"/>
          <w:b/>
          <w:bCs/>
          <w:sz w:val="24"/>
          <w:szCs w:val="24"/>
          <w:shd w:val="clear" w:color="auto" w:fill="FFFFFF"/>
          <w:lang w:val="pt-PT"/>
        </w:rPr>
      </w:pPr>
      <w:r w:rsidRPr="00C532E7">
        <w:rPr>
          <w:rStyle w:val="None"/>
          <w:rFonts w:ascii="Times New Roman" w:hAnsi="Times New Roman" w:cs="Times New Roman"/>
          <w:b/>
          <w:bCs/>
          <w:sz w:val="24"/>
          <w:szCs w:val="24"/>
          <w:shd w:val="clear" w:color="auto" w:fill="FFFFFF"/>
          <w:lang w:val="pt-PT"/>
        </w:rPr>
        <w:t xml:space="preserve">Italian Wine Ambassadors: </w:t>
      </w:r>
    </w:p>
    <w:p w14:paraId="5F5E1DBE"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Stephanie Gut, Sommelier at The French Café</w:t>
      </w:r>
    </w:p>
    <w:p w14:paraId="38A7F244"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Srdan Lisac, Wine Educator at Biotechnicon</w:t>
      </w:r>
    </w:p>
    <w:p w14:paraId="1E05F84A"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Andrea Eby, Educator/Buyer/Assistant Manager at Banville &amp; Jones Wine Co.</w:t>
      </w:r>
    </w:p>
    <w:p w14:paraId="661303B3"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Xiaolei Duan, General Manager at The Wine Story Co Dalian</w:t>
      </w:r>
    </w:p>
    <w:p w14:paraId="0281DB8C"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Julie Garton, Wine Writer</w:t>
      </w:r>
    </w:p>
    <w:p w14:paraId="4AD04474"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Tommasella Perniciaro, Self-employed at The Good Wine Habit</w:t>
      </w:r>
    </w:p>
    <w:p w14:paraId="32DEF1A2"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Matthew Landry, General Manager/Sommelier at Stable House Bistro</w:t>
      </w:r>
    </w:p>
    <w:p w14:paraId="2DE89604"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Jenna Briscoe, General Manager at Café Medina</w:t>
      </w:r>
    </w:p>
    <w:p w14:paraId="4ECFD9D7"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Christopher Poon, Senior Consultant, Information Risk Management at Manulife</w:t>
      </w:r>
    </w:p>
    <w:p w14:paraId="16E4E466"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 xml:space="preserve">Erik Klein, Export Manager at Freelancer </w:t>
      </w:r>
    </w:p>
    <w:p w14:paraId="661AE7FB"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Yanhua Yang (Jack), Wine Educator at COFCO W&amp;W International LTD CO</w:t>
      </w:r>
    </w:p>
    <w:p w14:paraId="31427A9A"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Faye MacLachlan, Regional Sales MGR Grape Brands/Sommelier at Langdon Hall</w:t>
      </w:r>
    </w:p>
    <w:p w14:paraId="5E66276E"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Fangqian Tang, Export Manager at S.A.R.L Pont Vin</w:t>
      </w:r>
    </w:p>
    <w:p w14:paraId="10039DBA"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Guido Walter, Owner/CEO at Walter &amp; Soon - Weinhandlungen, Fritz Müller</w:t>
      </w:r>
    </w:p>
    <w:p w14:paraId="75C69839"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Pedro Balesteros Torres MW, Master of Wine</w:t>
      </w:r>
    </w:p>
    <w:p w14:paraId="5ECAB0A0"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Niklas Bergqvist, Wine Educator, Sommelier and Wine Writer at Restaurangakademien, Vinkällaren Grappe</w:t>
      </w:r>
    </w:p>
    <w:p w14:paraId="20E6D5F3"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David Furka, Wine Journalist at Vinoport Online Wine Magazine</w:t>
      </w:r>
    </w:p>
    <w:p w14:paraId="52AA8D5D"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Samuel Melanson, Wine Educator at The Sommelier Factory</w:t>
      </w:r>
    </w:p>
    <w:p w14:paraId="73FE0A90"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George Caflish, Wine Educator and Attorney at Texas Wine School</w:t>
      </w:r>
    </w:p>
    <w:p w14:paraId="73E83816"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Blagoy Kuzmanski, Sommelier at 67 Pall Mall</w:t>
      </w:r>
    </w:p>
    <w:p w14:paraId="2EBC94E9"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Bruno Vianna, President at Brazilian Association of Sommeliers - Campinas</w:t>
      </w:r>
    </w:p>
    <w:p w14:paraId="13A97E4C"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Jay Hutchinson, Wine Advisor at Soutirage</w:t>
      </w:r>
    </w:p>
    <w:p w14:paraId="685EE04E" w14:textId="77777777" w:rsidR="00C532E7" w:rsidRPr="00C532E7" w:rsidRDefault="00C532E7" w:rsidP="00C532E7">
      <w:pPr>
        <w:pStyle w:val="Default"/>
        <w:rPr>
          <w:rStyle w:val="None"/>
          <w:rFonts w:ascii="Times New Roman" w:hAnsi="Times New Roman" w:cs="Times New Roman"/>
          <w:sz w:val="24"/>
          <w:szCs w:val="24"/>
          <w:shd w:val="clear" w:color="auto" w:fill="FFFFFF"/>
          <w:lang w:val="en-US"/>
        </w:rPr>
      </w:pPr>
      <w:r w:rsidRPr="00C532E7">
        <w:rPr>
          <w:rStyle w:val="None"/>
          <w:rFonts w:ascii="Times New Roman" w:hAnsi="Times New Roman" w:cs="Times New Roman"/>
          <w:sz w:val="24"/>
          <w:szCs w:val="24"/>
          <w:shd w:val="clear" w:color="auto" w:fill="FFFFFF"/>
          <w:lang w:val="en-US"/>
        </w:rPr>
        <w:t>Bin Zhang, Commercial Manager at Accenture</w:t>
      </w:r>
    </w:p>
    <w:p w14:paraId="5C9425E7" w14:textId="77777777" w:rsidR="00FD3133" w:rsidRDefault="00FD3133">
      <w:pPr>
        <w:pStyle w:val="Default"/>
        <w:rPr>
          <w:rFonts w:ascii="Helvetica Neue Medium" w:eastAsia="Helvetica Neue Medium" w:hAnsi="Helvetica Neue Medium" w:cs="Helvetica Neue Medium"/>
          <w:sz w:val="26"/>
          <w:szCs w:val="26"/>
          <w:lang w:val="en-US"/>
        </w:rPr>
      </w:pPr>
    </w:p>
    <w:p w14:paraId="3A7EF892" w14:textId="77777777" w:rsidR="00FD3133" w:rsidRPr="00C532E7" w:rsidRDefault="003D797F">
      <w:pPr>
        <w:pStyle w:val="Default"/>
        <w:rPr>
          <w:rStyle w:val="None"/>
          <w:rFonts w:ascii="Helvetica Neue Medium" w:eastAsia="Helvetica Neue Medium" w:hAnsi="Helvetica Neue Medium" w:cs="Helvetica Neue Medium"/>
          <w:sz w:val="24"/>
          <w:szCs w:val="24"/>
          <w:shd w:val="clear" w:color="auto" w:fill="FFFFFF"/>
          <w:lang w:val="en-US"/>
        </w:rPr>
      </w:pPr>
      <w:r w:rsidRPr="00C532E7">
        <w:rPr>
          <w:rStyle w:val="None"/>
          <w:rFonts w:ascii="Helvetica Neue Medium" w:hAnsi="Helvetica Neue Medium"/>
          <w:sz w:val="24"/>
          <w:szCs w:val="24"/>
          <w:shd w:val="clear" w:color="auto" w:fill="FFFFFF"/>
          <w:lang w:val="en-US"/>
        </w:rPr>
        <w:t>About</w:t>
      </w:r>
    </w:p>
    <w:p w14:paraId="3412BC53" w14:textId="77777777" w:rsidR="00FD3133" w:rsidRPr="00C532E7" w:rsidRDefault="003D797F">
      <w:pPr>
        <w:pStyle w:val="BodyB"/>
        <w:jc w:val="both"/>
        <w:rPr>
          <w:sz w:val="20"/>
          <w:szCs w:val="20"/>
          <w:lang w:val="en-US"/>
        </w:rPr>
      </w:pPr>
      <w:r w:rsidRPr="00C532E7">
        <w:rPr>
          <w:rFonts w:ascii="Helvetica Neue Light" w:hAnsi="Helvetica Neue Light"/>
          <w:sz w:val="20"/>
          <w:szCs w:val="20"/>
          <w:lang w:val="en-US"/>
        </w:rPr>
        <w:t>The grand Vinitaly 2018 will be held from April 15th to the 18th. Every year, Vinitaly counts mo</w:t>
      </w:r>
      <w:r w:rsidRPr="00C532E7">
        <w:rPr>
          <w:rFonts w:ascii="Helvetica Neue Light" w:hAnsi="Helvetica Neue Light"/>
          <w:sz w:val="20"/>
          <w:szCs w:val="20"/>
          <w:lang w:val="en-US"/>
        </w:rPr>
        <w:t xml:space="preserve">re than 4,000 exhibitors on a 100,000+ square meter area and 130,000 visitors from over 140 different countries with more than 30,000 top international buyers. The premier event to Vinitaly, OperaWine </w:t>
      </w:r>
      <w:r w:rsidRPr="00C532E7">
        <w:rPr>
          <w:rFonts w:ascii="Helvetica Neue Light" w:hAnsi="Helvetica Neue Light"/>
          <w:sz w:val="20"/>
          <w:szCs w:val="20"/>
          <w:lang w:val="en-US"/>
        </w:rPr>
        <w:lastRenderedPageBreak/>
        <w:t xml:space="preserve">(https://www.vinitalyinternational.com/?page_id=646) </w:t>
      </w:r>
      <w:r w:rsidRPr="00C532E7">
        <w:rPr>
          <w:rFonts w:ascii="Helvetica Neue Light" w:hAnsi="Helvetica Neue Light"/>
          <w:sz w:val="20"/>
          <w:szCs w:val="20"/>
          <w:lang w:val="en-US"/>
        </w:rPr>
        <w:t>“</w:t>
      </w:r>
      <w:r w:rsidRPr="00C532E7">
        <w:rPr>
          <w:rFonts w:ascii="Helvetica Neue Light" w:hAnsi="Helvetica Neue Light"/>
          <w:sz w:val="20"/>
          <w:szCs w:val="20"/>
          <w:lang w:val="en-US"/>
        </w:rPr>
        <w:t>F</w:t>
      </w:r>
      <w:r w:rsidRPr="00C532E7">
        <w:rPr>
          <w:rFonts w:ascii="Helvetica Neue Light" w:hAnsi="Helvetica Neue Light"/>
          <w:sz w:val="20"/>
          <w:szCs w:val="20"/>
          <w:lang w:val="en-US"/>
        </w:rPr>
        <w:t>inest Italian Wines: 100 Great Producers,</w:t>
      </w:r>
      <w:r w:rsidRPr="00C532E7">
        <w:rPr>
          <w:rFonts w:ascii="Helvetica Neue Light" w:hAnsi="Helvetica Neue Light"/>
          <w:sz w:val="20"/>
          <w:szCs w:val="20"/>
          <w:lang w:val="en-US"/>
        </w:rPr>
        <w:t xml:space="preserve">” </w:t>
      </w:r>
      <w:r w:rsidRPr="00C532E7">
        <w:rPr>
          <w:rFonts w:ascii="Helvetica Neue Light" w:hAnsi="Helvetica Neue Light"/>
          <w:sz w:val="20"/>
          <w:szCs w:val="20"/>
          <w:lang w:val="en-US"/>
        </w:rPr>
        <w:t>which will be held on the 14th of April, one day prior to Vinitaly will unite international wine professionals in the heart of Verona, offering them the unique opportunity to discover and taste the wines of the 100 Best Italian Producers, as selected by Wi</w:t>
      </w:r>
      <w:r w:rsidRPr="00C532E7">
        <w:rPr>
          <w:rFonts w:ascii="Helvetica Neue Light" w:hAnsi="Helvetica Neue Light"/>
          <w:sz w:val="20"/>
          <w:szCs w:val="20"/>
          <w:lang w:val="en-US"/>
        </w:rPr>
        <w:t>ne Spectator. Since 1998 Vinitaly International travels to several countries such as Russia, China, USA and Hong Kong thanks to its strategic arm abroad, Vinitaly International. In February 2014 Vinitaly International launched an educational project, the V</w:t>
      </w:r>
      <w:r w:rsidRPr="00C532E7">
        <w:rPr>
          <w:rFonts w:ascii="Helvetica Neue Light" w:hAnsi="Helvetica Neue Light"/>
          <w:sz w:val="20"/>
          <w:szCs w:val="20"/>
          <w:lang w:val="en-US"/>
        </w:rPr>
        <w:t xml:space="preserve">initaly International Academy (VIA) with the aim of divulging and broadcasting the excellence and diversity of Italian wine around the globe. VIA this year launched the third edition of its Certification Course and today counts </w:t>
      </w:r>
      <w:r w:rsidR="00C532E7">
        <w:rPr>
          <w:rStyle w:val="None"/>
          <w:rFonts w:ascii="Helvetica Neue Light" w:hAnsi="Helvetica Neue Light"/>
          <w:sz w:val="20"/>
          <w:szCs w:val="20"/>
          <w:u w:color="FF644E"/>
          <w:lang w:val="en-US"/>
        </w:rPr>
        <w:t>151</w:t>
      </w:r>
      <w:r w:rsidRPr="00C532E7">
        <w:rPr>
          <w:rStyle w:val="None"/>
          <w:rFonts w:ascii="Helvetica Neue Light" w:hAnsi="Helvetica Neue Light"/>
          <w:sz w:val="20"/>
          <w:szCs w:val="20"/>
          <w:u w:color="FF644E"/>
          <w:lang w:val="en-US"/>
        </w:rPr>
        <w:t xml:space="preserve"> Italian Wine Ambassadors</w:t>
      </w:r>
      <w:r w:rsidR="00C532E7">
        <w:rPr>
          <w:rStyle w:val="None"/>
          <w:rFonts w:ascii="Helvetica Neue Light" w:hAnsi="Helvetica Neue Light"/>
          <w:sz w:val="20"/>
          <w:szCs w:val="20"/>
          <w:u w:color="FF644E"/>
          <w:lang w:val="en-US"/>
        </w:rPr>
        <w:t xml:space="preserve"> and 11</w:t>
      </w:r>
      <w:r w:rsidRPr="00C532E7">
        <w:rPr>
          <w:rStyle w:val="None"/>
          <w:rFonts w:ascii="Helvetica Neue Light" w:hAnsi="Helvetica Neue Light"/>
          <w:sz w:val="20"/>
          <w:szCs w:val="20"/>
          <w:u w:color="FF644E"/>
          <w:lang w:val="en-US"/>
        </w:rPr>
        <w:t xml:space="preserve"> Italian Wine Experts.</w:t>
      </w:r>
    </w:p>
    <w:sectPr w:rsidR="00FD3133" w:rsidRPr="00C532E7">
      <w:headerReference w:type="default" r:id="rId12"/>
      <w:footerReference w:type="default" r:id="rId13"/>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BFA01" w14:textId="77777777" w:rsidR="003D797F" w:rsidRDefault="003D797F">
      <w:r>
        <w:separator/>
      </w:r>
    </w:p>
  </w:endnote>
  <w:endnote w:type="continuationSeparator" w:id="0">
    <w:p w14:paraId="2E268F8B" w14:textId="77777777" w:rsidR="003D797F" w:rsidRDefault="003D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panose1 w:val="020B0604020202020204"/>
    <w:charset w:val="00"/>
    <w:family w:val="swiss"/>
    <w:pitch w:val="variable"/>
    <w:sig w:usb0="A00002FF" w:usb1="5000205B" w:usb2="00000002" w:usb3="00000000" w:csb0="0000009B" w:csb1="00000000"/>
  </w:font>
  <w:font w:name="Helvetica Neue Light">
    <w:panose1 w:val="02000403000000020004"/>
    <w:charset w:val="00"/>
    <w:family w:val="swiss"/>
    <w:pitch w:val="variable"/>
    <w:sig w:usb0="A00002FF" w:usb1="5000205B" w:usb2="00000002" w:usb3="00000000" w:csb0="0000000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DCA8" w14:textId="77777777" w:rsidR="00FD3133" w:rsidRDefault="003D797F">
    <w:pPr>
      <w:pStyle w:val="BodyA"/>
      <w:tabs>
        <w:tab w:val="right" w:pos="9612"/>
      </w:tabs>
      <w:spacing w:after="720"/>
    </w:pPr>
    <w:r>
      <w:rPr>
        <w:rStyle w:val="None"/>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51FE" w14:textId="77777777" w:rsidR="003D797F" w:rsidRDefault="003D797F">
      <w:r>
        <w:separator/>
      </w:r>
    </w:p>
  </w:footnote>
  <w:footnote w:type="continuationSeparator" w:id="0">
    <w:p w14:paraId="5D060365" w14:textId="77777777" w:rsidR="003D797F" w:rsidRDefault="003D79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0931" w14:textId="77777777" w:rsidR="00FD3133" w:rsidRDefault="003D797F">
    <w:pPr>
      <w:pStyle w:val="BodyA"/>
      <w:tabs>
        <w:tab w:val="right" w:pos="9612"/>
      </w:tabs>
      <w:spacing w:before="720"/>
    </w:pPr>
    <w:r>
      <w:rPr>
        <w:noProof/>
      </w:rPr>
      <w:drawing>
        <wp:inline distT="0" distB="0" distL="0" distR="0" wp14:anchorId="4E810E68" wp14:editId="48128F1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rStyle w:val="None"/>
        <w:sz w:val="20"/>
        <w:szCs w:val="20"/>
      </w:rPr>
      <w:tab/>
    </w:r>
    <w:r>
      <w:rPr>
        <w:rStyle w:val="None"/>
        <w:noProof/>
        <w:sz w:val="20"/>
        <w:szCs w:val="20"/>
      </w:rPr>
      <w:drawing>
        <wp:inline distT="0" distB="0" distL="0" distR="0" wp14:anchorId="0B072624" wp14:editId="2C4EF7F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formatting="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33"/>
    <w:rsid w:val="0017482C"/>
    <w:rsid w:val="001F1A6E"/>
    <w:rsid w:val="003D797F"/>
    <w:rsid w:val="003E24C1"/>
    <w:rsid w:val="00814774"/>
    <w:rsid w:val="00BB26A7"/>
    <w:rsid w:val="00C532E7"/>
    <w:rsid w:val="00DE3386"/>
    <w:rsid w:val="00FD3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5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color w:val="0432FE"/>
      <w:sz w:val="20"/>
      <w:szCs w:val="20"/>
      <w:u w:val="single" w:color="0432FE"/>
    </w:rPr>
  </w:style>
  <w:style w:type="paragraph" w:customStyle="1" w:styleId="Default">
    <w:name w:val="Default"/>
    <w:rPr>
      <w:rFonts w:ascii="Helvetica" w:eastAsia="Helvetica" w:hAnsi="Helvetica" w:cs="Helvetica"/>
      <w:color w:val="000000"/>
      <w:sz w:val="22"/>
      <w:szCs w:val="22"/>
      <w:u w:color="000000"/>
    </w:rPr>
  </w:style>
  <w:style w:type="paragraph" w:customStyle="1" w:styleId="BodyB">
    <w:name w:val="Body B"/>
    <w:rPr>
      <w:rFonts w:ascii="Helvetica Neue" w:hAnsi="Helvetica Neue"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ia@vinitalytour.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international.com" TargetMode="External"/><Relationship Id="rId9" Type="http://schemas.openxmlformats.org/officeDocument/2006/relationships/image" Target="media/image1.pn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FB7228-FE5A-4149-83BC-D96E5389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1236</Words>
  <Characters>7051</Characters>
  <Application>Microsoft Macintosh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4</cp:revision>
  <dcterms:created xsi:type="dcterms:W3CDTF">2018-04-12T13:48:00Z</dcterms:created>
  <dcterms:modified xsi:type="dcterms:W3CDTF">2018-04-12T13:52:00Z</dcterms:modified>
</cp:coreProperties>
</file>