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45868" w14:textId="4533474D" w:rsidR="00DF72C4" w:rsidRDefault="00DF72C4" w:rsidP="00923F06">
      <w:pPr>
        <w:pStyle w:val="BodyText"/>
        <w:ind w:firstLine="0"/>
      </w:pPr>
    </w:p>
    <w:p w14:paraId="37445869" w14:textId="77777777" w:rsidR="004554C2" w:rsidRDefault="004554C2" w:rsidP="00E236C8">
      <w:pPr>
        <w:pStyle w:val="BodyText"/>
      </w:pPr>
    </w:p>
    <w:p w14:paraId="3744586A" w14:textId="391C4430" w:rsidR="004554C2" w:rsidRDefault="008C276E" w:rsidP="00E236C8">
      <w:pPr>
        <w:pStyle w:val="BodyText"/>
        <w:rPr>
          <w:noProof/>
        </w:rPr>
      </w:pPr>
      <w:r>
        <w:rPr>
          <w:noProof/>
        </w:rPr>
        <w:drawing>
          <wp:anchor distT="0" distB="0" distL="114300" distR="114300" simplePos="0" relativeHeight="251658240" behindDoc="0" locked="0" layoutInCell="1" allowOverlap="1" wp14:anchorId="40F5C3BC" wp14:editId="24A2E9A0">
            <wp:simplePos x="0" y="0"/>
            <wp:positionH relativeFrom="page">
              <wp:align>center</wp:align>
            </wp:positionH>
            <wp:positionV relativeFrom="paragraph">
              <wp:posOffset>341630</wp:posOffset>
            </wp:positionV>
            <wp:extent cx="2724912" cy="3758184"/>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1 with Tex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912" cy="3758184"/>
                    </a:xfrm>
                    <a:prstGeom prst="rect">
                      <a:avLst/>
                    </a:prstGeom>
                  </pic:spPr>
                </pic:pic>
              </a:graphicData>
            </a:graphic>
            <wp14:sizeRelH relativeFrom="margin">
              <wp14:pctWidth>0</wp14:pctWidth>
            </wp14:sizeRelH>
            <wp14:sizeRelV relativeFrom="margin">
              <wp14:pctHeight>0</wp14:pctHeight>
            </wp14:sizeRelV>
          </wp:anchor>
        </w:drawing>
      </w:r>
    </w:p>
    <w:p w14:paraId="6ADEC8C1" w14:textId="77777777" w:rsidR="008C276E" w:rsidRDefault="008C276E" w:rsidP="008C276E">
      <w:pPr>
        <w:pStyle w:val="BodyText"/>
        <w:ind w:firstLine="0"/>
        <w:jc w:val="center"/>
        <w:rPr>
          <w:noProof/>
        </w:rPr>
      </w:pPr>
    </w:p>
    <w:p w14:paraId="74EE94B9" w14:textId="605CCE4F" w:rsidR="009E2DEE" w:rsidRDefault="008C276E" w:rsidP="008C276E">
      <w:pPr>
        <w:pStyle w:val="BodyText"/>
        <w:ind w:firstLine="0"/>
        <w:jc w:val="center"/>
        <w:rPr>
          <w:noProof/>
        </w:rPr>
      </w:pPr>
      <w:r>
        <w:rPr>
          <w:noProof/>
        </w:rPr>
        <w:t>++++++++++++++++++++++++++++++++++++++++++++++++++++++++++++++++++++++++</w:t>
      </w:r>
    </w:p>
    <w:p w14:paraId="3744586B" w14:textId="77777777" w:rsidR="00870DA3" w:rsidRPr="008C276E" w:rsidRDefault="00870DA3" w:rsidP="00220B57">
      <w:pPr>
        <w:pStyle w:val="BodyText"/>
        <w:ind w:firstLine="0"/>
        <w:jc w:val="center"/>
        <w:rPr>
          <w:sz w:val="36"/>
          <w:szCs w:val="44"/>
        </w:rPr>
      </w:pPr>
      <w:r w:rsidRPr="008C276E">
        <w:rPr>
          <w:sz w:val="36"/>
          <w:szCs w:val="44"/>
        </w:rPr>
        <w:t>REQUEST FOR INFORMATION</w:t>
      </w:r>
    </w:p>
    <w:p w14:paraId="3744586C" w14:textId="4C67704E" w:rsidR="0014227D" w:rsidRPr="008C276E" w:rsidRDefault="009E2DEE" w:rsidP="00870DA3">
      <w:pPr>
        <w:pStyle w:val="BodyText"/>
        <w:ind w:firstLine="0"/>
        <w:jc w:val="center"/>
        <w:rPr>
          <w:smallCaps/>
          <w:sz w:val="40"/>
        </w:rPr>
      </w:pPr>
      <w:r w:rsidRPr="008C276E">
        <w:rPr>
          <w:smallCaps/>
          <w:sz w:val="40"/>
        </w:rPr>
        <w:t>NCA Software</w:t>
      </w:r>
      <w:r w:rsidR="0014227D" w:rsidRPr="008C276E">
        <w:rPr>
          <w:smallCaps/>
          <w:sz w:val="40"/>
        </w:rPr>
        <w:t xml:space="preserve"> </w:t>
      </w:r>
    </w:p>
    <w:p w14:paraId="3744586D" w14:textId="73CCACBF" w:rsidR="004554C2" w:rsidRPr="0014227D" w:rsidRDefault="00904CB4" w:rsidP="00870DA3">
      <w:pPr>
        <w:pStyle w:val="BodyText"/>
        <w:ind w:firstLine="0"/>
        <w:jc w:val="center"/>
        <w:rPr>
          <w:sz w:val="48"/>
          <w:szCs w:val="32"/>
        </w:rPr>
      </w:pPr>
      <w:r w:rsidRPr="008C276E">
        <w:rPr>
          <w:sz w:val="40"/>
          <w:szCs w:val="32"/>
        </w:rPr>
        <w:t>May 29</w:t>
      </w:r>
      <w:r w:rsidR="009E2DEE" w:rsidRPr="008C276E">
        <w:rPr>
          <w:sz w:val="40"/>
          <w:szCs w:val="32"/>
        </w:rPr>
        <w:t>, 2018</w:t>
      </w:r>
    </w:p>
    <w:p w14:paraId="3744586E" w14:textId="77777777" w:rsidR="004554C2" w:rsidRPr="0014227D" w:rsidRDefault="004554C2">
      <w:pPr>
        <w:rPr>
          <w:sz w:val="32"/>
          <w:szCs w:val="32"/>
        </w:rPr>
      </w:pPr>
      <w:r w:rsidRPr="0014227D">
        <w:rPr>
          <w:i/>
          <w:sz w:val="32"/>
          <w:szCs w:val="32"/>
        </w:rPr>
        <w:br w:type="page"/>
      </w:r>
    </w:p>
    <w:p w14:paraId="3744586F" w14:textId="18F208A6" w:rsidR="00870DA3" w:rsidRPr="0014227D" w:rsidRDefault="002908CE" w:rsidP="004554C2">
      <w:pPr>
        <w:pStyle w:val="BodyText"/>
        <w:spacing w:after="0"/>
        <w:ind w:firstLine="0"/>
        <w:jc w:val="center"/>
        <w:rPr>
          <w:sz w:val="32"/>
          <w:szCs w:val="32"/>
        </w:rPr>
      </w:pPr>
      <w:r>
        <w:rPr>
          <w:sz w:val="32"/>
          <w:szCs w:val="32"/>
        </w:rPr>
        <w:lastRenderedPageBreak/>
        <w:t>Pharmaceutical Open Source Software Consortium</w:t>
      </w:r>
    </w:p>
    <w:p w14:paraId="37445870" w14:textId="77777777" w:rsidR="004554C2" w:rsidRPr="0014227D" w:rsidRDefault="004554C2" w:rsidP="004554C2">
      <w:pPr>
        <w:pStyle w:val="BodyText"/>
        <w:spacing w:after="0"/>
        <w:ind w:firstLine="0"/>
        <w:jc w:val="center"/>
        <w:rPr>
          <w:sz w:val="32"/>
          <w:szCs w:val="32"/>
        </w:rPr>
      </w:pPr>
      <w:r w:rsidRPr="0014227D">
        <w:rPr>
          <w:sz w:val="32"/>
          <w:szCs w:val="32"/>
        </w:rPr>
        <w:t>Request for Information</w:t>
      </w:r>
    </w:p>
    <w:sdt>
      <w:sdtPr>
        <w:rPr>
          <w:rFonts w:eastAsiaTheme="minorHAnsi" w:cstheme="minorBidi"/>
          <w:b w:val="0"/>
          <w:bCs w:val="0"/>
          <w:sz w:val="24"/>
          <w:szCs w:val="24"/>
          <w:lang w:eastAsia="en-US"/>
        </w:rPr>
        <w:id w:val="-1340847748"/>
        <w:docPartObj>
          <w:docPartGallery w:val="Table of Contents"/>
          <w:docPartUnique/>
        </w:docPartObj>
      </w:sdtPr>
      <w:sdtEndPr>
        <w:rPr>
          <w:noProof/>
        </w:rPr>
      </w:sdtEndPr>
      <w:sdtContent>
        <w:p w14:paraId="37445871" w14:textId="77777777" w:rsidR="004554C2" w:rsidRPr="0014227D" w:rsidRDefault="004554C2" w:rsidP="001A2959">
          <w:pPr>
            <w:pStyle w:val="TOCHeading"/>
            <w:numPr>
              <w:ilvl w:val="0"/>
              <w:numId w:val="0"/>
            </w:numPr>
          </w:pPr>
          <w:r w:rsidRPr="0014227D">
            <w:t>Table of Contents</w:t>
          </w:r>
        </w:p>
        <w:p w14:paraId="37445872" w14:textId="77777777" w:rsidR="004554C2" w:rsidRPr="0014227D" w:rsidRDefault="004554C2" w:rsidP="004554C2">
          <w:pPr>
            <w:rPr>
              <w:lang w:eastAsia="ja-JP"/>
            </w:rPr>
          </w:pPr>
        </w:p>
        <w:p w14:paraId="35DD2247" w14:textId="31337AE5" w:rsidR="008C276E" w:rsidRDefault="004554C2">
          <w:pPr>
            <w:pStyle w:val="TOC1"/>
            <w:tabs>
              <w:tab w:val="left" w:pos="475"/>
              <w:tab w:val="right" w:leader="dot" w:pos="9350"/>
            </w:tabs>
            <w:rPr>
              <w:rFonts w:asciiTheme="minorHAnsi" w:eastAsiaTheme="minorEastAsia" w:hAnsiTheme="minorHAnsi"/>
              <w:noProof/>
              <w:sz w:val="22"/>
              <w:szCs w:val="22"/>
            </w:rPr>
          </w:pPr>
          <w:r w:rsidRPr="0014227D">
            <w:fldChar w:fldCharType="begin"/>
          </w:r>
          <w:r w:rsidRPr="0014227D">
            <w:instrText xml:space="preserve"> TOC \o "1-3" \h \z \u </w:instrText>
          </w:r>
          <w:r w:rsidRPr="0014227D">
            <w:fldChar w:fldCharType="separate"/>
          </w:r>
          <w:hyperlink w:anchor="_Toc515367953" w:history="1">
            <w:r w:rsidR="008C276E" w:rsidRPr="00A06B33">
              <w:rPr>
                <w:rStyle w:val="Hyperlink"/>
                <w:noProof/>
              </w:rPr>
              <w:t>1</w:t>
            </w:r>
            <w:r w:rsidR="008C276E">
              <w:rPr>
                <w:rFonts w:asciiTheme="minorHAnsi" w:eastAsiaTheme="minorEastAsia" w:hAnsiTheme="minorHAnsi"/>
                <w:noProof/>
                <w:sz w:val="22"/>
                <w:szCs w:val="22"/>
              </w:rPr>
              <w:tab/>
            </w:r>
            <w:r w:rsidR="008C276E" w:rsidRPr="00A06B33">
              <w:rPr>
                <w:rStyle w:val="Hyperlink"/>
                <w:noProof/>
              </w:rPr>
              <w:t>Introduction</w:t>
            </w:r>
            <w:r w:rsidR="008C276E">
              <w:rPr>
                <w:noProof/>
                <w:webHidden/>
              </w:rPr>
              <w:tab/>
            </w:r>
            <w:r w:rsidR="008C276E">
              <w:rPr>
                <w:noProof/>
                <w:webHidden/>
              </w:rPr>
              <w:fldChar w:fldCharType="begin"/>
            </w:r>
            <w:r w:rsidR="008C276E">
              <w:rPr>
                <w:noProof/>
                <w:webHidden/>
              </w:rPr>
              <w:instrText xml:space="preserve"> PAGEREF _Toc515367953 \h </w:instrText>
            </w:r>
            <w:r w:rsidR="008C276E">
              <w:rPr>
                <w:noProof/>
                <w:webHidden/>
              </w:rPr>
            </w:r>
            <w:r w:rsidR="008C276E">
              <w:rPr>
                <w:noProof/>
                <w:webHidden/>
              </w:rPr>
              <w:fldChar w:fldCharType="separate"/>
            </w:r>
            <w:r w:rsidR="008C276E">
              <w:rPr>
                <w:noProof/>
                <w:webHidden/>
              </w:rPr>
              <w:t>4</w:t>
            </w:r>
            <w:r w:rsidR="008C276E">
              <w:rPr>
                <w:noProof/>
                <w:webHidden/>
              </w:rPr>
              <w:fldChar w:fldCharType="end"/>
            </w:r>
          </w:hyperlink>
        </w:p>
        <w:p w14:paraId="7F78DFB8" w14:textId="231348B9" w:rsidR="008C276E" w:rsidRDefault="008C276E">
          <w:pPr>
            <w:pStyle w:val="TOC2"/>
            <w:rPr>
              <w:rFonts w:asciiTheme="minorHAnsi" w:eastAsiaTheme="minorEastAsia" w:hAnsiTheme="minorHAnsi"/>
              <w:noProof/>
              <w:sz w:val="22"/>
              <w:szCs w:val="22"/>
            </w:rPr>
          </w:pPr>
          <w:hyperlink w:anchor="_Toc515367954" w:history="1">
            <w:r w:rsidRPr="00A06B33">
              <w:rPr>
                <w:rStyle w:val="Hyperlink"/>
                <w:noProof/>
              </w:rPr>
              <w:t>1.1</w:t>
            </w:r>
            <w:r>
              <w:rPr>
                <w:rFonts w:asciiTheme="minorHAnsi" w:eastAsiaTheme="minorEastAsia" w:hAnsiTheme="minorHAnsi"/>
                <w:noProof/>
                <w:sz w:val="22"/>
                <w:szCs w:val="22"/>
              </w:rPr>
              <w:tab/>
            </w:r>
            <w:r w:rsidRPr="00A06B33">
              <w:rPr>
                <w:rStyle w:val="Hyperlink"/>
                <w:noProof/>
              </w:rPr>
              <w:t>About Pharmaceutical Open Source Software Consortium (POSSC)</w:t>
            </w:r>
            <w:r>
              <w:rPr>
                <w:noProof/>
                <w:webHidden/>
              </w:rPr>
              <w:tab/>
            </w:r>
            <w:r>
              <w:rPr>
                <w:noProof/>
                <w:webHidden/>
              </w:rPr>
              <w:fldChar w:fldCharType="begin"/>
            </w:r>
            <w:r>
              <w:rPr>
                <w:noProof/>
                <w:webHidden/>
              </w:rPr>
              <w:instrText xml:space="preserve"> PAGEREF _Toc515367954 \h </w:instrText>
            </w:r>
            <w:r>
              <w:rPr>
                <w:noProof/>
                <w:webHidden/>
              </w:rPr>
            </w:r>
            <w:r>
              <w:rPr>
                <w:noProof/>
                <w:webHidden/>
              </w:rPr>
              <w:fldChar w:fldCharType="separate"/>
            </w:r>
            <w:r>
              <w:rPr>
                <w:noProof/>
                <w:webHidden/>
              </w:rPr>
              <w:t>4</w:t>
            </w:r>
            <w:r>
              <w:rPr>
                <w:noProof/>
                <w:webHidden/>
              </w:rPr>
              <w:fldChar w:fldCharType="end"/>
            </w:r>
          </w:hyperlink>
        </w:p>
        <w:p w14:paraId="5B2BA58E" w14:textId="4C994874" w:rsidR="008C276E" w:rsidRDefault="008C276E">
          <w:pPr>
            <w:pStyle w:val="TOC2"/>
            <w:rPr>
              <w:rFonts w:asciiTheme="minorHAnsi" w:eastAsiaTheme="minorEastAsia" w:hAnsiTheme="minorHAnsi"/>
              <w:noProof/>
              <w:sz w:val="22"/>
              <w:szCs w:val="22"/>
            </w:rPr>
          </w:pPr>
          <w:hyperlink w:anchor="_Toc515367955" w:history="1">
            <w:r w:rsidRPr="00A06B33">
              <w:rPr>
                <w:rStyle w:val="Hyperlink"/>
                <w:noProof/>
              </w:rPr>
              <w:t>1.2</w:t>
            </w:r>
            <w:r>
              <w:rPr>
                <w:rFonts w:asciiTheme="minorHAnsi" w:eastAsiaTheme="minorEastAsia" w:hAnsiTheme="minorHAnsi"/>
                <w:noProof/>
                <w:sz w:val="22"/>
                <w:szCs w:val="22"/>
              </w:rPr>
              <w:tab/>
            </w:r>
            <w:r w:rsidRPr="00A06B33">
              <w:rPr>
                <w:rStyle w:val="Hyperlink"/>
                <w:noProof/>
              </w:rPr>
              <w:t>Request for Information</w:t>
            </w:r>
            <w:r>
              <w:rPr>
                <w:noProof/>
                <w:webHidden/>
              </w:rPr>
              <w:tab/>
            </w:r>
            <w:r>
              <w:rPr>
                <w:noProof/>
                <w:webHidden/>
              </w:rPr>
              <w:fldChar w:fldCharType="begin"/>
            </w:r>
            <w:r>
              <w:rPr>
                <w:noProof/>
                <w:webHidden/>
              </w:rPr>
              <w:instrText xml:space="preserve"> PAGEREF _Toc515367955 \h </w:instrText>
            </w:r>
            <w:r>
              <w:rPr>
                <w:noProof/>
                <w:webHidden/>
              </w:rPr>
            </w:r>
            <w:r>
              <w:rPr>
                <w:noProof/>
                <w:webHidden/>
              </w:rPr>
              <w:fldChar w:fldCharType="separate"/>
            </w:r>
            <w:r>
              <w:rPr>
                <w:noProof/>
                <w:webHidden/>
              </w:rPr>
              <w:t>5</w:t>
            </w:r>
            <w:r>
              <w:rPr>
                <w:noProof/>
                <w:webHidden/>
              </w:rPr>
              <w:fldChar w:fldCharType="end"/>
            </w:r>
          </w:hyperlink>
        </w:p>
        <w:p w14:paraId="347B2169" w14:textId="5D5F0015" w:rsidR="008C276E" w:rsidRDefault="008C276E">
          <w:pPr>
            <w:pStyle w:val="TOC2"/>
            <w:rPr>
              <w:rFonts w:asciiTheme="minorHAnsi" w:eastAsiaTheme="minorEastAsia" w:hAnsiTheme="minorHAnsi"/>
              <w:noProof/>
              <w:sz w:val="22"/>
              <w:szCs w:val="22"/>
            </w:rPr>
          </w:pPr>
          <w:hyperlink w:anchor="_Toc515367956" w:history="1">
            <w:r w:rsidRPr="00A06B33">
              <w:rPr>
                <w:rStyle w:val="Hyperlink"/>
                <w:noProof/>
              </w:rPr>
              <w:t>1.3</w:t>
            </w:r>
            <w:r>
              <w:rPr>
                <w:rFonts w:asciiTheme="minorHAnsi" w:eastAsiaTheme="minorEastAsia" w:hAnsiTheme="minorHAnsi"/>
                <w:noProof/>
                <w:sz w:val="22"/>
                <w:szCs w:val="22"/>
              </w:rPr>
              <w:tab/>
            </w:r>
            <w:r w:rsidRPr="00A06B33">
              <w:rPr>
                <w:rStyle w:val="Hyperlink"/>
                <w:noProof/>
              </w:rPr>
              <w:t>Disclaimer</w:t>
            </w:r>
            <w:r>
              <w:rPr>
                <w:noProof/>
                <w:webHidden/>
              </w:rPr>
              <w:tab/>
            </w:r>
            <w:r>
              <w:rPr>
                <w:noProof/>
                <w:webHidden/>
              </w:rPr>
              <w:fldChar w:fldCharType="begin"/>
            </w:r>
            <w:r>
              <w:rPr>
                <w:noProof/>
                <w:webHidden/>
              </w:rPr>
              <w:instrText xml:space="preserve"> PAGEREF _Toc515367956 \h </w:instrText>
            </w:r>
            <w:r>
              <w:rPr>
                <w:noProof/>
                <w:webHidden/>
              </w:rPr>
            </w:r>
            <w:r>
              <w:rPr>
                <w:noProof/>
                <w:webHidden/>
              </w:rPr>
              <w:fldChar w:fldCharType="separate"/>
            </w:r>
            <w:r>
              <w:rPr>
                <w:noProof/>
                <w:webHidden/>
              </w:rPr>
              <w:t>5</w:t>
            </w:r>
            <w:r>
              <w:rPr>
                <w:noProof/>
                <w:webHidden/>
              </w:rPr>
              <w:fldChar w:fldCharType="end"/>
            </w:r>
          </w:hyperlink>
        </w:p>
        <w:p w14:paraId="72BD9767" w14:textId="58069AD0" w:rsidR="008C276E" w:rsidRDefault="008C276E">
          <w:pPr>
            <w:pStyle w:val="TOC2"/>
            <w:rPr>
              <w:rFonts w:asciiTheme="minorHAnsi" w:eastAsiaTheme="minorEastAsia" w:hAnsiTheme="minorHAnsi"/>
              <w:noProof/>
              <w:sz w:val="22"/>
              <w:szCs w:val="22"/>
            </w:rPr>
          </w:pPr>
          <w:hyperlink w:anchor="_Toc515367957" w:history="1">
            <w:r w:rsidRPr="00A06B33">
              <w:rPr>
                <w:rStyle w:val="Hyperlink"/>
                <w:noProof/>
              </w:rPr>
              <w:t>1.4</w:t>
            </w:r>
            <w:r>
              <w:rPr>
                <w:rFonts w:asciiTheme="minorHAnsi" w:eastAsiaTheme="minorEastAsia" w:hAnsiTheme="minorHAnsi"/>
                <w:noProof/>
                <w:sz w:val="22"/>
                <w:szCs w:val="22"/>
              </w:rPr>
              <w:tab/>
            </w:r>
            <w:r w:rsidRPr="00A06B33">
              <w:rPr>
                <w:rStyle w:val="Hyperlink"/>
                <w:noProof/>
              </w:rPr>
              <w:t>POSSC Contact Information</w:t>
            </w:r>
            <w:r>
              <w:rPr>
                <w:noProof/>
                <w:webHidden/>
              </w:rPr>
              <w:tab/>
            </w:r>
            <w:r>
              <w:rPr>
                <w:noProof/>
                <w:webHidden/>
              </w:rPr>
              <w:fldChar w:fldCharType="begin"/>
            </w:r>
            <w:r>
              <w:rPr>
                <w:noProof/>
                <w:webHidden/>
              </w:rPr>
              <w:instrText xml:space="preserve"> PAGEREF _Toc515367957 \h </w:instrText>
            </w:r>
            <w:r>
              <w:rPr>
                <w:noProof/>
                <w:webHidden/>
              </w:rPr>
            </w:r>
            <w:r>
              <w:rPr>
                <w:noProof/>
                <w:webHidden/>
              </w:rPr>
              <w:fldChar w:fldCharType="separate"/>
            </w:r>
            <w:r>
              <w:rPr>
                <w:noProof/>
                <w:webHidden/>
              </w:rPr>
              <w:t>6</w:t>
            </w:r>
            <w:r>
              <w:rPr>
                <w:noProof/>
                <w:webHidden/>
              </w:rPr>
              <w:fldChar w:fldCharType="end"/>
            </w:r>
          </w:hyperlink>
        </w:p>
        <w:p w14:paraId="6E663796" w14:textId="24C20EEA" w:rsidR="008C276E" w:rsidRDefault="008C276E">
          <w:pPr>
            <w:pStyle w:val="TOC2"/>
            <w:rPr>
              <w:rFonts w:asciiTheme="minorHAnsi" w:eastAsiaTheme="minorEastAsia" w:hAnsiTheme="minorHAnsi"/>
              <w:noProof/>
              <w:sz w:val="22"/>
              <w:szCs w:val="22"/>
            </w:rPr>
          </w:pPr>
          <w:hyperlink w:anchor="_Toc515367958" w:history="1">
            <w:r w:rsidRPr="00A06B33">
              <w:rPr>
                <w:rStyle w:val="Hyperlink"/>
                <w:noProof/>
              </w:rPr>
              <w:t>1.5</w:t>
            </w:r>
            <w:r>
              <w:rPr>
                <w:rFonts w:asciiTheme="minorHAnsi" w:eastAsiaTheme="minorEastAsia" w:hAnsiTheme="minorHAnsi"/>
                <w:noProof/>
                <w:sz w:val="22"/>
                <w:szCs w:val="22"/>
              </w:rPr>
              <w:tab/>
            </w:r>
            <w:r w:rsidRPr="00A06B33">
              <w:rPr>
                <w:rStyle w:val="Hyperlink"/>
                <w:noProof/>
              </w:rPr>
              <w:t>Anticipated Time Frames for Evaluation and Selection Process</w:t>
            </w:r>
            <w:r>
              <w:rPr>
                <w:noProof/>
                <w:webHidden/>
              </w:rPr>
              <w:tab/>
            </w:r>
            <w:r>
              <w:rPr>
                <w:noProof/>
                <w:webHidden/>
              </w:rPr>
              <w:fldChar w:fldCharType="begin"/>
            </w:r>
            <w:r>
              <w:rPr>
                <w:noProof/>
                <w:webHidden/>
              </w:rPr>
              <w:instrText xml:space="preserve"> PAGEREF _Toc515367958 \h </w:instrText>
            </w:r>
            <w:r>
              <w:rPr>
                <w:noProof/>
                <w:webHidden/>
              </w:rPr>
            </w:r>
            <w:r>
              <w:rPr>
                <w:noProof/>
                <w:webHidden/>
              </w:rPr>
              <w:fldChar w:fldCharType="separate"/>
            </w:r>
            <w:r>
              <w:rPr>
                <w:noProof/>
                <w:webHidden/>
              </w:rPr>
              <w:t>6</w:t>
            </w:r>
            <w:r>
              <w:rPr>
                <w:noProof/>
                <w:webHidden/>
              </w:rPr>
              <w:fldChar w:fldCharType="end"/>
            </w:r>
          </w:hyperlink>
        </w:p>
        <w:p w14:paraId="626F685B" w14:textId="78B2D836" w:rsidR="008C276E" w:rsidRDefault="008C276E">
          <w:pPr>
            <w:pStyle w:val="TOC1"/>
            <w:tabs>
              <w:tab w:val="left" w:pos="475"/>
              <w:tab w:val="right" w:leader="dot" w:pos="9350"/>
            </w:tabs>
            <w:rPr>
              <w:rFonts w:asciiTheme="minorHAnsi" w:eastAsiaTheme="minorEastAsia" w:hAnsiTheme="minorHAnsi"/>
              <w:noProof/>
              <w:sz w:val="22"/>
              <w:szCs w:val="22"/>
            </w:rPr>
          </w:pPr>
          <w:hyperlink w:anchor="_Toc515367959" w:history="1">
            <w:r w:rsidRPr="00A06B33">
              <w:rPr>
                <w:rStyle w:val="Hyperlink"/>
                <w:noProof/>
              </w:rPr>
              <w:t>2</w:t>
            </w:r>
            <w:r>
              <w:rPr>
                <w:rFonts w:asciiTheme="minorHAnsi" w:eastAsiaTheme="minorEastAsia" w:hAnsiTheme="minorHAnsi"/>
                <w:noProof/>
                <w:sz w:val="22"/>
                <w:szCs w:val="22"/>
              </w:rPr>
              <w:tab/>
            </w:r>
            <w:r w:rsidRPr="00A06B33">
              <w:rPr>
                <w:rStyle w:val="Hyperlink"/>
                <w:noProof/>
              </w:rPr>
              <w:t>Project Information</w:t>
            </w:r>
            <w:r>
              <w:rPr>
                <w:noProof/>
                <w:webHidden/>
              </w:rPr>
              <w:tab/>
            </w:r>
            <w:r>
              <w:rPr>
                <w:noProof/>
                <w:webHidden/>
              </w:rPr>
              <w:fldChar w:fldCharType="begin"/>
            </w:r>
            <w:r>
              <w:rPr>
                <w:noProof/>
                <w:webHidden/>
              </w:rPr>
              <w:instrText xml:space="preserve"> PAGEREF _Toc515367959 \h </w:instrText>
            </w:r>
            <w:r>
              <w:rPr>
                <w:noProof/>
                <w:webHidden/>
              </w:rPr>
            </w:r>
            <w:r>
              <w:rPr>
                <w:noProof/>
                <w:webHidden/>
              </w:rPr>
              <w:fldChar w:fldCharType="separate"/>
            </w:r>
            <w:r>
              <w:rPr>
                <w:noProof/>
                <w:webHidden/>
              </w:rPr>
              <w:t>6</w:t>
            </w:r>
            <w:r>
              <w:rPr>
                <w:noProof/>
                <w:webHidden/>
              </w:rPr>
              <w:fldChar w:fldCharType="end"/>
            </w:r>
          </w:hyperlink>
        </w:p>
        <w:p w14:paraId="6703566E" w14:textId="585AB492" w:rsidR="008C276E" w:rsidRDefault="008C276E">
          <w:pPr>
            <w:pStyle w:val="TOC2"/>
            <w:rPr>
              <w:rFonts w:asciiTheme="minorHAnsi" w:eastAsiaTheme="minorEastAsia" w:hAnsiTheme="minorHAnsi"/>
              <w:noProof/>
              <w:sz w:val="22"/>
              <w:szCs w:val="22"/>
            </w:rPr>
          </w:pPr>
          <w:hyperlink w:anchor="_Toc515367960" w:history="1">
            <w:r w:rsidRPr="00A06B33">
              <w:rPr>
                <w:rStyle w:val="Hyperlink"/>
                <w:noProof/>
              </w:rPr>
              <w:t>2.1</w:t>
            </w:r>
            <w:r>
              <w:rPr>
                <w:rFonts w:asciiTheme="minorHAnsi" w:eastAsiaTheme="minorEastAsia" w:hAnsiTheme="minorHAnsi"/>
                <w:noProof/>
                <w:sz w:val="22"/>
                <w:szCs w:val="22"/>
              </w:rPr>
              <w:tab/>
            </w:r>
            <w:r w:rsidRPr="00A06B33">
              <w:rPr>
                <w:rStyle w:val="Hyperlink"/>
                <w:noProof/>
              </w:rPr>
              <w:t>Possible Project Sponsors</w:t>
            </w:r>
            <w:r>
              <w:rPr>
                <w:noProof/>
                <w:webHidden/>
              </w:rPr>
              <w:tab/>
            </w:r>
            <w:r>
              <w:rPr>
                <w:noProof/>
                <w:webHidden/>
              </w:rPr>
              <w:fldChar w:fldCharType="begin"/>
            </w:r>
            <w:r>
              <w:rPr>
                <w:noProof/>
                <w:webHidden/>
              </w:rPr>
              <w:instrText xml:space="preserve"> PAGEREF _Toc515367960 \h </w:instrText>
            </w:r>
            <w:r>
              <w:rPr>
                <w:noProof/>
                <w:webHidden/>
              </w:rPr>
            </w:r>
            <w:r>
              <w:rPr>
                <w:noProof/>
                <w:webHidden/>
              </w:rPr>
              <w:fldChar w:fldCharType="separate"/>
            </w:r>
            <w:r>
              <w:rPr>
                <w:noProof/>
                <w:webHidden/>
              </w:rPr>
              <w:t>6</w:t>
            </w:r>
            <w:r>
              <w:rPr>
                <w:noProof/>
                <w:webHidden/>
              </w:rPr>
              <w:fldChar w:fldCharType="end"/>
            </w:r>
          </w:hyperlink>
        </w:p>
        <w:p w14:paraId="06179EF8" w14:textId="61CB741B" w:rsidR="008C276E" w:rsidRDefault="008C276E">
          <w:pPr>
            <w:pStyle w:val="TOC2"/>
            <w:rPr>
              <w:rFonts w:asciiTheme="minorHAnsi" w:eastAsiaTheme="minorEastAsia" w:hAnsiTheme="minorHAnsi"/>
              <w:noProof/>
              <w:sz w:val="22"/>
              <w:szCs w:val="22"/>
            </w:rPr>
          </w:pPr>
          <w:hyperlink w:anchor="_Toc515367961" w:history="1">
            <w:r w:rsidRPr="00A06B33">
              <w:rPr>
                <w:rStyle w:val="Hyperlink"/>
                <w:noProof/>
              </w:rPr>
              <w:t>2.2</w:t>
            </w:r>
            <w:r>
              <w:rPr>
                <w:rFonts w:asciiTheme="minorHAnsi" w:eastAsiaTheme="minorEastAsia" w:hAnsiTheme="minorHAnsi"/>
                <w:noProof/>
                <w:sz w:val="22"/>
                <w:szCs w:val="22"/>
              </w:rPr>
              <w:tab/>
            </w:r>
            <w:r w:rsidRPr="00A06B33">
              <w:rPr>
                <w:rStyle w:val="Hyperlink"/>
                <w:noProof/>
              </w:rPr>
              <w:t>Project Description</w:t>
            </w:r>
            <w:r>
              <w:rPr>
                <w:noProof/>
                <w:webHidden/>
              </w:rPr>
              <w:tab/>
            </w:r>
            <w:r>
              <w:rPr>
                <w:noProof/>
                <w:webHidden/>
              </w:rPr>
              <w:fldChar w:fldCharType="begin"/>
            </w:r>
            <w:r>
              <w:rPr>
                <w:noProof/>
                <w:webHidden/>
              </w:rPr>
              <w:instrText xml:space="preserve"> PAGEREF _Toc515367961 \h </w:instrText>
            </w:r>
            <w:r>
              <w:rPr>
                <w:noProof/>
                <w:webHidden/>
              </w:rPr>
            </w:r>
            <w:r>
              <w:rPr>
                <w:noProof/>
                <w:webHidden/>
              </w:rPr>
              <w:fldChar w:fldCharType="separate"/>
            </w:r>
            <w:r>
              <w:rPr>
                <w:noProof/>
                <w:webHidden/>
              </w:rPr>
              <w:t>7</w:t>
            </w:r>
            <w:r>
              <w:rPr>
                <w:noProof/>
                <w:webHidden/>
              </w:rPr>
              <w:fldChar w:fldCharType="end"/>
            </w:r>
          </w:hyperlink>
        </w:p>
        <w:p w14:paraId="533A3DE0" w14:textId="7DEC3813" w:rsidR="008C276E" w:rsidRDefault="008C276E">
          <w:pPr>
            <w:pStyle w:val="TOC3"/>
            <w:rPr>
              <w:rFonts w:asciiTheme="minorHAnsi" w:eastAsiaTheme="minorEastAsia" w:hAnsiTheme="minorHAnsi"/>
              <w:noProof/>
              <w:sz w:val="22"/>
              <w:szCs w:val="22"/>
            </w:rPr>
          </w:pPr>
          <w:hyperlink w:anchor="_Toc515367962" w:history="1">
            <w:r w:rsidRPr="00A06B33">
              <w:rPr>
                <w:rStyle w:val="Hyperlink"/>
                <w:noProof/>
              </w:rPr>
              <w:t>2.2.1</w:t>
            </w:r>
            <w:r>
              <w:rPr>
                <w:rFonts w:asciiTheme="minorHAnsi" w:eastAsiaTheme="minorEastAsia" w:hAnsiTheme="minorHAnsi"/>
                <w:noProof/>
                <w:sz w:val="22"/>
                <w:szCs w:val="22"/>
              </w:rPr>
              <w:tab/>
            </w:r>
            <w:r w:rsidRPr="00A06B33">
              <w:rPr>
                <w:rStyle w:val="Hyperlink"/>
                <w:noProof/>
              </w:rPr>
              <w:t>Problem statements</w:t>
            </w:r>
            <w:r>
              <w:rPr>
                <w:noProof/>
                <w:webHidden/>
              </w:rPr>
              <w:tab/>
            </w:r>
            <w:r>
              <w:rPr>
                <w:noProof/>
                <w:webHidden/>
              </w:rPr>
              <w:fldChar w:fldCharType="begin"/>
            </w:r>
            <w:r>
              <w:rPr>
                <w:noProof/>
                <w:webHidden/>
              </w:rPr>
              <w:instrText xml:space="preserve"> PAGEREF _Toc515367962 \h </w:instrText>
            </w:r>
            <w:r>
              <w:rPr>
                <w:noProof/>
                <w:webHidden/>
              </w:rPr>
            </w:r>
            <w:r>
              <w:rPr>
                <w:noProof/>
                <w:webHidden/>
              </w:rPr>
              <w:fldChar w:fldCharType="separate"/>
            </w:r>
            <w:r>
              <w:rPr>
                <w:noProof/>
                <w:webHidden/>
              </w:rPr>
              <w:t>7</w:t>
            </w:r>
            <w:r>
              <w:rPr>
                <w:noProof/>
                <w:webHidden/>
              </w:rPr>
              <w:fldChar w:fldCharType="end"/>
            </w:r>
          </w:hyperlink>
        </w:p>
        <w:p w14:paraId="7C649389" w14:textId="1DF0728A" w:rsidR="008C276E" w:rsidRDefault="008C276E">
          <w:pPr>
            <w:pStyle w:val="TOC3"/>
            <w:rPr>
              <w:rFonts w:asciiTheme="minorHAnsi" w:eastAsiaTheme="minorEastAsia" w:hAnsiTheme="minorHAnsi"/>
              <w:noProof/>
              <w:sz w:val="22"/>
              <w:szCs w:val="22"/>
            </w:rPr>
          </w:pPr>
          <w:hyperlink w:anchor="_Toc515367963" w:history="1">
            <w:r w:rsidRPr="00A06B33">
              <w:rPr>
                <w:rStyle w:val="Hyperlink"/>
                <w:noProof/>
              </w:rPr>
              <w:t>2.2.1</w:t>
            </w:r>
            <w:r>
              <w:rPr>
                <w:rFonts w:asciiTheme="minorHAnsi" w:eastAsiaTheme="minorEastAsia" w:hAnsiTheme="minorHAnsi"/>
                <w:noProof/>
                <w:sz w:val="22"/>
                <w:szCs w:val="22"/>
              </w:rPr>
              <w:tab/>
            </w:r>
            <w:r w:rsidRPr="00A06B33">
              <w:rPr>
                <w:rStyle w:val="Hyperlink"/>
                <w:noProof/>
              </w:rPr>
              <w:t>Project Aims</w:t>
            </w:r>
            <w:r>
              <w:rPr>
                <w:noProof/>
                <w:webHidden/>
              </w:rPr>
              <w:tab/>
            </w:r>
            <w:r>
              <w:rPr>
                <w:noProof/>
                <w:webHidden/>
              </w:rPr>
              <w:fldChar w:fldCharType="begin"/>
            </w:r>
            <w:r>
              <w:rPr>
                <w:noProof/>
                <w:webHidden/>
              </w:rPr>
              <w:instrText xml:space="preserve"> PAGEREF _Toc515367963 \h </w:instrText>
            </w:r>
            <w:r>
              <w:rPr>
                <w:noProof/>
                <w:webHidden/>
              </w:rPr>
            </w:r>
            <w:r>
              <w:rPr>
                <w:noProof/>
                <w:webHidden/>
              </w:rPr>
              <w:fldChar w:fldCharType="separate"/>
            </w:r>
            <w:r>
              <w:rPr>
                <w:noProof/>
                <w:webHidden/>
              </w:rPr>
              <w:t>8</w:t>
            </w:r>
            <w:r>
              <w:rPr>
                <w:noProof/>
                <w:webHidden/>
              </w:rPr>
              <w:fldChar w:fldCharType="end"/>
            </w:r>
          </w:hyperlink>
        </w:p>
        <w:p w14:paraId="397CF4D1" w14:textId="54E71805" w:rsidR="008C276E" w:rsidRDefault="008C276E">
          <w:pPr>
            <w:pStyle w:val="TOC2"/>
            <w:rPr>
              <w:rFonts w:asciiTheme="minorHAnsi" w:eastAsiaTheme="minorEastAsia" w:hAnsiTheme="minorHAnsi"/>
              <w:noProof/>
              <w:sz w:val="22"/>
              <w:szCs w:val="22"/>
            </w:rPr>
          </w:pPr>
          <w:hyperlink w:anchor="_Toc515367964" w:history="1">
            <w:r w:rsidRPr="00A06B33">
              <w:rPr>
                <w:rStyle w:val="Hyperlink"/>
                <w:noProof/>
              </w:rPr>
              <w:t>2.3</w:t>
            </w:r>
            <w:r>
              <w:rPr>
                <w:rFonts w:asciiTheme="minorHAnsi" w:eastAsiaTheme="minorEastAsia" w:hAnsiTheme="minorHAnsi"/>
                <w:noProof/>
                <w:sz w:val="22"/>
                <w:szCs w:val="22"/>
              </w:rPr>
              <w:tab/>
            </w:r>
            <w:r w:rsidRPr="00A06B33">
              <w:rPr>
                <w:rStyle w:val="Hyperlink"/>
                <w:noProof/>
              </w:rPr>
              <w:t>RFI Deliverables</w:t>
            </w:r>
            <w:r>
              <w:rPr>
                <w:noProof/>
                <w:webHidden/>
              </w:rPr>
              <w:tab/>
            </w:r>
            <w:r>
              <w:rPr>
                <w:noProof/>
                <w:webHidden/>
              </w:rPr>
              <w:fldChar w:fldCharType="begin"/>
            </w:r>
            <w:r>
              <w:rPr>
                <w:noProof/>
                <w:webHidden/>
              </w:rPr>
              <w:instrText xml:space="preserve"> PAGEREF _Toc515367964 \h </w:instrText>
            </w:r>
            <w:r>
              <w:rPr>
                <w:noProof/>
                <w:webHidden/>
              </w:rPr>
            </w:r>
            <w:r>
              <w:rPr>
                <w:noProof/>
                <w:webHidden/>
              </w:rPr>
              <w:fldChar w:fldCharType="separate"/>
            </w:r>
            <w:r>
              <w:rPr>
                <w:noProof/>
                <w:webHidden/>
              </w:rPr>
              <w:t>10</w:t>
            </w:r>
            <w:r>
              <w:rPr>
                <w:noProof/>
                <w:webHidden/>
              </w:rPr>
              <w:fldChar w:fldCharType="end"/>
            </w:r>
          </w:hyperlink>
        </w:p>
        <w:p w14:paraId="09C8CE1F" w14:textId="2666A1CD" w:rsidR="008C276E" w:rsidRDefault="008C276E">
          <w:pPr>
            <w:pStyle w:val="TOC2"/>
            <w:rPr>
              <w:rFonts w:asciiTheme="minorHAnsi" w:eastAsiaTheme="minorEastAsia" w:hAnsiTheme="minorHAnsi"/>
              <w:noProof/>
              <w:sz w:val="22"/>
              <w:szCs w:val="22"/>
            </w:rPr>
          </w:pPr>
          <w:hyperlink w:anchor="_Toc515367965" w:history="1">
            <w:r w:rsidRPr="00A06B33">
              <w:rPr>
                <w:rStyle w:val="Hyperlink"/>
                <w:noProof/>
              </w:rPr>
              <w:t>2.4</w:t>
            </w:r>
            <w:r>
              <w:rPr>
                <w:rFonts w:asciiTheme="minorHAnsi" w:eastAsiaTheme="minorEastAsia" w:hAnsiTheme="minorHAnsi"/>
                <w:noProof/>
                <w:sz w:val="22"/>
                <w:szCs w:val="22"/>
              </w:rPr>
              <w:tab/>
            </w:r>
            <w:r w:rsidRPr="00A06B33">
              <w:rPr>
                <w:rStyle w:val="Hyperlink"/>
                <w:noProof/>
              </w:rPr>
              <w:t>Project Requirements</w:t>
            </w:r>
            <w:r>
              <w:rPr>
                <w:noProof/>
                <w:webHidden/>
              </w:rPr>
              <w:tab/>
            </w:r>
            <w:r>
              <w:rPr>
                <w:noProof/>
                <w:webHidden/>
              </w:rPr>
              <w:fldChar w:fldCharType="begin"/>
            </w:r>
            <w:r>
              <w:rPr>
                <w:noProof/>
                <w:webHidden/>
              </w:rPr>
              <w:instrText xml:space="preserve"> PAGEREF _Toc515367965 \h </w:instrText>
            </w:r>
            <w:r>
              <w:rPr>
                <w:noProof/>
                <w:webHidden/>
              </w:rPr>
            </w:r>
            <w:r>
              <w:rPr>
                <w:noProof/>
                <w:webHidden/>
              </w:rPr>
              <w:fldChar w:fldCharType="separate"/>
            </w:r>
            <w:r>
              <w:rPr>
                <w:noProof/>
                <w:webHidden/>
              </w:rPr>
              <w:t>11</w:t>
            </w:r>
            <w:r>
              <w:rPr>
                <w:noProof/>
                <w:webHidden/>
              </w:rPr>
              <w:fldChar w:fldCharType="end"/>
            </w:r>
          </w:hyperlink>
        </w:p>
        <w:p w14:paraId="779826B8" w14:textId="4CE38761" w:rsidR="008C276E" w:rsidRDefault="008C276E">
          <w:pPr>
            <w:pStyle w:val="TOC1"/>
            <w:tabs>
              <w:tab w:val="left" w:pos="475"/>
              <w:tab w:val="right" w:leader="dot" w:pos="9350"/>
            </w:tabs>
            <w:rPr>
              <w:rFonts w:asciiTheme="minorHAnsi" w:eastAsiaTheme="minorEastAsia" w:hAnsiTheme="minorHAnsi"/>
              <w:noProof/>
              <w:sz w:val="22"/>
              <w:szCs w:val="22"/>
            </w:rPr>
          </w:pPr>
          <w:hyperlink w:anchor="_Toc515367966" w:history="1">
            <w:r w:rsidRPr="00A06B33">
              <w:rPr>
                <w:rStyle w:val="Hyperlink"/>
                <w:noProof/>
              </w:rPr>
              <w:t>3</w:t>
            </w:r>
            <w:r>
              <w:rPr>
                <w:rFonts w:asciiTheme="minorHAnsi" w:eastAsiaTheme="minorEastAsia" w:hAnsiTheme="minorHAnsi"/>
                <w:noProof/>
                <w:sz w:val="22"/>
                <w:szCs w:val="22"/>
              </w:rPr>
              <w:tab/>
            </w:r>
            <w:r w:rsidRPr="00A06B33">
              <w:rPr>
                <w:rStyle w:val="Hyperlink"/>
                <w:noProof/>
              </w:rPr>
              <w:t>Criteria for Evaluation</w:t>
            </w:r>
            <w:r>
              <w:rPr>
                <w:noProof/>
                <w:webHidden/>
              </w:rPr>
              <w:tab/>
            </w:r>
            <w:r>
              <w:rPr>
                <w:noProof/>
                <w:webHidden/>
              </w:rPr>
              <w:fldChar w:fldCharType="begin"/>
            </w:r>
            <w:r>
              <w:rPr>
                <w:noProof/>
                <w:webHidden/>
              </w:rPr>
              <w:instrText xml:space="preserve"> PAGEREF _Toc515367966 \h </w:instrText>
            </w:r>
            <w:r>
              <w:rPr>
                <w:noProof/>
                <w:webHidden/>
              </w:rPr>
            </w:r>
            <w:r>
              <w:rPr>
                <w:noProof/>
                <w:webHidden/>
              </w:rPr>
              <w:fldChar w:fldCharType="separate"/>
            </w:r>
            <w:r>
              <w:rPr>
                <w:noProof/>
                <w:webHidden/>
              </w:rPr>
              <w:t>12</w:t>
            </w:r>
            <w:r>
              <w:rPr>
                <w:noProof/>
                <w:webHidden/>
              </w:rPr>
              <w:fldChar w:fldCharType="end"/>
            </w:r>
          </w:hyperlink>
        </w:p>
        <w:p w14:paraId="2312482C" w14:textId="663F4979" w:rsidR="008C276E" w:rsidRDefault="008C276E">
          <w:pPr>
            <w:pStyle w:val="TOC1"/>
            <w:tabs>
              <w:tab w:val="left" w:pos="475"/>
              <w:tab w:val="right" w:leader="dot" w:pos="9350"/>
            </w:tabs>
            <w:rPr>
              <w:rFonts w:asciiTheme="minorHAnsi" w:eastAsiaTheme="minorEastAsia" w:hAnsiTheme="minorHAnsi"/>
              <w:noProof/>
              <w:sz w:val="22"/>
              <w:szCs w:val="22"/>
            </w:rPr>
          </w:pPr>
          <w:hyperlink w:anchor="_Toc515367967" w:history="1">
            <w:r w:rsidRPr="00A06B33">
              <w:rPr>
                <w:rStyle w:val="Hyperlink"/>
                <w:noProof/>
              </w:rPr>
              <w:t>4</w:t>
            </w:r>
            <w:r>
              <w:rPr>
                <w:rFonts w:asciiTheme="minorHAnsi" w:eastAsiaTheme="minorEastAsia" w:hAnsiTheme="minorHAnsi"/>
                <w:noProof/>
                <w:sz w:val="22"/>
                <w:szCs w:val="22"/>
              </w:rPr>
              <w:tab/>
            </w:r>
            <w:r w:rsidRPr="00A06B33">
              <w:rPr>
                <w:rStyle w:val="Hyperlink"/>
                <w:noProof/>
              </w:rPr>
              <w:t xml:space="preserve">Respondent Profile </w:t>
            </w:r>
            <w:r w:rsidRPr="00A06B33">
              <w:rPr>
                <w:rStyle w:val="Hyperlink"/>
                <w:i/>
                <w:noProof/>
              </w:rPr>
              <w:t>(to be completed by RFI respondent)</w:t>
            </w:r>
            <w:r>
              <w:rPr>
                <w:noProof/>
                <w:webHidden/>
              </w:rPr>
              <w:tab/>
            </w:r>
            <w:r>
              <w:rPr>
                <w:noProof/>
                <w:webHidden/>
              </w:rPr>
              <w:fldChar w:fldCharType="begin"/>
            </w:r>
            <w:r>
              <w:rPr>
                <w:noProof/>
                <w:webHidden/>
              </w:rPr>
              <w:instrText xml:space="preserve"> PAGEREF _Toc515367967 \h </w:instrText>
            </w:r>
            <w:r>
              <w:rPr>
                <w:noProof/>
                <w:webHidden/>
              </w:rPr>
            </w:r>
            <w:r>
              <w:rPr>
                <w:noProof/>
                <w:webHidden/>
              </w:rPr>
              <w:fldChar w:fldCharType="separate"/>
            </w:r>
            <w:r>
              <w:rPr>
                <w:noProof/>
                <w:webHidden/>
              </w:rPr>
              <w:t>12</w:t>
            </w:r>
            <w:r>
              <w:rPr>
                <w:noProof/>
                <w:webHidden/>
              </w:rPr>
              <w:fldChar w:fldCharType="end"/>
            </w:r>
          </w:hyperlink>
        </w:p>
        <w:p w14:paraId="0F67860C" w14:textId="5D92E436" w:rsidR="008C276E" w:rsidRDefault="008C276E">
          <w:pPr>
            <w:pStyle w:val="TOC2"/>
            <w:rPr>
              <w:rFonts w:asciiTheme="minorHAnsi" w:eastAsiaTheme="minorEastAsia" w:hAnsiTheme="minorHAnsi"/>
              <w:noProof/>
              <w:sz w:val="22"/>
              <w:szCs w:val="22"/>
            </w:rPr>
          </w:pPr>
          <w:hyperlink w:anchor="_Toc515367968" w:history="1">
            <w:r w:rsidRPr="00A06B33">
              <w:rPr>
                <w:rStyle w:val="Hyperlink"/>
                <w:noProof/>
              </w:rPr>
              <w:t>4.1</w:t>
            </w:r>
            <w:r>
              <w:rPr>
                <w:rFonts w:asciiTheme="minorHAnsi" w:eastAsiaTheme="minorEastAsia" w:hAnsiTheme="minorHAnsi"/>
                <w:noProof/>
                <w:sz w:val="22"/>
                <w:szCs w:val="22"/>
              </w:rPr>
              <w:tab/>
            </w:r>
            <w:r w:rsidRPr="00A06B33">
              <w:rPr>
                <w:rStyle w:val="Hyperlink"/>
                <w:noProof/>
              </w:rPr>
              <w:t>Company/Organization Information</w:t>
            </w:r>
            <w:r>
              <w:rPr>
                <w:noProof/>
                <w:webHidden/>
              </w:rPr>
              <w:tab/>
            </w:r>
            <w:r>
              <w:rPr>
                <w:noProof/>
                <w:webHidden/>
              </w:rPr>
              <w:fldChar w:fldCharType="begin"/>
            </w:r>
            <w:r>
              <w:rPr>
                <w:noProof/>
                <w:webHidden/>
              </w:rPr>
              <w:instrText xml:space="preserve"> PAGEREF _Toc515367968 \h </w:instrText>
            </w:r>
            <w:r>
              <w:rPr>
                <w:noProof/>
                <w:webHidden/>
              </w:rPr>
            </w:r>
            <w:r>
              <w:rPr>
                <w:noProof/>
                <w:webHidden/>
              </w:rPr>
              <w:fldChar w:fldCharType="separate"/>
            </w:r>
            <w:r>
              <w:rPr>
                <w:noProof/>
                <w:webHidden/>
              </w:rPr>
              <w:t>12</w:t>
            </w:r>
            <w:r>
              <w:rPr>
                <w:noProof/>
                <w:webHidden/>
              </w:rPr>
              <w:fldChar w:fldCharType="end"/>
            </w:r>
          </w:hyperlink>
        </w:p>
        <w:p w14:paraId="118E2778" w14:textId="6E0FA2EC" w:rsidR="008C276E" w:rsidRDefault="008C276E">
          <w:pPr>
            <w:pStyle w:val="TOC2"/>
            <w:rPr>
              <w:rFonts w:asciiTheme="minorHAnsi" w:eastAsiaTheme="minorEastAsia" w:hAnsiTheme="minorHAnsi"/>
              <w:noProof/>
              <w:sz w:val="22"/>
              <w:szCs w:val="22"/>
            </w:rPr>
          </w:pPr>
          <w:hyperlink w:anchor="_Toc515367969" w:history="1">
            <w:r w:rsidRPr="00A06B33">
              <w:rPr>
                <w:rStyle w:val="Hyperlink"/>
                <w:noProof/>
              </w:rPr>
              <w:t>4.2</w:t>
            </w:r>
            <w:r>
              <w:rPr>
                <w:rFonts w:asciiTheme="minorHAnsi" w:eastAsiaTheme="minorEastAsia" w:hAnsiTheme="minorHAnsi"/>
                <w:noProof/>
                <w:sz w:val="22"/>
                <w:szCs w:val="22"/>
              </w:rPr>
              <w:tab/>
            </w:r>
            <w:r w:rsidRPr="00A06B33">
              <w:rPr>
                <w:rStyle w:val="Hyperlink"/>
                <w:noProof/>
              </w:rPr>
              <w:t>Primary Contact Person</w:t>
            </w:r>
            <w:r>
              <w:rPr>
                <w:noProof/>
                <w:webHidden/>
              </w:rPr>
              <w:tab/>
            </w:r>
            <w:r>
              <w:rPr>
                <w:noProof/>
                <w:webHidden/>
              </w:rPr>
              <w:fldChar w:fldCharType="begin"/>
            </w:r>
            <w:r>
              <w:rPr>
                <w:noProof/>
                <w:webHidden/>
              </w:rPr>
              <w:instrText xml:space="preserve"> PAGEREF _Toc515367969 \h </w:instrText>
            </w:r>
            <w:r>
              <w:rPr>
                <w:noProof/>
                <w:webHidden/>
              </w:rPr>
            </w:r>
            <w:r>
              <w:rPr>
                <w:noProof/>
                <w:webHidden/>
              </w:rPr>
              <w:fldChar w:fldCharType="separate"/>
            </w:r>
            <w:r>
              <w:rPr>
                <w:noProof/>
                <w:webHidden/>
              </w:rPr>
              <w:t>12</w:t>
            </w:r>
            <w:r>
              <w:rPr>
                <w:noProof/>
                <w:webHidden/>
              </w:rPr>
              <w:fldChar w:fldCharType="end"/>
            </w:r>
          </w:hyperlink>
        </w:p>
        <w:p w14:paraId="158CE769" w14:textId="12708CE0" w:rsidR="008C276E" w:rsidRDefault="008C276E">
          <w:pPr>
            <w:pStyle w:val="TOC2"/>
            <w:rPr>
              <w:rFonts w:asciiTheme="minorHAnsi" w:eastAsiaTheme="minorEastAsia" w:hAnsiTheme="minorHAnsi"/>
              <w:noProof/>
              <w:sz w:val="22"/>
              <w:szCs w:val="22"/>
            </w:rPr>
          </w:pPr>
          <w:hyperlink w:anchor="_Toc515367970" w:history="1">
            <w:r w:rsidRPr="00A06B33">
              <w:rPr>
                <w:rStyle w:val="Hyperlink"/>
                <w:noProof/>
              </w:rPr>
              <w:t>4.3</w:t>
            </w:r>
            <w:r>
              <w:rPr>
                <w:rFonts w:asciiTheme="minorHAnsi" w:eastAsiaTheme="minorEastAsia" w:hAnsiTheme="minorHAnsi"/>
                <w:noProof/>
                <w:sz w:val="22"/>
                <w:szCs w:val="22"/>
              </w:rPr>
              <w:tab/>
            </w:r>
            <w:r w:rsidRPr="00A06B33">
              <w:rPr>
                <w:rStyle w:val="Hyperlink"/>
                <w:noProof/>
              </w:rPr>
              <w:t>Company/Organization Overview</w:t>
            </w:r>
            <w:r>
              <w:rPr>
                <w:noProof/>
                <w:webHidden/>
              </w:rPr>
              <w:tab/>
            </w:r>
            <w:r>
              <w:rPr>
                <w:noProof/>
                <w:webHidden/>
              </w:rPr>
              <w:fldChar w:fldCharType="begin"/>
            </w:r>
            <w:r>
              <w:rPr>
                <w:noProof/>
                <w:webHidden/>
              </w:rPr>
              <w:instrText xml:space="preserve"> PAGEREF _Toc515367970 \h </w:instrText>
            </w:r>
            <w:r>
              <w:rPr>
                <w:noProof/>
                <w:webHidden/>
              </w:rPr>
            </w:r>
            <w:r>
              <w:rPr>
                <w:noProof/>
                <w:webHidden/>
              </w:rPr>
              <w:fldChar w:fldCharType="separate"/>
            </w:r>
            <w:r>
              <w:rPr>
                <w:noProof/>
                <w:webHidden/>
              </w:rPr>
              <w:t>13</w:t>
            </w:r>
            <w:r>
              <w:rPr>
                <w:noProof/>
                <w:webHidden/>
              </w:rPr>
              <w:fldChar w:fldCharType="end"/>
            </w:r>
          </w:hyperlink>
        </w:p>
        <w:p w14:paraId="59965F31" w14:textId="66E74340" w:rsidR="008C276E" w:rsidRDefault="008C276E">
          <w:pPr>
            <w:pStyle w:val="TOC2"/>
            <w:rPr>
              <w:rFonts w:asciiTheme="minorHAnsi" w:eastAsiaTheme="minorEastAsia" w:hAnsiTheme="minorHAnsi"/>
              <w:noProof/>
              <w:sz w:val="22"/>
              <w:szCs w:val="22"/>
            </w:rPr>
          </w:pPr>
          <w:hyperlink w:anchor="_Toc515367971" w:history="1">
            <w:r w:rsidRPr="00A06B33">
              <w:rPr>
                <w:rStyle w:val="Hyperlink"/>
                <w:noProof/>
              </w:rPr>
              <w:t>4.4</w:t>
            </w:r>
            <w:r>
              <w:rPr>
                <w:rFonts w:asciiTheme="minorHAnsi" w:eastAsiaTheme="minorEastAsia" w:hAnsiTheme="minorHAnsi"/>
                <w:noProof/>
                <w:sz w:val="22"/>
                <w:szCs w:val="22"/>
              </w:rPr>
              <w:tab/>
            </w:r>
            <w:r w:rsidRPr="00A06B33">
              <w:rPr>
                <w:rStyle w:val="Hyperlink"/>
                <w:noProof/>
              </w:rPr>
              <w:t>Parent Corporation and/or Subsidiaries</w:t>
            </w:r>
            <w:r>
              <w:rPr>
                <w:noProof/>
                <w:webHidden/>
              </w:rPr>
              <w:tab/>
            </w:r>
            <w:r>
              <w:rPr>
                <w:noProof/>
                <w:webHidden/>
              </w:rPr>
              <w:fldChar w:fldCharType="begin"/>
            </w:r>
            <w:r>
              <w:rPr>
                <w:noProof/>
                <w:webHidden/>
              </w:rPr>
              <w:instrText xml:space="preserve"> PAGEREF _Toc515367971 \h </w:instrText>
            </w:r>
            <w:r>
              <w:rPr>
                <w:noProof/>
                <w:webHidden/>
              </w:rPr>
            </w:r>
            <w:r>
              <w:rPr>
                <w:noProof/>
                <w:webHidden/>
              </w:rPr>
              <w:fldChar w:fldCharType="separate"/>
            </w:r>
            <w:r>
              <w:rPr>
                <w:noProof/>
                <w:webHidden/>
              </w:rPr>
              <w:t>13</w:t>
            </w:r>
            <w:r>
              <w:rPr>
                <w:noProof/>
                <w:webHidden/>
              </w:rPr>
              <w:fldChar w:fldCharType="end"/>
            </w:r>
          </w:hyperlink>
        </w:p>
        <w:p w14:paraId="78CEAF8B" w14:textId="7D6D1796" w:rsidR="008C276E" w:rsidRDefault="008C276E">
          <w:pPr>
            <w:pStyle w:val="TOC2"/>
            <w:rPr>
              <w:rFonts w:asciiTheme="minorHAnsi" w:eastAsiaTheme="minorEastAsia" w:hAnsiTheme="minorHAnsi"/>
              <w:noProof/>
              <w:sz w:val="22"/>
              <w:szCs w:val="22"/>
            </w:rPr>
          </w:pPr>
          <w:hyperlink w:anchor="_Toc515367972" w:history="1">
            <w:r w:rsidRPr="00A06B33">
              <w:rPr>
                <w:rStyle w:val="Hyperlink"/>
                <w:noProof/>
              </w:rPr>
              <w:t>4.5</w:t>
            </w:r>
            <w:r>
              <w:rPr>
                <w:rFonts w:asciiTheme="minorHAnsi" w:eastAsiaTheme="minorEastAsia" w:hAnsiTheme="minorHAnsi"/>
                <w:noProof/>
                <w:sz w:val="22"/>
                <w:szCs w:val="22"/>
              </w:rPr>
              <w:tab/>
            </w:r>
            <w:r w:rsidRPr="00A06B33">
              <w:rPr>
                <w:rStyle w:val="Hyperlink"/>
                <w:noProof/>
              </w:rPr>
              <w:t>Summary of Expertise</w:t>
            </w:r>
            <w:r>
              <w:rPr>
                <w:noProof/>
                <w:webHidden/>
              </w:rPr>
              <w:tab/>
            </w:r>
            <w:r>
              <w:rPr>
                <w:noProof/>
                <w:webHidden/>
              </w:rPr>
              <w:fldChar w:fldCharType="begin"/>
            </w:r>
            <w:r>
              <w:rPr>
                <w:noProof/>
                <w:webHidden/>
              </w:rPr>
              <w:instrText xml:space="preserve"> PAGEREF _Toc515367972 \h </w:instrText>
            </w:r>
            <w:r>
              <w:rPr>
                <w:noProof/>
                <w:webHidden/>
              </w:rPr>
            </w:r>
            <w:r>
              <w:rPr>
                <w:noProof/>
                <w:webHidden/>
              </w:rPr>
              <w:fldChar w:fldCharType="separate"/>
            </w:r>
            <w:r>
              <w:rPr>
                <w:noProof/>
                <w:webHidden/>
              </w:rPr>
              <w:t>13</w:t>
            </w:r>
            <w:r>
              <w:rPr>
                <w:noProof/>
                <w:webHidden/>
              </w:rPr>
              <w:fldChar w:fldCharType="end"/>
            </w:r>
          </w:hyperlink>
        </w:p>
        <w:p w14:paraId="2C31520C" w14:textId="6BD981DF" w:rsidR="008C276E" w:rsidRDefault="008C276E">
          <w:pPr>
            <w:pStyle w:val="TOC3"/>
            <w:rPr>
              <w:rFonts w:asciiTheme="minorHAnsi" w:eastAsiaTheme="minorEastAsia" w:hAnsiTheme="minorHAnsi"/>
              <w:noProof/>
              <w:sz w:val="22"/>
              <w:szCs w:val="22"/>
            </w:rPr>
          </w:pPr>
          <w:hyperlink w:anchor="_Toc515367973" w:history="1">
            <w:r w:rsidRPr="00A06B33">
              <w:rPr>
                <w:rStyle w:val="Hyperlink"/>
                <w:noProof/>
              </w:rPr>
              <w:t>4.5.1</w:t>
            </w:r>
            <w:r>
              <w:rPr>
                <w:rFonts w:asciiTheme="minorHAnsi" w:eastAsiaTheme="minorEastAsia" w:hAnsiTheme="minorHAnsi"/>
                <w:noProof/>
                <w:sz w:val="22"/>
                <w:szCs w:val="22"/>
              </w:rPr>
              <w:tab/>
            </w:r>
            <w:r w:rsidRPr="00A06B33">
              <w:rPr>
                <w:rStyle w:val="Hyperlink"/>
                <w:noProof/>
              </w:rPr>
              <w:t>Experience in Non-Compartmental Analysis (NCA) and Pharmacokinetic (PK) Domains</w:t>
            </w:r>
            <w:r>
              <w:rPr>
                <w:noProof/>
                <w:webHidden/>
              </w:rPr>
              <w:tab/>
            </w:r>
            <w:r>
              <w:rPr>
                <w:noProof/>
                <w:webHidden/>
              </w:rPr>
              <w:fldChar w:fldCharType="begin"/>
            </w:r>
            <w:r>
              <w:rPr>
                <w:noProof/>
                <w:webHidden/>
              </w:rPr>
              <w:instrText xml:space="preserve"> PAGEREF _Toc515367973 \h </w:instrText>
            </w:r>
            <w:r>
              <w:rPr>
                <w:noProof/>
                <w:webHidden/>
              </w:rPr>
            </w:r>
            <w:r>
              <w:rPr>
                <w:noProof/>
                <w:webHidden/>
              </w:rPr>
              <w:fldChar w:fldCharType="separate"/>
            </w:r>
            <w:r>
              <w:rPr>
                <w:noProof/>
                <w:webHidden/>
              </w:rPr>
              <w:t>13</w:t>
            </w:r>
            <w:r>
              <w:rPr>
                <w:noProof/>
                <w:webHidden/>
              </w:rPr>
              <w:fldChar w:fldCharType="end"/>
            </w:r>
          </w:hyperlink>
        </w:p>
        <w:p w14:paraId="7B255539" w14:textId="2BE3C348" w:rsidR="008C276E" w:rsidRDefault="008C276E">
          <w:pPr>
            <w:pStyle w:val="TOC3"/>
            <w:rPr>
              <w:rFonts w:asciiTheme="minorHAnsi" w:eastAsiaTheme="minorEastAsia" w:hAnsiTheme="minorHAnsi"/>
              <w:noProof/>
              <w:sz w:val="22"/>
              <w:szCs w:val="22"/>
            </w:rPr>
          </w:pPr>
          <w:hyperlink w:anchor="_Toc515367974" w:history="1">
            <w:r w:rsidRPr="00A06B33">
              <w:rPr>
                <w:rStyle w:val="Hyperlink"/>
                <w:noProof/>
              </w:rPr>
              <w:t>4.5.2</w:t>
            </w:r>
            <w:r>
              <w:rPr>
                <w:rFonts w:asciiTheme="minorHAnsi" w:eastAsiaTheme="minorEastAsia" w:hAnsiTheme="minorHAnsi"/>
                <w:noProof/>
                <w:sz w:val="22"/>
                <w:szCs w:val="22"/>
              </w:rPr>
              <w:tab/>
            </w:r>
            <w:r w:rsidRPr="00A06B33">
              <w:rPr>
                <w:rStyle w:val="Hyperlink"/>
                <w:noProof/>
              </w:rPr>
              <w:t>Experience with Open Source Models of Development and Ownership</w:t>
            </w:r>
            <w:r>
              <w:rPr>
                <w:noProof/>
                <w:webHidden/>
              </w:rPr>
              <w:tab/>
            </w:r>
            <w:r>
              <w:rPr>
                <w:noProof/>
                <w:webHidden/>
              </w:rPr>
              <w:fldChar w:fldCharType="begin"/>
            </w:r>
            <w:r>
              <w:rPr>
                <w:noProof/>
                <w:webHidden/>
              </w:rPr>
              <w:instrText xml:space="preserve"> PAGEREF _Toc515367974 \h </w:instrText>
            </w:r>
            <w:r>
              <w:rPr>
                <w:noProof/>
                <w:webHidden/>
              </w:rPr>
            </w:r>
            <w:r>
              <w:rPr>
                <w:noProof/>
                <w:webHidden/>
              </w:rPr>
              <w:fldChar w:fldCharType="separate"/>
            </w:r>
            <w:r>
              <w:rPr>
                <w:noProof/>
                <w:webHidden/>
              </w:rPr>
              <w:t>13</w:t>
            </w:r>
            <w:r>
              <w:rPr>
                <w:noProof/>
                <w:webHidden/>
              </w:rPr>
              <w:fldChar w:fldCharType="end"/>
            </w:r>
          </w:hyperlink>
        </w:p>
        <w:p w14:paraId="624354C1" w14:textId="1147857F" w:rsidR="008C276E" w:rsidRDefault="008C276E">
          <w:pPr>
            <w:pStyle w:val="TOC3"/>
            <w:rPr>
              <w:rFonts w:asciiTheme="minorHAnsi" w:eastAsiaTheme="minorEastAsia" w:hAnsiTheme="minorHAnsi"/>
              <w:noProof/>
              <w:sz w:val="22"/>
              <w:szCs w:val="22"/>
            </w:rPr>
          </w:pPr>
          <w:hyperlink w:anchor="_Toc515367975" w:history="1">
            <w:r w:rsidRPr="00A06B33">
              <w:rPr>
                <w:rStyle w:val="Hyperlink"/>
                <w:noProof/>
              </w:rPr>
              <w:t>4.5.3</w:t>
            </w:r>
            <w:r>
              <w:rPr>
                <w:rFonts w:asciiTheme="minorHAnsi" w:eastAsiaTheme="minorEastAsia" w:hAnsiTheme="minorHAnsi"/>
                <w:noProof/>
                <w:sz w:val="22"/>
                <w:szCs w:val="22"/>
              </w:rPr>
              <w:tab/>
            </w:r>
            <w:r w:rsidRPr="00A06B33">
              <w:rPr>
                <w:rStyle w:val="Hyperlink"/>
                <w:noProof/>
              </w:rPr>
              <w:t>Experience with Desktop Application Development</w:t>
            </w:r>
            <w:r>
              <w:rPr>
                <w:noProof/>
                <w:webHidden/>
              </w:rPr>
              <w:tab/>
            </w:r>
            <w:r>
              <w:rPr>
                <w:noProof/>
                <w:webHidden/>
              </w:rPr>
              <w:fldChar w:fldCharType="begin"/>
            </w:r>
            <w:r>
              <w:rPr>
                <w:noProof/>
                <w:webHidden/>
              </w:rPr>
              <w:instrText xml:space="preserve"> PAGEREF _Toc515367975 \h </w:instrText>
            </w:r>
            <w:r>
              <w:rPr>
                <w:noProof/>
                <w:webHidden/>
              </w:rPr>
            </w:r>
            <w:r>
              <w:rPr>
                <w:noProof/>
                <w:webHidden/>
              </w:rPr>
              <w:fldChar w:fldCharType="separate"/>
            </w:r>
            <w:r>
              <w:rPr>
                <w:noProof/>
                <w:webHidden/>
              </w:rPr>
              <w:t>14</w:t>
            </w:r>
            <w:r>
              <w:rPr>
                <w:noProof/>
                <w:webHidden/>
              </w:rPr>
              <w:fldChar w:fldCharType="end"/>
            </w:r>
          </w:hyperlink>
        </w:p>
        <w:p w14:paraId="4C17636D" w14:textId="40DE99B4" w:rsidR="008C276E" w:rsidRDefault="008C276E">
          <w:pPr>
            <w:pStyle w:val="TOC3"/>
            <w:rPr>
              <w:rFonts w:asciiTheme="minorHAnsi" w:eastAsiaTheme="minorEastAsia" w:hAnsiTheme="minorHAnsi"/>
              <w:noProof/>
              <w:sz w:val="22"/>
              <w:szCs w:val="22"/>
            </w:rPr>
          </w:pPr>
          <w:hyperlink w:anchor="_Toc515367976" w:history="1">
            <w:r w:rsidRPr="00A06B33">
              <w:rPr>
                <w:rStyle w:val="Hyperlink"/>
                <w:noProof/>
              </w:rPr>
              <w:t>4.5.4</w:t>
            </w:r>
            <w:r>
              <w:rPr>
                <w:rFonts w:asciiTheme="minorHAnsi" w:eastAsiaTheme="minorEastAsia" w:hAnsiTheme="minorHAnsi"/>
                <w:noProof/>
                <w:sz w:val="22"/>
                <w:szCs w:val="22"/>
              </w:rPr>
              <w:tab/>
            </w:r>
            <w:r w:rsidRPr="00A06B33">
              <w:rPr>
                <w:rStyle w:val="Hyperlink"/>
                <w:noProof/>
              </w:rPr>
              <w:t>Experience with Web-based development &amp; Web technologies</w:t>
            </w:r>
            <w:r>
              <w:rPr>
                <w:noProof/>
                <w:webHidden/>
              </w:rPr>
              <w:tab/>
            </w:r>
            <w:r>
              <w:rPr>
                <w:noProof/>
                <w:webHidden/>
              </w:rPr>
              <w:fldChar w:fldCharType="begin"/>
            </w:r>
            <w:r>
              <w:rPr>
                <w:noProof/>
                <w:webHidden/>
              </w:rPr>
              <w:instrText xml:space="preserve"> PAGEREF _Toc515367976 \h </w:instrText>
            </w:r>
            <w:r>
              <w:rPr>
                <w:noProof/>
                <w:webHidden/>
              </w:rPr>
            </w:r>
            <w:r>
              <w:rPr>
                <w:noProof/>
                <w:webHidden/>
              </w:rPr>
              <w:fldChar w:fldCharType="separate"/>
            </w:r>
            <w:r>
              <w:rPr>
                <w:noProof/>
                <w:webHidden/>
              </w:rPr>
              <w:t>14</w:t>
            </w:r>
            <w:r>
              <w:rPr>
                <w:noProof/>
                <w:webHidden/>
              </w:rPr>
              <w:fldChar w:fldCharType="end"/>
            </w:r>
          </w:hyperlink>
        </w:p>
        <w:p w14:paraId="384E3B58" w14:textId="74D2B109" w:rsidR="008C276E" w:rsidRDefault="008C276E">
          <w:pPr>
            <w:pStyle w:val="TOC3"/>
            <w:rPr>
              <w:rFonts w:asciiTheme="minorHAnsi" w:eastAsiaTheme="minorEastAsia" w:hAnsiTheme="minorHAnsi"/>
              <w:noProof/>
              <w:sz w:val="22"/>
              <w:szCs w:val="22"/>
            </w:rPr>
          </w:pPr>
          <w:hyperlink w:anchor="_Toc515367977" w:history="1">
            <w:r w:rsidRPr="00A06B33">
              <w:rPr>
                <w:rStyle w:val="Hyperlink"/>
                <w:noProof/>
              </w:rPr>
              <w:t>4.5.5</w:t>
            </w:r>
            <w:r>
              <w:rPr>
                <w:rFonts w:asciiTheme="minorHAnsi" w:eastAsiaTheme="minorEastAsia" w:hAnsiTheme="minorHAnsi"/>
                <w:noProof/>
                <w:sz w:val="22"/>
                <w:szCs w:val="22"/>
              </w:rPr>
              <w:tab/>
            </w:r>
            <w:r w:rsidRPr="00A06B33">
              <w:rPr>
                <w:rStyle w:val="Hyperlink"/>
                <w:noProof/>
              </w:rPr>
              <w:t>Experience with Electron Apps/Node.js/Javascript</w:t>
            </w:r>
            <w:r>
              <w:rPr>
                <w:noProof/>
                <w:webHidden/>
              </w:rPr>
              <w:tab/>
            </w:r>
            <w:r>
              <w:rPr>
                <w:noProof/>
                <w:webHidden/>
              </w:rPr>
              <w:fldChar w:fldCharType="begin"/>
            </w:r>
            <w:r>
              <w:rPr>
                <w:noProof/>
                <w:webHidden/>
              </w:rPr>
              <w:instrText xml:space="preserve"> PAGEREF _Toc515367977 \h </w:instrText>
            </w:r>
            <w:r>
              <w:rPr>
                <w:noProof/>
                <w:webHidden/>
              </w:rPr>
            </w:r>
            <w:r>
              <w:rPr>
                <w:noProof/>
                <w:webHidden/>
              </w:rPr>
              <w:fldChar w:fldCharType="separate"/>
            </w:r>
            <w:r>
              <w:rPr>
                <w:noProof/>
                <w:webHidden/>
              </w:rPr>
              <w:t>14</w:t>
            </w:r>
            <w:r>
              <w:rPr>
                <w:noProof/>
                <w:webHidden/>
              </w:rPr>
              <w:fldChar w:fldCharType="end"/>
            </w:r>
          </w:hyperlink>
        </w:p>
        <w:p w14:paraId="2C476447" w14:textId="0C4847F4" w:rsidR="008C276E" w:rsidRDefault="008C276E">
          <w:pPr>
            <w:pStyle w:val="TOC3"/>
            <w:rPr>
              <w:rFonts w:asciiTheme="minorHAnsi" w:eastAsiaTheme="minorEastAsia" w:hAnsiTheme="minorHAnsi"/>
              <w:noProof/>
              <w:sz w:val="22"/>
              <w:szCs w:val="22"/>
            </w:rPr>
          </w:pPr>
          <w:hyperlink w:anchor="_Toc515367978" w:history="1">
            <w:r w:rsidRPr="00A06B33">
              <w:rPr>
                <w:rStyle w:val="Hyperlink"/>
                <w:noProof/>
              </w:rPr>
              <w:t>4.5.6</w:t>
            </w:r>
            <w:r>
              <w:rPr>
                <w:rFonts w:asciiTheme="minorHAnsi" w:eastAsiaTheme="minorEastAsia" w:hAnsiTheme="minorHAnsi"/>
                <w:noProof/>
                <w:sz w:val="22"/>
                <w:szCs w:val="22"/>
              </w:rPr>
              <w:tab/>
            </w:r>
            <w:r w:rsidRPr="00A06B33">
              <w:rPr>
                <w:rStyle w:val="Hyperlink"/>
                <w:noProof/>
              </w:rPr>
              <w:t>Experience with R and Shiny Application Development</w:t>
            </w:r>
            <w:r>
              <w:rPr>
                <w:noProof/>
                <w:webHidden/>
              </w:rPr>
              <w:tab/>
            </w:r>
            <w:r>
              <w:rPr>
                <w:noProof/>
                <w:webHidden/>
              </w:rPr>
              <w:fldChar w:fldCharType="begin"/>
            </w:r>
            <w:r>
              <w:rPr>
                <w:noProof/>
                <w:webHidden/>
              </w:rPr>
              <w:instrText xml:space="preserve"> PAGEREF _Toc515367978 \h </w:instrText>
            </w:r>
            <w:r>
              <w:rPr>
                <w:noProof/>
                <w:webHidden/>
              </w:rPr>
            </w:r>
            <w:r>
              <w:rPr>
                <w:noProof/>
                <w:webHidden/>
              </w:rPr>
              <w:fldChar w:fldCharType="separate"/>
            </w:r>
            <w:r>
              <w:rPr>
                <w:noProof/>
                <w:webHidden/>
              </w:rPr>
              <w:t>14</w:t>
            </w:r>
            <w:r>
              <w:rPr>
                <w:noProof/>
                <w:webHidden/>
              </w:rPr>
              <w:fldChar w:fldCharType="end"/>
            </w:r>
          </w:hyperlink>
        </w:p>
        <w:p w14:paraId="49DED24E" w14:textId="33BF7AA1" w:rsidR="008C276E" w:rsidRDefault="008C276E">
          <w:pPr>
            <w:pStyle w:val="TOC3"/>
            <w:rPr>
              <w:rFonts w:asciiTheme="minorHAnsi" w:eastAsiaTheme="minorEastAsia" w:hAnsiTheme="minorHAnsi"/>
              <w:noProof/>
              <w:sz w:val="22"/>
              <w:szCs w:val="22"/>
            </w:rPr>
          </w:pPr>
          <w:hyperlink w:anchor="_Toc515367979" w:history="1">
            <w:r w:rsidRPr="00A06B33">
              <w:rPr>
                <w:rStyle w:val="Hyperlink"/>
                <w:noProof/>
              </w:rPr>
              <w:t>4.5.7</w:t>
            </w:r>
            <w:r>
              <w:rPr>
                <w:rFonts w:asciiTheme="minorHAnsi" w:eastAsiaTheme="minorEastAsia" w:hAnsiTheme="minorHAnsi"/>
                <w:noProof/>
                <w:sz w:val="22"/>
                <w:szCs w:val="22"/>
              </w:rPr>
              <w:tab/>
            </w:r>
            <w:r w:rsidRPr="00A06B33">
              <w:rPr>
                <w:rStyle w:val="Hyperlink"/>
                <w:noProof/>
              </w:rPr>
              <w:t>Experience with initiating development with existing open source or other prior products or development efforts</w:t>
            </w:r>
            <w:r>
              <w:rPr>
                <w:noProof/>
                <w:webHidden/>
              </w:rPr>
              <w:tab/>
            </w:r>
            <w:r>
              <w:rPr>
                <w:noProof/>
                <w:webHidden/>
              </w:rPr>
              <w:fldChar w:fldCharType="begin"/>
            </w:r>
            <w:r>
              <w:rPr>
                <w:noProof/>
                <w:webHidden/>
              </w:rPr>
              <w:instrText xml:space="preserve"> PAGEREF _Toc515367979 \h </w:instrText>
            </w:r>
            <w:r>
              <w:rPr>
                <w:noProof/>
                <w:webHidden/>
              </w:rPr>
            </w:r>
            <w:r>
              <w:rPr>
                <w:noProof/>
                <w:webHidden/>
              </w:rPr>
              <w:fldChar w:fldCharType="separate"/>
            </w:r>
            <w:r>
              <w:rPr>
                <w:noProof/>
                <w:webHidden/>
              </w:rPr>
              <w:t>14</w:t>
            </w:r>
            <w:r>
              <w:rPr>
                <w:noProof/>
                <w:webHidden/>
              </w:rPr>
              <w:fldChar w:fldCharType="end"/>
            </w:r>
          </w:hyperlink>
        </w:p>
        <w:p w14:paraId="0436E45D" w14:textId="5A81EC29" w:rsidR="008C276E" w:rsidRDefault="008C276E">
          <w:pPr>
            <w:pStyle w:val="TOC2"/>
            <w:rPr>
              <w:rFonts w:asciiTheme="minorHAnsi" w:eastAsiaTheme="minorEastAsia" w:hAnsiTheme="minorHAnsi"/>
              <w:noProof/>
              <w:sz w:val="22"/>
              <w:szCs w:val="22"/>
            </w:rPr>
          </w:pPr>
          <w:hyperlink w:anchor="_Toc515367980" w:history="1">
            <w:r w:rsidRPr="00A06B33">
              <w:rPr>
                <w:rStyle w:val="Hyperlink"/>
                <w:noProof/>
              </w:rPr>
              <w:t>4.6</w:t>
            </w:r>
            <w:r>
              <w:rPr>
                <w:rFonts w:asciiTheme="minorHAnsi" w:eastAsiaTheme="minorEastAsia" w:hAnsiTheme="minorHAnsi"/>
                <w:noProof/>
                <w:sz w:val="22"/>
                <w:szCs w:val="22"/>
              </w:rPr>
              <w:tab/>
            </w:r>
            <w:r w:rsidRPr="00A06B33">
              <w:rPr>
                <w:rStyle w:val="Hyperlink"/>
                <w:noProof/>
              </w:rPr>
              <w:t>Standards Certifications</w:t>
            </w:r>
            <w:r>
              <w:rPr>
                <w:noProof/>
                <w:webHidden/>
              </w:rPr>
              <w:tab/>
            </w:r>
            <w:r>
              <w:rPr>
                <w:noProof/>
                <w:webHidden/>
              </w:rPr>
              <w:fldChar w:fldCharType="begin"/>
            </w:r>
            <w:r>
              <w:rPr>
                <w:noProof/>
                <w:webHidden/>
              </w:rPr>
              <w:instrText xml:space="preserve"> PAGEREF _Toc515367980 \h </w:instrText>
            </w:r>
            <w:r>
              <w:rPr>
                <w:noProof/>
                <w:webHidden/>
              </w:rPr>
            </w:r>
            <w:r>
              <w:rPr>
                <w:noProof/>
                <w:webHidden/>
              </w:rPr>
              <w:fldChar w:fldCharType="separate"/>
            </w:r>
            <w:r>
              <w:rPr>
                <w:noProof/>
                <w:webHidden/>
              </w:rPr>
              <w:t>15</w:t>
            </w:r>
            <w:r>
              <w:rPr>
                <w:noProof/>
                <w:webHidden/>
              </w:rPr>
              <w:fldChar w:fldCharType="end"/>
            </w:r>
          </w:hyperlink>
        </w:p>
        <w:p w14:paraId="48E37816" w14:textId="78307265" w:rsidR="008C276E" w:rsidRDefault="008C276E">
          <w:pPr>
            <w:pStyle w:val="TOC2"/>
            <w:rPr>
              <w:rFonts w:asciiTheme="minorHAnsi" w:eastAsiaTheme="minorEastAsia" w:hAnsiTheme="minorHAnsi"/>
              <w:noProof/>
              <w:sz w:val="22"/>
              <w:szCs w:val="22"/>
            </w:rPr>
          </w:pPr>
          <w:hyperlink w:anchor="_Toc515367981" w:history="1">
            <w:r w:rsidRPr="00A06B33">
              <w:rPr>
                <w:rStyle w:val="Hyperlink"/>
                <w:noProof/>
              </w:rPr>
              <w:t>4.7</w:t>
            </w:r>
            <w:r>
              <w:rPr>
                <w:rFonts w:asciiTheme="minorHAnsi" w:eastAsiaTheme="minorEastAsia" w:hAnsiTheme="minorHAnsi"/>
                <w:noProof/>
                <w:sz w:val="22"/>
                <w:szCs w:val="22"/>
              </w:rPr>
              <w:tab/>
            </w:r>
            <w:r w:rsidRPr="00A06B33">
              <w:rPr>
                <w:rStyle w:val="Hyperlink"/>
                <w:noProof/>
              </w:rPr>
              <w:t>Goals and Strategic Vision</w:t>
            </w:r>
            <w:r>
              <w:rPr>
                <w:noProof/>
                <w:webHidden/>
              </w:rPr>
              <w:tab/>
            </w:r>
            <w:r>
              <w:rPr>
                <w:noProof/>
                <w:webHidden/>
              </w:rPr>
              <w:fldChar w:fldCharType="begin"/>
            </w:r>
            <w:r>
              <w:rPr>
                <w:noProof/>
                <w:webHidden/>
              </w:rPr>
              <w:instrText xml:space="preserve"> PAGEREF _Toc515367981 \h </w:instrText>
            </w:r>
            <w:r>
              <w:rPr>
                <w:noProof/>
                <w:webHidden/>
              </w:rPr>
            </w:r>
            <w:r>
              <w:rPr>
                <w:noProof/>
                <w:webHidden/>
              </w:rPr>
              <w:fldChar w:fldCharType="separate"/>
            </w:r>
            <w:r>
              <w:rPr>
                <w:noProof/>
                <w:webHidden/>
              </w:rPr>
              <w:t>15</w:t>
            </w:r>
            <w:r>
              <w:rPr>
                <w:noProof/>
                <w:webHidden/>
              </w:rPr>
              <w:fldChar w:fldCharType="end"/>
            </w:r>
          </w:hyperlink>
        </w:p>
        <w:p w14:paraId="5982B596" w14:textId="60735737" w:rsidR="008C276E" w:rsidRDefault="008C276E">
          <w:pPr>
            <w:pStyle w:val="TOC1"/>
            <w:tabs>
              <w:tab w:val="left" w:pos="475"/>
              <w:tab w:val="right" w:leader="dot" w:pos="9350"/>
            </w:tabs>
            <w:rPr>
              <w:rFonts w:asciiTheme="minorHAnsi" w:eastAsiaTheme="minorEastAsia" w:hAnsiTheme="minorHAnsi"/>
              <w:noProof/>
              <w:sz w:val="22"/>
              <w:szCs w:val="22"/>
            </w:rPr>
          </w:pPr>
          <w:hyperlink w:anchor="_Toc515367982" w:history="1">
            <w:r w:rsidRPr="00A06B33">
              <w:rPr>
                <w:rStyle w:val="Hyperlink"/>
                <w:noProof/>
              </w:rPr>
              <w:t>5</w:t>
            </w:r>
            <w:r>
              <w:rPr>
                <w:rFonts w:asciiTheme="minorHAnsi" w:eastAsiaTheme="minorEastAsia" w:hAnsiTheme="minorHAnsi"/>
                <w:noProof/>
                <w:sz w:val="22"/>
                <w:szCs w:val="22"/>
              </w:rPr>
              <w:tab/>
            </w:r>
            <w:r w:rsidRPr="00A06B33">
              <w:rPr>
                <w:rStyle w:val="Hyperlink"/>
                <w:noProof/>
              </w:rPr>
              <w:t>Company/Organization Response to RFI (</w:t>
            </w:r>
            <w:r w:rsidRPr="00A06B33">
              <w:rPr>
                <w:rStyle w:val="Hyperlink"/>
                <w:i/>
                <w:noProof/>
              </w:rPr>
              <w:t>to be completed by RFI respondent)</w:t>
            </w:r>
            <w:r>
              <w:rPr>
                <w:noProof/>
                <w:webHidden/>
              </w:rPr>
              <w:tab/>
            </w:r>
            <w:r>
              <w:rPr>
                <w:noProof/>
                <w:webHidden/>
              </w:rPr>
              <w:fldChar w:fldCharType="begin"/>
            </w:r>
            <w:r>
              <w:rPr>
                <w:noProof/>
                <w:webHidden/>
              </w:rPr>
              <w:instrText xml:space="preserve"> PAGEREF _Toc515367982 \h </w:instrText>
            </w:r>
            <w:r>
              <w:rPr>
                <w:noProof/>
                <w:webHidden/>
              </w:rPr>
            </w:r>
            <w:r>
              <w:rPr>
                <w:noProof/>
                <w:webHidden/>
              </w:rPr>
              <w:fldChar w:fldCharType="separate"/>
            </w:r>
            <w:r>
              <w:rPr>
                <w:noProof/>
                <w:webHidden/>
              </w:rPr>
              <w:t>16</w:t>
            </w:r>
            <w:r>
              <w:rPr>
                <w:noProof/>
                <w:webHidden/>
              </w:rPr>
              <w:fldChar w:fldCharType="end"/>
            </w:r>
          </w:hyperlink>
        </w:p>
        <w:p w14:paraId="067D3448" w14:textId="2996F345" w:rsidR="008C276E" w:rsidRDefault="008C276E">
          <w:pPr>
            <w:pStyle w:val="TOC2"/>
            <w:rPr>
              <w:rFonts w:asciiTheme="minorHAnsi" w:eastAsiaTheme="minorEastAsia" w:hAnsiTheme="minorHAnsi"/>
              <w:noProof/>
              <w:sz w:val="22"/>
              <w:szCs w:val="22"/>
            </w:rPr>
          </w:pPr>
          <w:hyperlink w:anchor="_Toc515367983" w:history="1">
            <w:r w:rsidRPr="00A06B33">
              <w:rPr>
                <w:rStyle w:val="Hyperlink"/>
                <w:noProof/>
              </w:rPr>
              <w:t>5.1</w:t>
            </w:r>
            <w:r>
              <w:rPr>
                <w:rFonts w:asciiTheme="minorHAnsi" w:eastAsiaTheme="minorEastAsia" w:hAnsiTheme="minorHAnsi"/>
                <w:noProof/>
                <w:sz w:val="22"/>
                <w:szCs w:val="22"/>
              </w:rPr>
              <w:tab/>
            </w:r>
            <w:r w:rsidRPr="00A06B33">
              <w:rPr>
                <w:rStyle w:val="Hyperlink"/>
                <w:noProof/>
              </w:rPr>
              <w:t>Functional Requirements &amp; Specifications</w:t>
            </w:r>
            <w:r>
              <w:rPr>
                <w:noProof/>
                <w:webHidden/>
              </w:rPr>
              <w:tab/>
            </w:r>
            <w:r>
              <w:rPr>
                <w:noProof/>
                <w:webHidden/>
              </w:rPr>
              <w:fldChar w:fldCharType="begin"/>
            </w:r>
            <w:r>
              <w:rPr>
                <w:noProof/>
                <w:webHidden/>
              </w:rPr>
              <w:instrText xml:space="preserve"> PAGEREF _Toc515367983 \h </w:instrText>
            </w:r>
            <w:r>
              <w:rPr>
                <w:noProof/>
                <w:webHidden/>
              </w:rPr>
            </w:r>
            <w:r>
              <w:rPr>
                <w:noProof/>
                <w:webHidden/>
              </w:rPr>
              <w:fldChar w:fldCharType="separate"/>
            </w:r>
            <w:r>
              <w:rPr>
                <w:noProof/>
                <w:webHidden/>
              </w:rPr>
              <w:t>16</w:t>
            </w:r>
            <w:r>
              <w:rPr>
                <w:noProof/>
                <w:webHidden/>
              </w:rPr>
              <w:fldChar w:fldCharType="end"/>
            </w:r>
          </w:hyperlink>
        </w:p>
        <w:p w14:paraId="0C4B5A25" w14:textId="484C2CA4" w:rsidR="008C276E" w:rsidRDefault="008C276E">
          <w:pPr>
            <w:pStyle w:val="TOC2"/>
            <w:rPr>
              <w:rFonts w:asciiTheme="minorHAnsi" w:eastAsiaTheme="minorEastAsia" w:hAnsiTheme="minorHAnsi"/>
              <w:noProof/>
              <w:sz w:val="22"/>
              <w:szCs w:val="22"/>
            </w:rPr>
          </w:pPr>
          <w:hyperlink w:anchor="_Toc515367984" w:history="1">
            <w:r w:rsidRPr="00A06B33">
              <w:rPr>
                <w:rStyle w:val="Hyperlink"/>
                <w:noProof/>
              </w:rPr>
              <w:t>5.2</w:t>
            </w:r>
            <w:r>
              <w:rPr>
                <w:rFonts w:asciiTheme="minorHAnsi" w:eastAsiaTheme="minorEastAsia" w:hAnsiTheme="minorHAnsi"/>
                <w:noProof/>
                <w:sz w:val="22"/>
                <w:szCs w:val="22"/>
              </w:rPr>
              <w:tab/>
            </w:r>
            <w:r w:rsidRPr="00A06B33">
              <w:rPr>
                <w:rStyle w:val="Hyperlink"/>
                <w:noProof/>
              </w:rPr>
              <w:t>Proposal</w:t>
            </w:r>
            <w:r>
              <w:rPr>
                <w:noProof/>
                <w:webHidden/>
              </w:rPr>
              <w:tab/>
            </w:r>
            <w:r>
              <w:rPr>
                <w:noProof/>
                <w:webHidden/>
              </w:rPr>
              <w:fldChar w:fldCharType="begin"/>
            </w:r>
            <w:r>
              <w:rPr>
                <w:noProof/>
                <w:webHidden/>
              </w:rPr>
              <w:instrText xml:space="preserve"> PAGEREF _Toc515367984 \h </w:instrText>
            </w:r>
            <w:r>
              <w:rPr>
                <w:noProof/>
                <w:webHidden/>
              </w:rPr>
            </w:r>
            <w:r>
              <w:rPr>
                <w:noProof/>
                <w:webHidden/>
              </w:rPr>
              <w:fldChar w:fldCharType="separate"/>
            </w:r>
            <w:r>
              <w:rPr>
                <w:noProof/>
                <w:webHidden/>
              </w:rPr>
              <w:t>16</w:t>
            </w:r>
            <w:r>
              <w:rPr>
                <w:noProof/>
                <w:webHidden/>
              </w:rPr>
              <w:fldChar w:fldCharType="end"/>
            </w:r>
          </w:hyperlink>
        </w:p>
        <w:p w14:paraId="41CDE275" w14:textId="67D9FE9E" w:rsidR="008C276E" w:rsidRDefault="008C276E">
          <w:pPr>
            <w:pStyle w:val="TOC2"/>
            <w:rPr>
              <w:rFonts w:asciiTheme="minorHAnsi" w:eastAsiaTheme="minorEastAsia" w:hAnsiTheme="minorHAnsi"/>
              <w:noProof/>
              <w:sz w:val="22"/>
              <w:szCs w:val="22"/>
            </w:rPr>
          </w:pPr>
          <w:hyperlink w:anchor="_Toc515367985" w:history="1">
            <w:r w:rsidRPr="00A06B33">
              <w:rPr>
                <w:rStyle w:val="Hyperlink"/>
                <w:noProof/>
              </w:rPr>
              <w:t>5.3</w:t>
            </w:r>
            <w:r>
              <w:rPr>
                <w:rFonts w:asciiTheme="minorHAnsi" w:eastAsiaTheme="minorEastAsia" w:hAnsiTheme="minorHAnsi"/>
                <w:noProof/>
                <w:sz w:val="22"/>
                <w:szCs w:val="22"/>
              </w:rPr>
              <w:tab/>
            </w:r>
            <w:r w:rsidRPr="00A06B33">
              <w:rPr>
                <w:rStyle w:val="Hyperlink"/>
                <w:noProof/>
              </w:rPr>
              <w:t>Development Method</w:t>
            </w:r>
            <w:r>
              <w:rPr>
                <w:noProof/>
                <w:webHidden/>
              </w:rPr>
              <w:tab/>
            </w:r>
            <w:r>
              <w:rPr>
                <w:noProof/>
                <w:webHidden/>
              </w:rPr>
              <w:fldChar w:fldCharType="begin"/>
            </w:r>
            <w:r>
              <w:rPr>
                <w:noProof/>
                <w:webHidden/>
              </w:rPr>
              <w:instrText xml:space="preserve"> PAGEREF _Toc515367985 \h </w:instrText>
            </w:r>
            <w:r>
              <w:rPr>
                <w:noProof/>
                <w:webHidden/>
              </w:rPr>
            </w:r>
            <w:r>
              <w:rPr>
                <w:noProof/>
                <w:webHidden/>
              </w:rPr>
              <w:fldChar w:fldCharType="separate"/>
            </w:r>
            <w:r>
              <w:rPr>
                <w:noProof/>
                <w:webHidden/>
              </w:rPr>
              <w:t>16</w:t>
            </w:r>
            <w:r>
              <w:rPr>
                <w:noProof/>
                <w:webHidden/>
              </w:rPr>
              <w:fldChar w:fldCharType="end"/>
            </w:r>
          </w:hyperlink>
        </w:p>
        <w:p w14:paraId="12757202" w14:textId="6A08D826" w:rsidR="008C276E" w:rsidRDefault="008C276E">
          <w:pPr>
            <w:pStyle w:val="TOC2"/>
            <w:rPr>
              <w:rFonts w:asciiTheme="minorHAnsi" w:eastAsiaTheme="minorEastAsia" w:hAnsiTheme="minorHAnsi"/>
              <w:noProof/>
              <w:sz w:val="22"/>
              <w:szCs w:val="22"/>
            </w:rPr>
          </w:pPr>
          <w:hyperlink w:anchor="_Toc515367986" w:history="1">
            <w:r w:rsidRPr="00A06B33">
              <w:rPr>
                <w:rStyle w:val="Hyperlink"/>
                <w:noProof/>
              </w:rPr>
              <w:t>5.4</w:t>
            </w:r>
            <w:r>
              <w:rPr>
                <w:rFonts w:asciiTheme="minorHAnsi" w:eastAsiaTheme="minorEastAsia" w:hAnsiTheme="minorHAnsi"/>
                <w:noProof/>
                <w:sz w:val="22"/>
                <w:szCs w:val="22"/>
              </w:rPr>
              <w:tab/>
            </w:r>
            <w:r w:rsidRPr="00A06B33">
              <w:rPr>
                <w:rStyle w:val="Hyperlink"/>
                <w:noProof/>
              </w:rPr>
              <w:t>Development Best Practices</w:t>
            </w:r>
            <w:r>
              <w:rPr>
                <w:noProof/>
                <w:webHidden/>
              </w:rPr>
              <w:tab/>
            </w:r>
            <w:r>
              <w:rPr>
                <w:noProof/>
                <w:webHidden/>
              </w:rPr>
              <w:fldChar w:fldCharType="begin"/>
            </w:r>
            <w:r>
              <w:rPr>
                <w:noProof/>
                <w:webHidden/>
              </w:rPr>
              <w:instrText xml:space="preserve"> PAGEREF _Toc515367986 \h </w:instrText>
            </w:r>
            <w:r>
              <w:rPr>
                <w:noProof/>
                <w:webHidden/>
              </w:rPr>
            </w:r>
            <w:r>
              <w:rPr>
                <w:noProof/>
                <w:webHidden/>
              </w:rPr>
              <w:fldChar w:fldCharType="separate"/>
            </w:r>
            <w:r>
              <w:rPr>
                <w:noProof/>
                <w:webHidden/>
              </w:rPr>
              <w:t>16</w:t>
            </w:r>
            <w:r>
              <w:rPr>
                <w:noProof/>
                <w:webHidden/>
              </w:rPr>
              <w:fldChar w:fldCharType="end"/>
            </w:r>
          </w:hyperlink>
        </w:p>
        <w:p w14:paraId="3EA35F7D" w14:textId="1C2322F1" w:rsidR="008C276E" w:rsidRDefault="008C276E">
          <w:pPr>
            <w:pStyle w:val="TOC2"/>
            <w:rPr>
              <w:rFonts w:asciiTheme="minorHAnsi" w:eastAsiaTheme="minorEastAsia" w:hAnsiTheme="minorHAnsi"/>
              <w:noProof/>
              <w:sz w:val="22"/>
              <w:szCs w:val="22"/>
            </w:rPr>
          </w:pPr>
          <w:hyperlink w:anchor="_Toc515367987" w:history="1">
            <w:r w:rsidRPr="00A06B33">
              <w:rPr>
                <w:rStyle w:val="Hyperlink"/>
                <w:noProof/>
              </w:rPr>
              <w:t>5.5</w:t>
            </w:r>
            <w:r>
              <w:rPr>
                <w:rFonts w:asciiTheme="minorHAnsi" w:eastAsiaTheme="minorEastAsia" w:hAnsiTheme="minorHAnsi"/>
                <w:noProof/>
                <w:sz w:val="22"/>
                <w:szCs w:val="22"/>
              </w:rPr>
              <w:tab/>
            </w:r>
            <w:r w:rsidRPr="00A06B33">
              <w:rPr>
                <w:rStyle w:val="Hyperlink"/>
                <w:noProof/>
              </w:rPr>
              <w:t>Development Environment</w:t>
            </w:r>
            <w:r>
              <w:rPr>
                <w:noProof/>
                <w:webHidden/>
              </w:rPr>
              <w:tab/>
            </w:r>
            <w:r>
              <w:rPr>
                <w:noProof/>
                <w:webHidden/>
              </w:rPr>
              <w:fldChar w:fldCharType="begin"/>
            </w:r>
            <w:r>
              <w:rPr>
                <w:noProof/>
                <w:webHidden/>
              </w:rPr>
              <w:instrText xml:space="preserve"> PAGEREF _Toc515367987 \h </w:instrText>
            </w:r>
            <w:r>
              <w:rPr>
                <w:noProof/>
                <w:webHidden/>
              </w:rPr>
            </w:r>
            <w:r>
              <w:rPr>
                <w:noProof/>
                <w:webHidden/>
              </w:rPr>
              <w:fldChar w:fldCharType="separate"/>
            </w:r>
            <w:r>
              <w:rPr>
                <w:noProof/>
                <w:webHidden/>
              </w:rPr>
              <w:t>17</w:t>
            </w:r>
            <w:r>
              <w:rPr>
                <w:noProof/>
                <w:webHidden/>
              </w:rPr>
              <w:fldChar w:fldCharType="end"/>
            </w:r>
          </w:hyperlink>
        </w:p>
        <w:p w14:paraId="1C93110F" w14:textId="45AB4D5E" w:rsidR="008C276E" w:rsidRDefault="008C276E">
          <w:pPr>
            <w:pStyle w:val="TOC2"/>
            <w:rPr>
              <w:rFonts w:asciiTheme="minorHAnsi" w:eastAsiaTheme="minorEastAsia" w:hAnsiTheme="minorHAnsi"/>
              <w:noProof/>
              <w:sz w:val="22"/>
              <w:szCs w:val="22"/>
            </w:rPr>
          </w:pPr>
          <w:hyperlink w:anchor="_Toc515367988" w:history="1">
            <w:r w:rsidRPr="00A06B33">
              <w:rPr>
                <w:rStyle w:val="Hyperlink"/>
                <w:noProof/>
              </w:rPr>
              <w:t>5.6</w:t>
            </w:r>
            <w:r>
              <w:rPr>
                <w:rFonts w:asciiTheme="minorHAnsi" w:eastAsiaTheme="minorEastAsia" w:hAnsiTheme="minorHAnsi"/>
                <w:noProof/>
                <w:sz w:val="22"/>
                <w:szCs w:val="22"/>
              </w:rPr>
              <w:tab/>
            </w:r>
            <w:r w:rsidRPr="00A06B33">
              <w:rPr>
                <w:rStyle w:val="Hyperlink"/>
                <w:noProof/>
              </w:rPr>
              <w:t>Availability of Interim Software Versions</w:t>
            </w:r>
            <w:r>
              <w:rPr>
                <w:noProof/>
                <w:webHidden/>
              </w:rPr>
              <w:tab/>
            </w:r>
            <w:r>
              <w:rPr>
                <w:noProof/>
                <w:webHidden/>
              </w:rPr>
              <w:fldChar w:fldCharType="begin"/>
            </w:r>
            <w:r>
              <w:rPr>
                <w:noProof/>
                <w:webHidden/>
              </w:rPr>
              <w:instrText xml:space="preserve"> PAGEREF _Toc515367988 \h </w:instrText>
            </w:r>
            <w:r>
              <w:rPr>
                <w:noProof/>
                <w:webHidden/>
              </w:rPr>
            </w:r>
            <w:r>
              <w:rPr>
                <w:noProof/>
                <w:webHidden/>
              </w:rPr>
              <w:fldChar w:fldCharType="separate"/>
            </w:r>
            <w:r>
              <w:rPr>
                <w:noProof/>
                <w:webHidden/>
              </w:rPr>
              <w:t>17</w:t>
            </w:r>
            <w:r>
              <w:rPr>
                <w:noProof/>
                <w:webHidden/>
              </w:rPr>
              <w:fldChar w:fldCharType="end"/>
            </w:r>
          </w:hyperlink>
        </w:p>
        <w:p w14:paraId="51022D56" w14:textId="31FAEE8A" w:rsidR="008C276E" w:rsidRDefault="008C276E">
          <w:pPr>
            <w:pStyle w:val="TOC2"/>
            <w:rPr>
              <w:rFonts w:asciiTheme="minorHAnsi" w:eastAsiaTheme="minorEastAsia" w:hAnsiTheme="minorHAnsi"/>
              <w:noProof/>
              <w:sz w:val="22"/>
              <w:szCs w:val="22"/>
            </w:rPr>
          </w:pPr>
          <w:hyperlink w:anchor="_Toc515367989" w:history="1">
            <w:r w:rsidRPr="00A06B33">
              <w:rPr>
                <w:rStyle w:val="Hyperlink"/>
                <w:noProof/>
              </w:rPr>
              <w:t>5.7</w:t>
            </w:r>
            <w:r>
              <w:rPr>
                <w:rFonts w:asciiTheme="minorHAnsi" w:eastAsiaTheme="minorEastAsia" w:hAnsiTheme="minorHAnsi"/>
                <w:noProof/>
                <w:sz w:val="22"/>
                <w:szCs w:val="22"/>
              </w:rPr>
              <w:tab/>
            </w:r>
            <w:r w:rsidRPr="00A06B33">
              <w:rPr>
                <w:rStyle w:val="Hyperlink"/>
                <w:noProof/>
              </w:rPr>
              <w:t>Use of Subcontractors</w:t>
            </w:r>
            <w:r>
              <w:rPr>
                <w:noProof/>
                <w:webHidden/>
              </w:rPr>
              <w:tab/>
            </w:r>
            <w:r>
              <w:rPr>
                <w:noProof/>
                <w:webHidden/>
              </w:rPr>
              <w:fldChar w:fldCharType="begin"/>
            </w:r>
            <w:r>
              <w:rPr>
                <w:noProof/>
                <w:webHidden/>
              </w:rPr>
              <w:instrText xml:space="preserve"> PAGEREF _Toc515367989 \h </w:instrText>
            </w:r>
            <w:r>
              <w:rPr>
                <w:noProof/>
                <w:webHidden/>
              </w:rPr>
            </w:r>
            <w:r>
              <w:rPr>
                <w:noProof/>
                <w:webHidden/>
              </w:rPr>
              <w:fldChar w:fldCharType="separate"/>
            </w:r>
            <w:r>
              <w:rPr>
                <w:noProof/>
                <w:webHidden/>
              </w:rPr>
              <w:t>17</w:t>
            </w:r>
            <w:r>
              <w:rPr>
                <w:noProof/>
                <w:webHidden/>
              </w:rPr>
              <w:fldChar w:fldCharType="end"/>
            </w:r>
          </w:hyperlink>
        </w:p>
        <w:p w14:paraId="5B92219E" w14:textId="3AFB51A2" w:rsidR="008C276E" w:rsidRDefault="008C276E">
          <w:pPr>
            <w:pStyle w:val="TOC2"/>
            <w:rPr>
              <w:rFonts w:asciiTheme="minorHAnsi" w:eastAsiaTheme="minorEastAsia" w:hAnsiTheme="minorHAnsi"/>
              <w:noProof/>
              <w:sz w:val="22"/>
              <w:szCs w:val="22"/>
            </w:rPr>
          </w:pPr>
          <w:hyperlink w:anchor="_Toc515367990" w:history="1">
            <w:r w:rsidRPr="00A06B33">
              <w:rPr>
                <w:rStyle w:val="Hyperlink"/>
                <w:noProof/>
              </w:rPr>
              <w:t>5.8</w:t>
            </w:r>
            <w:r>
              <w:rPr>
                <w:rFonts w:asciiTheme="minorHAnsi" w:eastAsiaTheme="minorEastAsia" w:hAnsiTheme="minorHAnsi"/>
                <w:noProof/>
                <w:sz w:val="22"/>
                <w:szCs w:val="22"/>
              </w:rPr>
              <w:tab/>
            </w:r>
            <w:r w:rsidRPr="00A06B33">
              <w:rPr>
                <w:rStyle w:val="Hyperlink"/>
                <w:noProof/>
              </w:rPr>
              <w:t>Estimated Timeline</w:t>
            </w:r>
            <w:r>
              <w:rPr>
                <w:noProof/>
                <w:webHidden/>
              </w:rPr>
              <w:tab/>
            </w:r>
            <w:r>
              <w:rPr>
                <w:noProof/>
                <w:webHidden/>
              </w:rPr>
              <w:fldChar w:fldCharType="begin"/>
            </w:r>
            <w:r>
              <w:rPr>
                <w:noProof/>
                <w:webHidden/>
              </w:rPr>
              <w:instrText xml:space="preserve"> PAGEREF _Toc515367990 \h </w:instrText>
            </w:r>
            <w:r>
              <w:rPr>
                <w:noProof/>
                <w:webHidden/>
              </w:rPr>
            </w:r>
            <w:r>
              <w:rPr>
                <w:noProof/>
                <w:webHidden/>
              </w:rPr>
              <w:fldChar w:fldCharType="separate"/>
            </w:r>
            <w:r>
              <w:rPr>
                <w:noProof/>
                <w:webHidden/>
              </w:rPr>
              <w:t>17</w:t>
            </w:r>
            <w:r>
              <w:rPr>
                <w:noProof/>
                <w:webHidden/>
              </w:rPr>
              <w:fldChar w:fldCharType="end"/>
            </w:r>
          </w:hyperlink>
        </w:p>
        <w:p w14:paraId="1020A163" w14:textId="63803FE8" w:rsidR="008C276E" w:rsidRDefault="008C276E">
          <w:pPr>
            <w:pStyle w:val="TOC2"/>
            <w:rPr>
              <w:rFonts w:asciiTheme="minorHAnsi" w:eastAsiaTheme="minorEastAsia" w:hAnsiTheme="minorHAnsi"/>
              <w:noProof/>
              <w:sz w:val="22"/>
              <w:szCs w:val="22"/>
            </w:rPr>
          </w:pPr>
          <w:hyperlink w:anchor="_Toc515367991" w:history="1">
            <w:r w:rsidRPr="00A06B33">
              <w:rPr>
                <w:rStyle w:val="Hyperlink"/>
                <w:noProof/>
              </w:rPr>
              <w:t>5.9</w:t>
            </w:r>
            <w:r>
              <w:rPr>
                <w:rFonts w:asciiTheme="minorHAnsi" w:eastAsiaTheme="minorEastAsia" w:hAnsiTheme="minorHAnsi"/>
                <w:noProof/>
                <w:sz w:val="22"/>
                <w:szCs w:val="22"/>
              </w:rPr>
              <w:tab/>
            </w:r>
            <w:r w:rsidRPr="00A06B33">
              <w:rPr>
                <w:rStyle w:val="Hyperlink"/>
                <w:noProof/>
              </w:rPr>
              <w:t>Estimated Project Cost</w:t>
            </w:r>
            <w:r>
              <w:rPr>
                <w:noProof/>
                <w:webHidden/>
              </w:rPr>
              <w:tab/>
            </w:r>
            <w:r>
              <w:rPr>
                <w:noProof/>
                <w:webHidden/>
              </w:rPr>
              <w:fldChar w:fldCharType="begin"/>
            </w:r>
            <w:r>
              <w:rPr>
                <w:noProof/>
                <w:webHidden/>
              </w:rPr>
              <w:instrText xml:space="preserve"> PAGEREF _Toc515367991 \h </w:instrText>
            </w:r>
            <w:r>
              <w:rPr>
                <w:noProof/>
                <w:webHidden/>
              </w:rPr>
            </w:r>
            <w:r>
              <w:rPr>
                <w:noProof/>
                <w:webHidden/>
              </w:rPr>
              <w:fldChar w:fldCharType="separate"/>
            </w:r>
            <w:r>
              <w:rPr>
                <w:noProof/>
                <w:webHidden/>
              </w:rPr>
              <w:t>18</w:t>
            </w:r>
            <w:r>
              <w:rPr>
                <w:noProof/>
                <w:webHidden/>
              </w:rPr>
              <w:fldChar w:fldCharType="end"/>
            </w:r>
          </w:hyperlink>
        </w:p>
        <w:p w14:paraId="4EDC1786" w14:textId="24500ADC" w:rsidR="008C276E" w:rsidRDefault="008C276E">
          <w:pPr>
            <w:pStyle w:val="TOC2"/>
            <w:rPr>
              <w:rFonts w:asciiTheme="minorHAnsi" w:eastAsiaTheme="minorEastAsia" w:hAnsiTheme="minorHAnsi"/>
              <w:noProof/>
              <w:sz w:val="22"/>
              <w:szCs w:val="22"/>
            </w:rPr>
          </w:pPr>
          <w:hyperlink w:anchor="_Toc515367992" w:history="1">
            <w:r w:rsidRPr="00A06B33">
              <w:rPr>
                <w:rStyle w:val="Hyperlink"/>
                <w:noProof/>
              </w:rPr>
              <w:t>5.10</w:t>
            </w:r>
            <w:r>
              <w:rPr>
                <w:rFonts w:asciiTheme="minorHAnsi" w:eastAsiaTheme="minorEastAsia" w:hAnsiTheme="minorHAnsi"/>
                <w:noProof/>
                <w:sz w:val="22"/>
                <w:szCs w:val="22"/>
              </w:rPr>
              <w:tab/>
            </w:r>
            <w:r w:rsidRPr="00A06B33">
              <w:rPr>
                <w:rStyle w:val="Hyperlink"/>
                <w:noProof/>
              </w:rPr>
              <w:t>Software Acceptance Period</w:t>
            </w:r>
            <w:r>
              <w:rPr>
                <w:noProof/>
                <w:webHidden/>
              </w:rPr>
              <w:tab/>
            </w:r>
            <w:r>
              <w:rPr>
                <w:noProof/>
                <w:webHidden/>
              </w:rPr>
              <w:fldChar w:fldCharType="begin"/>
            </w:r>
            <w:r>
              <w:rPr>
                <w:noProof/>
                <w:webHidden/>
              </w:rPr>
              <w:instrText xml:space="preserve"> PAGEREF _Toc515367992 \h </w:instrText>
            </w:r>
            <w:r>
              <w:rPr>
                <w:noProof/>
                <w:webHidden/>
              </w:rPr>
            </w:r>
            <w:r>
              <w:rPr>
                <w:noProof/>
                <w:webHidden/>
              </w:rPr>
              <w:fldChar w:fldCharType="separate"/>
            </w:r>
            <w:r>
              <w:rPr>
                <w:noProof/>
                <w:webHidden/>
              </w:rPr>
              <w:t>18</w:t>
            </w:r>
            <w:r>
              <w:rPr>
                <w:noProof/>
                <w:webHidden/>
              </w:rPr>
              <w:fldChar w:fldCharType="end"/>
            </w:r>
          </w:hyperlink>
        </w:p>
        <w:p w14:paraId="6C7F513C" w14:textId="1AE62FBC" w:rsidR="008C276E" w:rsidRDefault="008C276E">
          <w:pPr>
            <w:pStyle w:val="TOC2"/>
            <w:rPr>
              <w:rFonts w:asciiTheme="minorHAnsi" w:eastAsiaTheme="minorEastAsia" w:hAnsiTheme="minorHAnsi"/>
              <w:noProof/>
              <w:sz w:val="22"/>
              <w:szCs w:val="22"/>
            </w:rPr>
          </w:pPr>
          <w:hyperlink w:anchor="_Toc515367993" w:history="1">
            <w:r w:rsidRPr="00A06B33">
              <w:rPr>
                <w:rStyle w:val="Hyperlink"/>
                <w:noProof/>
              </w:rPr>
              <w:t>5.11</w:t>
            </w:r>
            <w:r>
              <w:rPr>
                <w:rFonts w:asciiTheme="minorHAnsi" w:eastAsiaTheme="minorEastAsia" w:hAnsiTheme="minorHAnsi"/>
                <w:noProof/>
                <w:sz w:val="22"/>
                <w:szCs w:val="22"/>
              </w:rPr>
              <w:tab/>
            </w:r>
            <w:r w:rsidRPr="00A06B33">
              <w:rPr>
                <w:rStyle w:val="Hyperlink"/>
                <w:noProof/>
              </w:rPr>
              <w:t>Software Warranty Period</w:t>
            </w:r>
            <w:r>
              <w:rPr>
                <w:noProof/>
                <w:webHidden/>
              </w:rPr>
              <w:tab/>
            </w:r>
            <w:r>
              <w:rPr>
                <w:noProof/>
                <w:webHidden/>
              </w:rPr>
              <w:fldChar w:fldCharType="begin"/>
            </w:r>
            <w:r>
              <w:rPr>
                <w:noProof/>
                <w:webHidden/>
              </w:rPr>
              <w:instrText xml:space="preserve"> PAGEREF _Toc515367993 \h </w:instrText>
            </w:r>
            <w:r>
              <w:rPr>
                <w:noProof/>
                <w:webHidden/>
              </w:rPr>
            </w:r>
            <w:r>
              <w:rPr>
                <w:noProof/>
                <w:webHidden/>
              </w:rPr>
              <w:fldChar w:fldCharType="separate"/>
            </w:r>
            <w:r>
              <w:rPr>
                <w:noProof/>
                <w:webHidden/>
              </w:rPr>
              <w:t>18</w:t>
            </w:r>
            <w:r>
              <w:rPr>
                <w:noProof/>
                <w:webHidden/>
              </w:rPr>
              <w:fldChar w:fldCharType="end"/>
            </w:r>
          </w:hyperlink>
        </w:p>
        <w:p w14:paraId="6B5C57AA" w14:textId="19BBA280" w:rsidR="008C276E" w:rsidRDefault="008C276E">
          <w:pPr>
            <w:pStyle w:val="TOC2"/>
            <w:rPr>
              <w:rFonts w:asciiTheme="minorHAnsi" w:eastAsiaTheme="minorEastAsia" w:hAnsiTheme="minorHAnsi"/>
              <w:noProof/>
              <w:sz w:val="22"/>
              <w:szCs w:val="22"/>
            </w:rPr>
          </w:pPr>
          <w:hyperlink w:anchor="_Toc515367994" w:history="1">
            <w:r w:rsidRPr="00A06B33">
              <w:rPr>
                <w:rStyle w:val="Hyperlink"/>
                <w:noProof/>
              </w:rPr>
              <w:t>5.12</w:t>
            </w:r>
            <w:r>
              <w:rPr>
                <w:rFonts w:asciiTheme="minorHAnsi" w:eastAsiaTheme="minorEastAsia" w:hAnsiTheme="minorHAnsi"/>
                <w:noProof/>
                <w:sz w:val="22"/>
                <w:szCs w:val="22"/>
              </w:rPr>
              <w:tab/>
            </w:r>
            <w:r w:rsidRPr="00A06B33">
              <w:rPr>
                <w:rStyle w:val="Hyperlink"/>
                <w:noProof/>
              </w:rPr>
              <w:t>Software Support Model and Cost Estimate</w:t>
            </w:r>
            <w:r>
              <w:rPr>
                <w:noProof/>
                <w:webHidden/>
              </w:rPr>
              <w:tab/>
            </w:r>
            <w:r>
              <w:rPr>
                <w:noProof/>
                <w:webHidden/>
              </w:rPr>
              <w:fldChar w:fldCharType="begin"/>
            </w:r>
            <w:r>
              <w:rPr>
                <w:noProof/>
                <w:webHidden/>
              </w:rPr>
              <w:instrText xml:space="preserve"> PAGEREF _Toc515367994 \h </w:instrText>
            </w:r>
            <w:r>
              <w:rPr>
                <w:noProof/>
                <w:webHidden/>
              </w:rPr>
            </w:r>
            <w:r>
              <w:rPr>
                <w:noProof/>
                <w:webHidden/>
              </w:rPr>
              <w:fldChar w:fldCharType="separate"/>
            </w:r>
            <w:r>
              <w:rPr>
                <w:noProof/>
                <w:webHidden/>
              </w:rPr>
              <w:t>19</w:t>
            </w:r>
            <w:r>
              <w:rPr>
                <w:noProof/>
                <w:webHidden/>
              </w:rPr>
              <w:fldChar w:fldCharType="end"/>
            </w:r>
          </w:hyperlink>
        </w:p>
        <w:p w14:paraId="509C121D" w14:textId="4B0F37A7" w:rsidR="008C276E" w:rsidRDefault="008C276E">
          <w:pPr>
            <w:pStyle w:val="TOC2"/>
            <w:rPr>
              <w:rFonts w:asciiTheme="minorHAnsi" w:eastAsiaTheme="minorEastAsia" w:hAnsiTheme="minorHAnsi"/>
              <w:noProof/>
              <w:sz w:val="22"/>
              <w:szCs w:val="22"/>
            </w:rPr>
          </w:pPr>
          <w:hyperlink w:anchor="_Toc515367995" w:history="1">
            <w:r w:rsidRPr="00A06B33">
              <w:rPr>
                <w:rStyle w:val="Hyperlink"/>
                <w:noProof/>
              </w:rPr>
              <w:t>5.13</w:t>
            </w:r>
            <w:r>
              <w:rPr>
                <w:rFonts w:asciiTheme="minorHAnsi" w:eastAsiaTheme="minorEastAsia" w:hAnsiTheme="minorHAnsi"/>
                <w:noProof/>
                <w:sz w:val="22"/>
                <w:szCs w:val="22"/>
              </w:rPr>
              <w:tab/>
            </w:r>
            <w:r w:rsidRPr="00A06B33">
              <w:rPr>
                <w:rStyle w:val="Hyperlink"/>
                <w:noProof/>
              </w:rPr>
              <w:t>Miscellaneous</w:t>
            </w:r>
            <w:r>
              <w:rPr>
                <w:noProof/>
                <w:webHidden/>
              </w:rPr>
              <w:tab/>
            </w:r>
            <w:r>
              <w:rPr>
                <w:noProof/>
                <w:webHidden/>
              </w:rPr>
              <w:fldChar w:fldCharType="begin"/>
            </w:r>
            <w:r>
              <w:rPr>
                <w:noProof/>
                <w:webHidden/>
              </w:rPr>
              <w:instrText xml:space="preserve"> PAGEREF _Toc515367995 \h </w:instrText>
            </w:r>
            <w:r>
              <w:rPr>
                <w:noProof/>
                <w:webHidden/>
              </w:rPr>
            </w:r>
            <w:r>
              <w:rPr>
                <w:noProof/>
                <w:webHidden/>
              </w:rPr>
              <w:fldChar w:fldCharType="separate"/>
            </w:r>
            <w:r>
              <w:rPr>
                <w:noProof/>
                <w:webHidden/>
              </w:rPr>
              <w:t>19</w:t>
            </w:r>
            <w:r>
              <w:rPr>
                <w:noProof/>
                <w:webHidden/>
              </w:rPr>
              <w:fldChar w:fldCharType="end"/>
            </w:r>
          </w:hyperlink>
        </w:p>
        <w:p w14:paraId="0E6FB808" w14:textId="2F8FD12B" w:rsidR="008C276E" w:rsidRDefault="008C276E">
          <w:pPr>
            <w:pStyle w:val="TOC1"/>
            <w:tabs>
              <w:tab w:val="left" w:pos="475"/>
              <w:tab w:val="right" w:leader="dot" w:pos="9350"/>
            </w:tabs>
            <w:rPr>
              <w:rFonts w:asciiTheme="minorHAnsi" w:eastAsiaTheme="minorEastAsia" w:hAnsiTheme="minorHAnsi"/>
              <w:noProof/>
              <w:sz w:val="22"/>
              <w:szCs w:val="22"/>
            </w:rPr>
          </w:pPr>
          <w:hyperlink w:anchor="_Toc515367996" w:history="1">
            <w:r w:rsidRPr="00A06B33">
              <w:rPr>
                <w:rStyle w:val="Hyperlink"/>
                <w:noProof/>
              </w:rPr>
              <w:t>6</w:t>
            </w:r>
            <w:r>
              <w:rPr>
                <w:rFonts w:asciiTheme="minorHAnsi" w:eastAsiaTheme="minorEastAsia" w:hAnsiTheme="minorHAnsi"/>
                <w:noProof/>
                <w:sz w:val="22"/>
                <w:szCs w:val="22"/>
              </w:rPr>
              <w:tab/>
            </w:r>
            <w:r w:rsidRPr="00A06B33">
              <w:rPr>
                <w:rStyle w:val="Hyperlink"/>
                <w:noProof/>
              </w:rPr>
              <w:t>Details of Project Aims</w:t>
            </w:r>
            <w:r>
              <w:rPr>
                <w:noProof/>
                <w:webHidden/>
              </w:rPr>
              <w:tab/>
            </w:r>
            <w:r>
              <w:rPr>
                <w:noProof/>
                <w:webHidden/>
              </w:rPr>
              <w:fldChar w:fldCharType="begin"/>
            </w:r>
            <w:r>
              <w:rPr>
                <w:noProof/>
                <w:webHidden/>
              </w:rPr>
              <w:instrText xml:space="preserve"> PAGEREF _Toc515367996 \h </w:instrText>
            </w:r>
            <w:r>
              <w:rPr>
                <w:noProof/>
                <w:webHidden/>
              </w:rPr>
            </w:r>
            <w:r>
              <w:rPr>
                <w:noProof/>
                <w:webHidden/>
              </w:rPr>
              <w:fldChar w:fldCharType="separate"/>
            </w:r>
            <w:r>
              <w:rPr>
                <w:noProof/>
                <w:webHidden/>
              </w:rPr>
              <w:t>19</w:t>
            </w:r>
            <w:r>
              <w:rPr>
                <w:noProof/>
                <w:webHidden/>
              </w:rPr>
              <w:fldChar w:fldCharType="end"/>
            </w:r>
          </w:hyperlink>
        </w:p>
        <w:p w14:paraId="37445890" w14:textId="7A875BE4" w:rsidR="00E8659C" w:rsidRPr="0014227D" w:rsidRDefault="004554C2" w:rsidP="00220B57">
          <w:pPr>
            <w:rPr>
              <w:noProof/>
            </w:rPr>
          </w:pPr>
          <w:r w:rsidRPr="0014227D">
            <w:rPr>
              <w:b/>
              <w:bCs/>
              <w:noProof/>
            </w:rPr>
            <w:fldChar w:fldCharType="end"/>
          </w:r>
        </w:p>
      </w:sdtContent>
    </w:sdt>
    <w:p w14:paraId="37445891" w14:textId="77777777" w:rsidR="00220B57" w:rsidRPr="0014227D" w:rsidRDefault="00220B57">
      <w:pPr>
        <w:rPr>
          <w:rFonts w:eastAsiaTheme="majorEastAsia" w:cstheme="majorBidi"/>
          <w:b/>
          <w:bCs/>
          <w:color w:val="365F91" w:themeColor="accent1" w:themeShade="BF"/>
          <w:sz w:val="28"/>
          <w:szCs w:val="28"/>
        </w:rPr>
      </w:pPr>
      <w:r w:rsidRPr="0014227D">
        <w:br w:type="page"/>
      </w:r>
    </w:p>
    <w:p w14:paraId="37445892" w14:textId="77777777" w:rsidR="004554C2" w:rsidRPr="0014227D" w:rsidRDefault="003F73F1" w:rsidP="001A2959">
      <w:pPr>
        <w:pStyle w:val="Heading1"/>
      </w:pPr>
      <w:bookmarkStart w:id="0" w:name="_Toc515367953"/>
      <w:r w:rsidRPr="0014227D">
        <w:t>Introduction</w:t>
      </w:r>
      <w:bookmarkEnd w:id="0"/>
    </w:p>
    <w:p w14:paraId="37445893" w14:textId="52F7FA73" w:rsidR="007F54BE" w:rsidRPr="0014227D" w:rsidRDefault="007F54BE" w:rsidP="00612F49">
      <w:pPr>
        <w:pStyle w:val="Heading2"/>
      </w:pPr>
      <w:bookmarkStart w:id="1" w:name="_Toc515367954"/>
      <w:r w:rsidRPr="0014227D">
        <w:t xml:space="preserve">About </w:t>
      </w:r>
      <w:r w:rsidR="009E2DEE">
        <w:t>Pharmaceutical Open Source Software Consortium</w:t>
      </w:r>
      <w:r w:rsidRPr="0014227D">
        <w:t xml:space="preserve"> (</w:t>
      </w:r>
      <w:r w:rsidR="009E2DEE">
        <w:t>POSSC</w:t>
      </w:r>
      <w:r w:rsidRPr="0014227D">
        <w:t>)</w:t>
      </w:r>
      <w:bookmarkEnd w:id="1"/>
      <w:r w:rsidR="00554CA6">
        <w:t xml:space="preserve"> </w:t>
      </w:r>
    </w:p>
    <w:p w14:paraId="2B1783DF" w14:textId="345A010F" w:rsidR="00C757D4" w:rsidRDefault="002E2146" w:rsidP="00EF6AA7">
      <w:pPr>
        <w:jc w:val="both"/>
      </w:pPr>
      <w:r>
        <w:t>Established in 2018, t</w:t>
      </w:r>
      <w:r w:rsidR="00A62917" w:rsidRPr="0014227D">
        <w:t xml:space="preserve">he </w:t>
      </w:r>
      <w:r w:rsidR="009E2DEE" w:rsidRPr="009E2DEE">
        <w:t>Pharmaceutical Open Source Software Consortium (POSSC</w:t>
      </w:r>
      <w:r w:rsidR="008C276E">
        <w:t xml:space="preserve"> - </w:t>
      </w:r>
      <w:hyperlink r:id="rId9" w:history="1">
        <w:r w:rsidR="008C276E" w:rsidRPr="00947353">
          <w:rPr>
            <w:rStyle w:val="Hyperlink"/>
          </w:rPr>
          <w:t>https://www.possc.org/</w:t>
        </w:r>
      </w:hyperlink>
      <w:r w:rsidR="008C276E">
        <w:t xml:space="preserve">) </w:t>
      </w:r>
      <w:r>
        <w:t xml:space="preserve">is focused on </w:t>
      </w:r>
      <w:r w:rsidRPr="002E2146">
        <w:t>the development of innovative open-source solutions (open source based software) for pharmacokinetic or pharmacometric applications to serve the Clinical Pharmacology and Pharmacometric Community, standardize common elements, strengthen the discipline, and ultimately bring new medicines to patients.</w:t>
      </w:r>
      <w:r w:rsidR="001157B1">
        <w:t xml:space="preserve">  </w:t>
      </w:r>
    </w:p>
    <w:p w14:paraId="5C708453" w14:textId="77777777" w:rsidR="00C757D4" w:rsidRDefault="00C757D4" w:rsidP="00EF6AA7">
      <w:pPr>
        <w:jc w:val="both"/>
      </w:pPr>
    </w:p>
    <w:p w14:paraId="49725D38" w14:textId="1ACCDE44" w:rsidR="0075696B" w:rsidRDefault="00C757D4" w:rsidP="00EF6AA7">
      <w:pPr>
        <w:jc w:val="both"/>
      </w:pPr>
      <w:r>
        <w:t>Membership within</w:t>
      </w:r>
      <w:r w:rsidR="001157B1">
        <w:t xml:space="preserve"> POSSC </w:t>
      </w:r>
      <w:r>
        <w:t xml:space="preserve">is currently open to any company </w:t>
      </w:r>
      <w:r w:rsidRPr="00C757D4">
        <w:t>engaged in the development of new chemical entities or new molecular entities for the prevention, diagnosis, or treatment of disease</w:t>
      </w:r>
      <w:r>
        <w:t xml:space="preserve"> with at least one active clinical trial application. </w:t>
      </w:r>
      <w:r w:rsidR="00CC2561">
        <w:t xml:space="preserve"> As of the date of issue, POSSC is co</w:t>
      </w:r>
      <w:r>
        <w:t>mprised of the following Pharmaceutical and Biotechnology companies:</w:t>
      </w:r>
    </w:p>
    <w:p w14:paraId="60A732F6" w14:textId="195DAE77" w:rsidR="001157B1" w:rsidRDefault="001157B1" w:rsidP="001157B1">
      <w:pPr>
        <w:pStyle w:val="ListParagraph"/>
        <w:numPr>
          <w:ilvl w:val="0"/>
          <w:numId w:val="12"/>
        </w:numPr>
        <w:jc w:val="both"/>
      </w:pPr>
      <w:r>
        <w:t>Amgen</w:t>
      </w:r>
    </w:p>
    <w:p w14:paraId="1F9B06B9" w14:textId="15B9D536" w:rsidR="001157B1" w:rsidRDefault="001157B1" w:rsidP="001157B1">
      <w:pPr>
        <w:pStyle w:val="ListParagraph"/>
        <w:numPr>
          <w:ilvl w:val="0"/>
          <w:numId w:val="12"/>
        </w:numPr>
        <w:jc w:val="both"/>
      </w:pPr>
      <w:r>
        <w:t>AstraZeneca</w:t>
      </w:r>
    </w:p>
    <w:p w14:paraId="4C3D11C6" w14:textId="771779E9" w:rsidR="001157B1" w:rsidRDefault="001157B1" w:rsidP="001157B1">
      <w:pPr>
        <w:pStyle w:val="ListParagraph"/>
        <w:numPr>
          <w:ilvl w:val="0"/>
          <w:numId w:val="12"/>
        </w:numPr>
        <w:jc w:val="both"/>
      </w:pPr>
      <w:r>
        <w:t>Biogen</w:t>
      </w:r>
    </w:p>
    <w:p w14:paraId="5CDF2190" w14:textId="08BC5DD9" w:rsidR="001157B1" w:rsidRDefault="001157B1" w:rsidP="001157B1">
      <w:pPr>
        <w:pStyle w:val="ListParagraph"/>
        <w:numPr>
          <w:ilvl w:val="0"/>
          <w:numId w:val="12"/>
        </w:numPr>
        <w:jc w:val="both"/>
      </w:pPr>
      <w:r>
        <w:t>Boehringer Ingelheim</w:t>
      </w:r>
    </w:p>
    <w:p w14:paraId="693DF3BC" w14:textId="24E5EF4C" w:rsidR="001157B1" w:rsidRDefault="001157B1" w:rsidP="001157B1">
      <w:pPr>
        <w:pStyle w:val="ListParagraph"/>
        <w:numPr>
          <w:ilvl w:val="0"/>
          <w:numId w:val="12"/>
        </w:numPr>
        <w:jc w:val="both"/>
      </w:pPr>
      <w:r>
        <w:t>Bristol-Myers Squibb</w:t>
      </w:r>
    </w:p>
    <w:p w14:paraId="0728021E" w14:textId="202C4691" w:rsidR="001157B1" w:rsidRDefault="001157B1" w:rsidP="001157B1">
      <w:pPr>
        <w:pStyle w:val="ListParagraph"/>
        <w:numPr>
          <w:ilvl w:val="0"/>
          <w:numId w:val="12"/>
        </w:numPr>
        <w:jc w:val="both"/>
      </w:pPr>
      <w:r>
        <w:t>Eli Lilly</w:t>
      </w:r>
    </w:p>
    <w:p w14:paraId="304347F5" w14:textId="6190165C" w:rsidR="001157B1" w:rsidRDefault="001157B1" w:rsidP="001157B1">
      <w:pPr>
        <w:pStyle w:val="ListParagraph"/>
        <w:numPr>
          <w:ilvl w:val="0"/>
          <w:numId w:val="12"/>
        </w:numPr>
        <w:jc w:val="both"/>
      </w:pPr>
      <w:r>
        <w:t>Genentech</w:t>
      </w:r>
    </w:p>
    <w:p w14:paraId="7E822345" w14:textId="4B4E5214" w:rsidR="001157B1" w:rsidRDefault="001157B1" w:rsidP="001157B1">
      <w:pPr>
        <w:pStyle w:val="ListParagraph"/>
        <w:numPr>
          <w:ilvl w:val="0"/>
          <w:numId w:val="12"/>
        </w:numPr>
        <w:jc w:val="both"/>
      </w:pPr>
      <w:r>
        <w:t>GlaxoSmithKline</w:t>
      </w:r>
    </w:p>
    <w:p w14:paraId="50EDBBE6" w14:textId="2B5AAD7B" w:rsidR="001157B1" w:rsidRDefault="001157B1" w:rsidP="001157B1">
      <w:pPr>
        <w:pStyle w:val="ListParagraph"/>
        <w:numPr>
          <w:ilvl w:val="0"/>
          <w:numId w:val="12"/>
        </w:numPr>
        <w:jc w:val="both"/>
      </w:pPr>
      <w:r>
        <w:t>Johnson &amp; Johnson</w:t>
      </w:r>
    </w:p>
    <w:p w14:paraId="79541FF3" w14:textId="1387A1F2" w:rsidR="001157B1" w:rsidRDefault="001157B1" w:rsidP="001157B1">
      <w:pPr>
        <w:pStyle w:val="ListParagraph"/>
        <w:numPr>
          <w:ilvl w:val="0"/>
          <w:numId w:val="12"/>
        </w:numPr>
        <w:jc w:val="both"/>
      </w:pPr>
      <w:r>
        <w:t>Pfizer</w:t>
      </w:r>
    </w:p>
    <w:p w14:paraId="26D6A513" w14:textId="6D7FEB67" w:rsidR="001157B1" w:rsidRDefault="001157B1" w:rsidP="001157B1">
      <w:pPr>
        <w:pStyle w:val="ListParagraph"/>
        <w:numPr>
          <w:ilvl w:val="0"/>
          <w:numId w:val="12"/>
        </w:numPr>
        <w:jc w:val="both"/>
      </w:pPr>
      <w:r>
        <w:t>Takeda Pharmaceuticals</w:t>
      </w:r>
    </w:p>
    <w:p w14:paraId="68B8E7AD" w14:textId="63A4D9FB" w:rsidR="00C757D4" w:rsidRDefault="00CC2561" w:rsidP="00EF6AA7">
      <w:pPr>
        <w:jc w:val="both"/>
      </w:pPr>
      <w:r>
        <w:t>Any companies interested in membership in POSSC are invited to contact the POSSC Secretariat, Drinker Biddle &amp; Reath LLP</w:t>
      </w:r>
      <w:r w:rsidR="008C276E">
        <w:t xml:space="preserve"> (</w:t>
      </w:r>
      <w:hyperlink r:id="rId10" w:history="1">
        <w:r w:rsidR="008C276E" w:rsidRPr="00947353">
          <w:rPr>
            <w:rStyle w:val="Hyperlink"/>
          </w:rPr>
          <w:t>secretariat@possc.org</w:t>
        </w:r>
      </w:hyperlink>
      <w:r w:rsidR="008C276E">
        <w:t>)</w:t>
      </w:r>
      <w:r>
        <w:t>.</w:t>
      </w:r>
    </w:p>
    <w:p w14:paraId="54930AF7" w14:textId="77777777" w:rsidR="00CC2561" w:rsidRDefault="00CC2561" w:rsidP="00EF6AA7">
      <w:pPr>
        <w:jc w:val="both"/>
      </w:pPr>
    </w:p>
    <w:p w14:paraId="50C064C1" w14:textId="1F56E2AD" w:rsidR="00F76859" w:rsidRDefault="009F4F15" w:rsidP="00EF6AA7">
      <w:pPr>
        <w:jc w:val="both"/>
      </w:pPr>
      <w:r>
        <w:t xml:space="preserve">The first project that will be undertaken by POSSC is the </w:t>
      </w:r>
      <w:r w:rsidRPr="00CF51FD">
        <w:t>develop</w:t>
      </w:r>
      <w:r>
        <w:t>ment of next-generation,</w:t>
      </w:r>
      <w:r w:rsidRPr="00CF51FD">
        <w:t xml:space="preserve"> open source software for </w:t>
      </w:r>
      <w:r>
        <w:t>non-compartmental analysis (</w:t>
      </w:r>
      <w:r w:rsidRPr="00CF51FD">
        <w:t>NCA</w:t>
      </w:r>
      <w:r>
        <w:t xml:space="preserve">) </w:t>
      </w:r>
      <w:r w:rsidRPr="00F76859">
        <w:t>including options appropriate to incorporate into diverse environments and workflows associated with well controlled and compliant processing, analysis, maintenance and reporting of data and results specifically for NCA</w:t>
      </w:r>
      <w:r w:rsidR="00F76859" w:rsidRPr="00F76859">
        <w:t xml:space="preserve">.  </w:t>
      </w:r>
    </w:p>
    <w:p w14:paraId="6FD87C4D" w14:textId="77777777" w:rsidR="005C44A9" w:rsidRDefault="005C44A9" w:rsidP="00EF6AA7">
      <w:pPr>
        <w:jc w:val="both"/>
      </w:pPr>
    </w:p>
    <w:p w14:paraId="66775A9A" w14:textId="77777777" w:rsidR="005C44A9" w:rsidRDefault="005C44A9" w:rsidP="00EF6AA7">
      <w:pPr>
        <w:jc w:val="both"/>
      </w:pPr>
      <w:r>
        <w:t>The POSSC effort has been divided into two phases:</w:t>
      </w:r>
    </w:p>
    <w:p w14:paraId="41F2EABC" w14:textId="21B530F5" w:rsidR="005C44A9" w:rsidRDefault="005C44A9" w:rsidP="005C44A9">
      <w:pPr>
        <w:pStyle w:val="ListParagraph"/>
        <w:numPr>
          <w:ilvl w:val="0"/>
          <w:numId w:val="14"/>
        </w:numPr>
        <w:jc w:val="both"/>
      </w:pPr>
      <w:r w:rsidRPr="005C44A9">
        <w:rPr>
          <w:u w:val="single"/>
        </w:rPr>
        <w:t>Feasibility Phase</w:t>
      </w:r>
      <w:r>
        <w:t xml:space="preserve"> - </w:t>
      </w:r>
      <w:r w:rsidRPr="005C44A9">
        <w:t>consist</w:t>
      </w:r>
      <w:r>
        <w:t>s</w:t>
      </w:r>
      <w:r w:rsidRPr="005C44A9">
        <w:t xml:space="preserve"> of the formation of the consortium, definition of </w:t>
      </w:r>
      <w:r w:rsidR="0000687C">
        <w:t>NCA software requirements</w:t>
      </w:r>
      <w:r w:rsidR="00284BDA">
        <w:t>,</w:t>
      </w:r>
      <w:r w:rsidR="0000687C">
        <w:t xml:space="preserve"> and</w:t>
      </w:r>
      <w:r>
        <w:t xml:space="preserve"> </w:t>
      </w:r>
      <w:r w:rsidR="0000687C">
        <w:t xml:space="preserve">public </w:t>
      </w:r>
      <w:r>
        <w:t xml:space="preserve">solicitation </w:t>
      </w:r>
      <w:r w:rsidR="0000687C">
        <w:t xml:space="preserve">for interest and information to deliver the NCA solution.  All of the information learned during </w:t>
      </w:r>
      <w:r w:rsidR="00284BDA">
        <w:t xml:space="preserve">the Feasibility Phase will support the business case used by POSSC members to make the decision to enter the next project phase.  The Feasibility phase </w:t>
      </w:r>
      <w:r w:rsidR="00F221F6">
        <w:t xml:space="preserve">currently in progress and </w:t>
      </w:r>
      <w:r w:rsidR="00284BDA">
        <w:t>is scheduled to be completed in October 2018.</w:t>
      </w:r>
    </w:p>
    <w:p w14:paraId="63D7D461" w14:textId="18215C5B" w:rsidR="005C44A9" w:rsidRDefault="005C44A9" w:rsidP="005C44A9">
      <w:pPr>
        <w:pStyle w:val="ListParagraph"/>
        <w:numPr>
          <w:ilvl w:val="0"/>
          <w:numId w:val="14"/>
        </w:numPr>
        <w:jc w:val="both"/>
      </w:pPr>
      <w:r w:rsidRPr="005C44A9">
        <w:rPr>
          <w:u w:val="single"/>
        </w:rPr>
        <w:t>Development Phas</w:t>
      </w:r>
      <w:r w:rsidRPr="0000687C">
        <w:rPr>
          <w:u w:val="single"/>
        </w:rPr>
        <w:t>e</w:t>
      </w:r>
      <w:r>
        <w:t xml:space="preserve"> </w:t>
      </w:r>
      <w:r w:rsidR="00245FFA">
        <w:t>- comprised</w:t>
      </w:r>
      <w:r w:rsidR="00284BDA">
        <w:t xml:space="preserve"> of selecting a vendor to deliver the NCA software, finalization of requirements, and kick-off of development. </w:t>
      </w:r>
      <w:r>
        <w:t xml:space="preserve">The </w:t>
      </w:r>
      <w:r w:rsidR="00F221F6">
        <w:t>Development Phase will commence once a decision to proceed has been reached by the POSSC members and will continue until the NCA software is delivered.</w:t>
      </w:r>
      <w:r>
        <w:t xml:space="preserve"> </w:t>
      </w:r>
    </w:p>
    <w:p w14:paraId="37445895" w14:textId="77777777" w:rsidR="007F54BE" w:rsidRPr="0014227D" w:rsidRDefault="007F54BE" w:rsidP="00612F49">
      <w:pPr>
        <w:pStyle w:val="Heading2"/>
      </w:pPr>
      <w:bookmarkStart w:id="2" w:name="_Toc515367955"/>
      <w:r w:rsidRPr="0014227D">
        <w:t xml:space="preserve">Request </w:t>
      </w:r>
      <w:r w:rsidR="00F401F8" w:rsidRPr="0014227D">
        <w:t>for</w:t>
      </w:r>
      <w:r w:rsidRPr="0014227D">
        <w:t xml:space="preserve"> Information</w:t>
      </w:r>
      <w:bookmarkEnd w:id="2"/>
    </w:p>
    <w:p w14:paraId="37445896" w14:textId="1B074C17" w:rsidR="0088317A" w:rsidRPr="009C4540" w:rsidRDefault="00661FF5" w:rsidP="00EF6AA7">
      <w:pPr>
        <w:jc w:val="both"/>
      </w:pPr>
      <w:r>
        <w:t>The p</w:t>
      </w:r>
      <w:r w:rsidR="00313FF7" w:rsidRPr="0014227D">
        <w:t>ublication of this</w:t>
      </w:r>
      <w:r w:rsidR="0017424B" w:rsidRPr="0014227D">
        <w:t xml:space="preserve"> Request for </w:t>
      </w:r>
      <w:r w:rsidR="00313FF7" w:rsidRPr="0014227D">
        <w:t>Information (RFI)</w:t>
      </w:r>
      <w:r>
        <w:t xml:space="preserve"> will be used </w:t>
      </w:r>
      <w:r w:rsidRPr="0014227D">
        <w:t xml:space="preserve">to solicit interest in collaborating together on </w:t>
      </w:r>
      <w:r w:rsidRPr="009C4540">
        <w:t xml:space="preserve">a Next Generation </w:t>
      </w:r>
      <w:r>
        <w:t>NCA Platform</w:t>
      </w:r>
      <w:r w:rsidRPr="009C4540">
        <w:t>.</w:t>
      </w:r>
      <w:r w:rsidR="00CC2561">
        <w:t xml:space="preserve"> </w:t>
      </w:r>
      <w:r w:rsidR="00CA78B9" w:rsidRPr="009C4540">
        <w:t>The</w:t>
      </w:r>
      <w:r w:rsidR="0017424B" w:rsidRPr="009C4540">
        <w:t xml:space="preserve"> information </w:t>
      </w:r>
      <w:r w:rsidR="00CA78B9" w:rsidRPr="009C4540">
        <w:t xml:space="preserve">collected </w:t>
      </w:r>
      <w:r w:rsidR="001C57D4" w:rsidRPr="009C4540">
        <w:t xml:space="preserve">during the RFI process </w:t>
      </w:r>
      <w:r w:rsidR="00CA78B9" w:rsidRPr="009C4540">
        <w:t xml:space="preserve">along with subsequent </w:t>
      </w:r>
      <w:r w:rsidR="0088317A" w:rsidRPr="009C4540">
        <w:t>interviews</w:t>
      </w:r>
      <w:r w:rsidR="00E804FE">
        <w:t xml:space="preserve"> and follow-up interactions</w:t>
      </w:r>
      <w:r w:rsidR="0088317A" w:rsidRPr="009C4540">
        <w:t xml:space="preserve"> will be used for evaluation purposes</w:t>
      </w:r>
      <w:r w:rsidR="00EF63A8" w:rsidRPr="009C4540">
        <w:t>,</w:t>
      </w:r>
      <w:r w:rsidR="0088317A" w:rsidRPr="009C4540">
        <w:t xml:space="preserve"> </w:t>
      </w:r>
      <w:r w:rsidR="00E804FE">
        <w:t xml:space="preserve">to provide information to support the creation of the business case to enter the Development Phase, </w:t>
      </w:r>
      <w:r w:rsidR="00EF63A8" w:rsidRPr="009C4540">
        <w:t xml:space="preserve">and selection of respondent(s) who </w:t>
      </w:r>
      <w:r w:rsidR="00245FFA">
        <w:t>may</w:t>
      </w:r>
      <w:r w:rsidR="00EF63A8" w:rsidRPr="009C4540">
        <w:t xml:space="preserve"> be invited </w:t>
      </w:r>
      <w:r w:rsidR="0088317A" w:rsidRPr="009C4540">
        <w:t xml:space="preserve">to </w:t>
      </w:r>
      <w:r w:rsidR="00E804FE">
        <w:t>respond</w:t>
      </w:r>
      <w:r w:rsidR="00EF63A8" w:rsidRPr="009C4540">
        <w:t xml:space="preserve"> </w:t>
      </w:r>
      <w:r w:rsidR="0088317A" w:rsidRPr="009C4540">
        <w:t xml:space="preserve">to </w:t>
      </w:r>
      <w:r w:rsidR="00E804FE">
        <w:t>a</w:t>
      </w:r>
      <w:r w:rsidR="0088317A" w:rsidRPr="009C4540">
        <w:t xml:space="preserve"> </w:t>
      </w:r>
      <w:r w:rsidR="00EF63A8" w:rsidRPr="009C4540">
        <w:t xml:space="preserve">future </w:t>
      </w:r>
      <w:r w:rsidR="00E804FE">
        <w:t>Request for Proposals (RFP)</w:t>
      </w:r>
      <w:r w:rsidR="0088317A" w:rsidRPr="009C4540">
        <w:t>.</w:t>
      </w:r>
      <w:r w:rsidR="00554CA6">
        <w:t xml:space="preserve"> </w:t>
      </w:r>
    </w:p>
    <w:p w14:paraId="37445897" w14:textId="737F67B0" w:rsidR="008444A3" w:rsidRPr="009C4540" w:rsidRDefault="008444A3" w:rsidP="00612F49">
      <w:pPr>
        <w:pStyle w:val="Heading2"/>
      </w:pPr>
      <w:bookmarkStart w:id="3" w:name="_Toc449359838"/>
      <w:bookmarkStart w:id="4" w:name="_Toc515367956"/>
      <w:r w:rsidRPr="009C4540">
        <w:t>Disclaimer</w:t>
      </w:r>
      <w:bookmarkEnd w:id="3"/>
      <w:bookmarkEnd w:id="4"/>
    </w:p>
    <w:p w14:paraId="37445898" w14:textId="66F943E7" w:rsidR="008444A3" w:rsidRPr="0014227D" w:rsidRDefault="008444A3" w:rsidP="0030651A">
      <w:pPr>
        <w:jc w:val="both"/>
      </w:pPr>
      <w:r w:rsidRPr="009C4540">
        <w:t xml:space="preserve">The contents and information provided in this RFI are meant to provide general information to parties interested in developing the </w:t>
      </w:r>
      <w:r w:rsidR="0014227D" w:rsidRPr="009C4540">
        <w:t xml:space="preserve">Next Generation </w:t>
      </w:r>
      <w:r w:rsidR="00CA3589">
        <w:t>NCA</w:t>
      </w:r>
      <w:r w:rsidR="0014227D" w:rsidRPr="009C4540">
        <w:t xml:space="preserve"> Platform</w:t>
      </w:r>
      <w:r w:rsidRPr="009C4540">
        <w:t>.</w:t>
      </w:r>
      <w:r w:rsidR="00554CA6">
        <w:t xml:space="preserve"> </w:t>
      </w:r>
      <w:r w:rsidR="009C4540">
        <w:t xml:space="preserve">Prior to initiation of </w:t>
      </w:r>
      <w:r w:rsidR="00CA3589">
        <w:t>a project with POSSC</w:t>
      </w:r>
      <w:r w:rsidR="009C4540">
        <w:t xml:space="preserve">, the vendor ultimately selected by </w:t>
      </w:r>
      <w:r w:rsidR="00CA3589">
        <w:t xml:space="preserve">POSSC </w:t>
      </w:r>
      <w:r w:rsidR="009C4540">
        <w:t>will be required</w:t>
      </w:r>
      <w:r w:rsidR="009C4540" w:rsidRPr="0014227D">
        <w:t xml:space="preserve"> </w:t>
      </w:r>
      <w:r w:rsidRPr="0014227D">
        <w:t>to execute an Agreement that will govern the terms of the project.</w:t>
      </w:r>
      <w:r w:rsidR="00554CA6">
        <w:t xml:space="preserve"> </w:t>
      </w:r>
      <w:r w:rsidRPr="0014227D">
        <w:t>When responding to this RFI, please note the following:</w:t>
      </w:r>
    </w:p>
    <w:p w14:paraId="37445899" w14:textId="0344A3F1" w:rsidR="008444A3" w:rsidRPr="0014227D" w:rsidRDefault="008444A3" w:rsidP="00431E9B">
      <w:pPr>
        <w:pStyle w:val="ListParagraph"/>
        <w:numPr>
          <w:ilvl w:val="0"/>
          <w:numId w:val="2"/>
        </w:numPr>
        <w:ind w:left="720"/>
        <w:jc w:val="both"/>
      </w:pPr>
      <w:r w:rsidRPr="0014227D">
        <w:t>This RFI is not an offer or a contract</w:t>
      </w:r>
      <w:r w:rsidR="00CA3589">
        <w:t>;</w:t>
      </w:r>
    </w:p>
    <w:p w14:paraId="3744589A" w14:textId="20D177C8" w:rsidR="008444A3" w:rsidRPr="0014227D" w:rsidRDefault="008444A3" w:rsidP="00431E9B">
      <w:pPr>
        <w:pStyle w:val="ListParagraph"/>
        <w:numPr>
          <w:ilvl w:val="0"/>
          <w:numId w:val="2"/>
        </w:numPr>
        <w:ind w:left="720"/>
        <w:jc w:val="both"/>
      </w:pPr>
      <w:r w:rsidRPr="0014227D">
        <w:t xml:space="preserve">Proposals submitted in response to this RFI become property of </w:t>
      </w:r>
      <w:r w:rsidR="00CA3589">
        <w:t>POSSC;</w:t>
      </w:r>
    </w:p>
    <w:p w14:paraId="3744589B" w14:textId="1C0F1B52" w:rsidR="008444A3" w:rsidRPr="0014227D" w:rsidRDefault="008444A3" w:rsidP="00431E9B">
      <w:pPr>
        <w:pStyle w:val="ListParagraph"/>
        <w:numPr>
          <w:ilvl w:val="0"/>
          <w:numId w:val="2"/>
        </w:numPr>
        <w:ind w:left="720"/>
        <w:jc w:val="both"/>
      </w:pPr>
      <w:r w:rsidRPr="0014227D">
        <w:t>Respondents will not be compensated or reimbursed for any costs incurred as part of the RFI process</w:t>
      </w:r>
      <w:r w:rsidR="00CA3589">
        <w:t>;</w:t>
      </w:r>
    </w:p>
    <w:p w14:paraId="3744589C" w14:textId="2FE03365" w:rsidR="00CA7255" w:rsidRPr="0014227D" w:rsidRDefault="002B68B5" w:rsidP="00431E9B">
      <w:pPr>
        <w:pStyle w:val="ListParagraph"/>
        <w:numPr>
          <w:ilvl w:val="0"/>
          <w:numId w:val="2"/>
        </w:numPr>
        <w:ind w:left="720"/>
        <w:jc w:val="both"/>
      </w:pPr>
      <w:r w:rsidRPr="0014227D">
        <w:t>Any questions received</w:t>
      </w:r>
      <w:r w:rsidR="009C4540">
        <w:t xml:space="preserve"> and responses thereto</w:t>
      </w:r>
      <w:r w:rsidRPr="0014227D">
        <w:t xml:space="preserve"> will be anonymized and made available to all respondents via our website</w:t>
      </w:r>
      <w:r w:rsidR="00CA3589">
        <w:t xml:space="preserve"> and/or email;</w:t>
      </w:r>
    </w:p>
    <w:p w14:paraId="3744589D" w14:textId="71ECA2AE" w:rsidR="002618B6" w:rsidRDefault="00FE73E3" w:rsidP="002618B6">
      <w:pPr>
        <w:pStyle w:val="ListParagraph"/>
        <w:numPr>
          <w:ilvl w:val="0"/>
          <w:numId w:val="2"/>
        </w:numPr>
        <w:ind w:left="720"/>
        <w:jc w:val="both"/>
      </w:pPr>
      <w:r w:rsidRPr="0014227D">
        <w:t xml:space="preserve">All proposals received </w:t>
      </w:r>
      <w:r w:rsidR="003866F4" w:rsidRPr="0014227D">
        <w:t xml:space="preserve">in response to this RFI </w:t>
      </w:r>
      <w:r w:rsidRPr="0014227D">
        <w:t xml:space="preserve">will remain confidential within </w:t>
      </w:r>
      <w:r w:rsidR="00CA3589">
        <w:t>POSSC</w:t>
      </w:r>
      <w:r w:rsidRPr="0014227D">
        <w:t xml:space="preserve"> and not shared with other respondents</w:t>
      </w:r>
      <w:r w:rsidR="00CA3589">
        <w:t>;</w:t>
      </w:r>
    </w:p>
    <w:p w14:paraId="3BAA492D" w14:textId="4734F3EF" w:rsidR="00CA3589" w:rsidRPr="0014227D" w:rsidRDefault="001A78DA" w:rsidP="002618B6">
      <w:pPr>
        <w:pStyle w:val="ListParagraph"/>
        <w:numPr>
          <w:ilvl w:val="0"/>
          <w:numId w:val="2"/>
        </w:numPr>
        <w:ind w:left="720"/>
        <w:jc w:val="both"/>
      </w:pPr>
      <w:r>
        <w:t>POSSC will not execute a</w:t>
      </w:r>
      <w:r w:rsidR="00CA3589">
        <w:t xml:space="preserve"> Non-disclosure or Confidentiality Agreement (NDA or CDA) as part of the RFI process;</w:t>
      </w:r>
    </w:p>
    <w:p w14:paraId="3744589E" w14:textId="65ED382B" w:rsidR="002618B6" w:rsidRPr="0014227D" w:rsidRDefault="002618B6" w:rsidP="002618B6">
      <w:pPr>
        <w:pStyle w:val="ListParagraph"/>
        <w:numPr>
          <w:ilvl w:val="0"/>
          <w:numId w:val="2"/>
        </w:numPr>
        <w:ind w:left="720"/>
        <w:jc w:val="both"/>
      </w:pPr>
      <w:r w:rsidRPr="0014227D">
        <w:t>Responses to RFIs should contain only high level discussions of product development efforts and should not contain trade secrets or confidential information</w:t>
      </w:r>
      <w:r w:rsidR="00CA3589">
        <w:t>;</w:t>
      </w:r>
    </w:p>
    <w:p w14:paraId="3744589F" w14:textId="719A0A56" w:rsidR="008444A3" w:rsidRPr="0014227D" w:rsidRDefault="00CA3589" w:rsidP="00431E9B">
      <w:pPr>
        <w:pStyle w:val="ListParagraph"/>
        <w:numPr>
          <w:ilvl w:val="0"/>
          <w:numId w:val="2"/>
        </w:numPr>
        <w:ind w:left="720"/>
        <w:jc w:val="both"/>
      </w:pPr>
      <w:r>
        <w:t>POSSC</w:t>
      </w:r>
      <w:r w:rsidR="008444A3" w:rsidRPr="0014227D">
        <w:t xml:space="preserve"> is not obligated to contract for any of the products and services described in this RFI</w:t>
      </w:r>
      <w:r>
        <w:t>;</w:t>
      </w:r>
      <w:r w:rsidR="001A78DA">
        <w:t xml:space="preserve"> and</w:t>
      </w:r>
    </w:p>
    <w:p w14:paraId="374458A0" w14:textId="5C6B66DB" w:rsidR="008444A3" w:rsidRPr="0014227D" w:rsidRDefault="00CA3589" w:rsidP="00431E9B">
      <w:pPr>
        <w:pStyle w:val="ListParagraph"/>
        <w:numPr>
          <w:ilvl w:val="0"/>
          <w:numId w:val="2"/>
        </w:numPr>
        <w:ind w:left="720"/>
        <w:jc w:val="both"/>
      </w:pPr>
      <w:r>
        <w:t>POSSC</w:t>
      </w:r>
      <w:r w:rsidR="008444A3" w:rsidRPr="0014227D">
        <w:t xml:space="preserve"> reserves the right to:</w:t>
      </w:r>
    </w:p>
    <w:p w14:paraId="374458A1" w14:textId="77777777" w:rsidR="008444A3" w:rsidRPr="0014227D" w:rsidRDefault="008444A3" w:rsidP="00431E9B">
      <w:pPr>
        <w:pStyle w:val="ListParagraph"/>
        <w:numPr>
          <w:ilvl w:val="1"/>
          <w:numId w:val="2"/>
        </w:numPr>
        <w:ind w:left="1440"/>
        <w:jc w:val="both"/>
      </w:pPr>
      <w:r w:rsidRPr="0014227D">
        <w:t>Accept or reject any or all proposals</w:t>
      </w:r>
    </w:p>
    <w:p w14:paraId="374458A2" w14:textId="77777777" w:rsidR="008444A3" w:rsidRPr="0014227D" w:rsidRDefault="008444A3" w:rsidP="00431E9B">
      <w:pPr>
        <w:pStyle w:val="ListParagraph"/>
        <w:numPr>
          <w:ilvl w:val="1"/>
          <w:numId w:val="2"/>
        </w:numPr>
        <w:ind w:left="1440"/>
        <w:jc w:val="both"/>
      </w:pPr>
      <w:r w:rsidRPr="0014227D">
        <w:t>Waive any anomalies in proposals</w:t>
      </w:r>
    </w:p>
    <w:p w14:paraId="374458A3" w14:textId="77777777" w:rsidR="008444A3" w:rsidRPr="0014227D" w:rsidRDefault="008444A3" w:rsidP="00431E9B">
      <w:pPr>
        <w:pStyle w:val="ListParagraph"/>
        <w:numPr>
          <w:ilvl w:val="1"/>
          <w:numId w:val="2"/>
        </w:numPr>
        <w:ind w:left="1440"/>
        <w:jc w:val="both"/>
      </w:pPr>
      <w:r w:rsidRPr="0014227D">
        <w:t>Negotiate with any or all bidders</w:t>
      </w:r>
    </w:p>
    <w:p w14:paraId="374458A4" w14:textId="77777777" w:rsidR="008444A3" w:rsidRPr="0014227D" w:rsidRDefault="008444A3" w:rsidP="00431E9B">
      <w:pPr>
        <w:pStyle w:val="ListParagraph"/>
        <w:numPr>
          <w:ilvl w:val="1"/>
          <w:numId w:val="2"/>
        </w:numPr>
        <w:ind w:left="1440"/>
        <w:jc w:val="both"/>
      </w:pPr>
      <w:r w:rsidRPr="0014227D">
        <w:t>Modify or cancel this RFI at any time</w:t>
      </w:r>
    </w:p>
    <w:p w14:paraId="374458A5" w14:textId="77777777" w:rsidR="0041230A" w:rsidRPr="0014227D" w:rsidRDefault="0041230A">
      <w:pPr>
        <w:rPr>
          <w:rFonts w:eastAsia="Times New Roman" w:cs="Times New Roman"/>
          <w:b/>
          <w:bCs/>
          <w:szCs w:val="26"/>
        </w:rPr>
      </w:pPr>
      <w:r w:rsidRPr="0014227D">
        <w:br w:type="page"/>
      </w:r>
    </w:p>
    <w:p w14:paraId="374458A6" w14:textId="0CACF11B" w:rsidR="00E06937" w:rsidRPr="0014227D" w:rsidRDefault="00CA3589" w:rsidP="00612F49">
      <w:pPr>
        <w:pStyle w:val="Heading2"/>
      </w:pPr>
      <w:bookmarkStart w:id="5" w:name="_Toc515367957"/>
      <w:r>
        <w:t>POSSC</w:t>
      </w:r>
      <w:r w:rsidR="00710596" w:rsidRPr="0014227D">
        <w:t xml:space="preserve"> </w:t>
      </w:r>
      <w:r w:rsidR="00E06937" w:rsidRPr="0014227D">
        <w:t>Contact Information</w:t>
      </w:r>
      <w:bookmarkEnd w:id="5"/>
    </w:p>
    <w:p w14:paraId="374458A7" w14:textId="77777777" w:rsidR="0017424B" w:rsidRPr="0014227D" w:rsidRDefault="0017424B" w:rsidP="0017424B">
      <w:r w:rsidRPr="0014227D">
        <w:t xml:space="preserve">All questions and inquiries regarding this RFI should be directed to: </w:t>
      </w:r>
    </w:p>
    <w:p w14:paraId="374458A8" w14:textId="65099A35" w:rsidR="0017424B" w:rsidRPr="0014227D" w:rsidRDefault="00863A8B" w:rsidP="00D66FE4">
      <w:pPr>
        <w:ind w:left="720"/>
      </w:pPr>
      <w:r w:rsidRPr="0014227D">
        <w:t xml:space="preserve">Ms. </w:t>
      </w:r>
      <w:r w:rsidR="00CA3589">
        <w:t>Catherine Graveline</w:t>
      </w:r>
    </w:p>
    <w:p w14:paraId="374458A9" w14:textId="77777777" w:rsidR="0017424B" w:rsidRPr="0014227D" w:rsidRDefault="00D66FE4" w:rsidP="00D66FE4">
      <w:pPr>
        <w:ind w:left="720"/>
      </w:pPr>
      <w:r w:rsidRPr="0014227D">
        <w:t>Project Coordinator</w:t>
      </w:r>
    </w:p>
    <w:p w14:paraId="374458AA" w14:textId="0AD48E96" w:rsidR="00D66FE4" w:rsidRPr="0014227D" w:rsidRDefault="00CA3589" w:rsidP="00D66FE4">
      <w:pPr>
        <w:ind w:left="720"/>
      </w:pPr>
      <w:r>
        <w:t>POSSC</w:t>
      </w:r>
      <w:r w:rsidR="00D66FE4" w:rsidRPr="0014227D">
        <w:t xml:space="preserve"> Secretariat</w:t>
      </w:r>
    </w:p>
    <w:p w14:paraId="374458AB" w14:textId="77777777" w:rsidR="00D66FE4" w:rsidRPr="0014227D" w:rsidRDefault="00D66FE4" w:rsidP="00D66FE4">
      <w:pPr>
        <w:ind w:left="720"/>
      </w:pPr>
      <w:r w:rsidRPr="0014227D">
        <w:t>c/o Drinker Biddle &amp; Reath, LLP</w:t>
      </w:r>
    </w:p>
    <w:p w14:paraId="374458AC" w14:textId="77777777" w:rsidR="0017424B" w:rsidRPr="0014227D" w:rsidRDefault="00D66FE4" w:rsidP="00D66FE4">
      <w:pPr>
        <w:ind w:left="720"/>
      </w:pPr>
      <w:r w:rsidRPr="0014227D">
        <w:t>1500 K St NW</w:t>
      </w:r>
      <w:r w:rsidR="0017424B" w:rsidRPr="0014227D">
        <w:t xml:space="preserve"> </w:t>
      </w:r>
    </w:p>
    <w:p w14:paraId="374458AD" w14:textId="6BE02919" w:rsidR="0017424B" w:rsidRPr="0014227D" w:rsidRDefault="00D66FE4" w:rsidP="00D66FE4">
      <w:pPr>
        <w:ind w:left="720"/>
      </w:pPr>
      <w:r w:rsidRPr="0014227D">
        <w:t>Washington DC, 20005-1209</w:t>
      </w:r>
      <w:r w:rsidR="00554CA6">
        <w:t xml:space="preserve"> </w:t>
      </w:r>
    </w:p>
    <w:p w14:paraId="374458AE" w14:textId="4B1454E3" w:rsidR="0017424B" w:rsidRPr="0014227D" w:rsidRDefault="00CA3589" w:rsidP="00D66FE4">
      <w:pPr>
        <w:ind w:left="720"/>
      </w:pPr>
      <w:r w:rsidRPr="00CA3589">
        <w:t>(202) 230-5661</w:t>
      </w:r>
    </w:p>
    <w:p w14:paraId="374458AF" w14:textId="61E5CF06" w:rsidR="003F73F1" w:rsidRPr="0014227D" w:rsidRDefault="00E60C02" w:rsidP="007B3E0A">
      <w:pPr>
        <w:ind w:left="720"/>
      </w:pPr>
      <w:hyperlink r:id="rId11" w:history="1">
        <w:r w:rsidRPr="00947353">
          <w:rPr>
            <w:rStyle w:val="Hyperlink"/>
          </w:rPr>
          <w:t>secretariat@possc.org</w:t>
        </w:r>
      </w:hyperlink>
      <w:r>
        <w:t xml:space="preserve"> or </w:t>
      </w:r>
      <w:hyperlink r:id="rId12" w:history="1">
        <w:r w:rsidRPr="00947353">
          <w:rPr>
            <w:rStyle w:val="Hyperlink"/>
          </w:rPr>
          <w:t>Catherine.Graveline@dbr.com</w:t>
        </w:r>
      </w:hyperlink>
      <w:r>
        <w:t xml:space="preserve"> </w:t>
      </w:r>
      <w:r w:rsidR="00CA3589">
        <w:t xml:space="preserve"> </w:t>
      </w:r>
    </w:p>
    <w:p w14:paraId="374458B0" w14:textId="6ACEC55A" w:rsidR="007C3713" w:rsidRPr="0014227D" w:rsidRDefault="007C3713" w:rsidP="007B3E0A">
      <w:pPr>
        <w:ind w:left="720"/>
      </w:pPr>
    </w:p>
    <w:p w14:paraId="374458B1" w14:textId="77777777" w:rsidR="007B3E0A" w:rsidRPr="0014227D" w:rsidRDefault="007B3E0A" w:rsidP="00612F49">
      <w:pPr>
        <w:pStyle w:val="Heading2"/>
      </w:pPr>
      <w:bookmarkStart w:id="6" w:name="_Toc515367958"/>
      <w:r w:rsidRPr="0014227D">
        <w:t>Anticipated Time Frames for Evaluation and Selection Process</w:t>
      </w:r>
      <w:bookmarkEnd w:id="6"/>
    </w:p>
    <w:p w14:paraId="374458B2" w14:textId="3CA2ADDA" w:rsidR="007B3E0A" w:rsidRPr="00B74A10" w:rsidRDefault="007B3E0A" w:rsidP="00030649">
      <w:pPr>
        <w:tabs>
          <w:tab w:val="left" w:leader="dot" w:pos="7200"/>
        </w:tabs>
        <w:ind w:left="720"/>
      </w:pPr>
      <w:r w:rsidRPr="0014227D">
        <w:t xml:space="preserve">Issue </w:t>
      </w:r>
      <w:r w:rsidR="00030649" w:rsidRPr="0014227D">
        <w:t>RFI</w:t>
      </w:r>
      <w:r w:rsidR="00030649" w:rsidRPr="00B74A10">
        <w:tab/>
      </w:r>
      <w:r w:rsidR="00E60C02">
        <w:t>May 2</w:t>
      </w:r>
      <w:r w:rsidR="00992C08">
        <w:t>9</w:t>
      </w:r>
      <w:bookmarkStart w:id="7" w:name="_GoBack"/>
      <w:bookmarkEnd w:id="7"/>
      <w:r w:rsidR="00B74A10" w:rsidRPr="00B74A10">
        <w:t>, 2018</w:t>
      </w:r>
      <w:r w:rsidR="00D025B1" w:rsidRPr="00B74A10">
        <w:tab/>
      </w:r>
      <w:r w:rsidR="0061255B" w:rsidRPr="00B74A10">
        <w:t xml:space="preserve"> </w:t>
      </w:r>
    </w:p>
    <w:p w14:paraId="374458B3" w14:textId="5DC2291B" w:rsidR="007B3E0A" w:rsidRDefault="00B241E7" w:rsidP="00030649">
      <w:pPr>
        <w:tabs>
          <w:tab w:val="left" w:leader="dot" w:pos="7200"/>
        </w:tabs>
        <w:ind w:left="720"/>
      </w:pPr>
      <w:r>
        <w:t>Informational Webinars</w:t>
      </w:r>
    </w:p>
    <w:p w14:paraId="5869612F" w14:textId="77D542F7" w:rsidR="00B241E7" w:rsidRDefault="00F24990" w:rsidP="00B241E7">
      <w:pPr>
        <w:tabs>
          <w:tab w:val="left" w:leader="dot" w:pos="7200"/>
        </w:tabs>
        <w:ind w:left="1440"/>
      </w:pPr>
      <w:hyperlink r:id="rId13" w:history="1">
        <w:r w:rsidR="00B241E7" w:rsidRPr="00F24990">
          <w:rPr>
            <w:rStyle w:val="Hyperlink"/>
          </w:rPr>
          <w:t>Webinar 1</w:t>
        </w:r>
        <w:r w:rsidRPr="00F24990">
          <w:rPr>
            <w:rStyle w:val="Hyperlink"/>
          </w:rPr>
          <w:t xml:space="preserve"> (12:30 – 2:00 PM EDT)</w:t>
        </w:r>
      </w:hyperlink>
      <w:r w:rsidR="00B241E7">
        <w:tab/>
      </w:r>
      <w:r>
        <w:t>June 22</w:t>
      </w:r>
      <w:r w:rsidR="00992C08">
        <w:t>, 2018</w:t>
      </w:r>
    </w:p>
    <w:p w14:paraId="36348182" w14:textId="6BED0681" w:rsidR="00B241E7" w:rsidRPr="00B74A10" w:rsidRDefault="00F24990" w:rsidP="00B241E7">
      <w:pPr>
        <w:tabs>
          <w:tab w:val="left" w:leader="dot" w:pos="7200"/>
        </w:tabs>
        <w:ind w:left="1440"/>
      </w:pPr>
      <w:hyperlink r:id="rId14" w:history="1">
        <w:r w:rsidR="00B241E7" w:rsidRPr="00F24990">
          <w:rPr>
            <w:rStyle w:val="Hyperlink"/>
          </w:rPr>
          <w:t>Webinar 2</w:t>
        </w:r>
        <w:r w:rsidRPr="00F24990">
          <w:rPr>
            <w:rStyle w:val="Hyperlink"/>
          </w:rPr>
          <w:t xml:space="preserve"> (</w:t>
        </w:r>
        <w:r>
          <w:rPr>
            <w:rStyle w:val="Hyperlink"/>
          </w:rPr>
          <w:t xml:space="preserve">  </w:t>
        </w:r>
        <w:r w:rsidRPr="00F24990">
          <w:rPr>
            <w:rStyle w:val="Hyperlink"/>
          </w:rPr>
          <w:t>1:00 – 2:30 PM EDT)</w:t>
        </w:r>
      </w:hyperlink>
      <w:r w:rsidR="00B241E7">
        <w:tab/>
      </w:r>
      <w:r>
        <w:t>July 17</w:t>
      </w:r>
      <w:r w:rsidR="00992C08">
        <w:t>, 2018</w:t>
      </w:r>
    </w:p>
    <w:p w14:paraId="374458B4" w14:textId="40818A57" w:rsidR="007B3E0A" w:rsidRPr="00B74A10" w:rsidRDefault="007B3E0A" w:rsidP="00030649">
      <w:pPr>
        <w:tabs>
          <w:tab w:val="left" w:leader="dot" w:pos="7200"/>
        </w:tabs>
        <w:ind w:left="720"/>
      </w:pPr>
      <w:r w:rsidRPr="00B74A10">
        <w:t>Responses to RFI due</w:t>
      </w:r>
      <w:r w:rsidR="00030649" w:rsidRPr="00B74A10">
        <w:tab/>
      </w:r>
      <w:r w:rsidR="00643D4F">
        <w:t>July 3</w:t>
      </w:r>
      <w:r w:rsidR="00992C08">
        <w:t>0, 2018</w:t>
      </w:r>
      <w:r w:rsidR="0061255B" w:rsidRPr="00B74A10">
        <w:t xml:space="preserve"> </w:t>
      </w:r>
    </w:p>
    <w:p w14:paraId="374458B5" w14:textId="31A0680B" w:rsidR="005E59E0" w:rsidRDefault="008A29DF" w:rsidP="00030649">
      <w:pPr>
        <w:tabs>
          <w:tab w:val="left" w:leader="dot" w:pos="7200"/>
        </w:tabs>
        <w:ind w:left="720"/>
      </w:pPr>
      <w:r>
        <w:t>Evaluation of Responses</w:t>
      </w:r>
      <w:r w:rsidR="005E59E0" w:rsidRPr="00B74A10">
        <w:tab/>
      </w:r>
      <w:r w:rsidR="00992C08">
        <w:t xml:space="preserve">July 30 – August </w:t>
      </w:r>
      <w:r w:rsidR="00643D4F">
        <w:t>10</w:t>
      </w:r>
    </w:p>
    <w:p w14:paraId="7EEB23C3" w14:textId="483AAD2C" w:rsidR="00F24990" w:rsidRPr="00B74A10" w:rsidRDefault="00F24990" w:rsidP="00030649">
      <w:pPr>
        <w:tabs>
          <w:tab w:val="left" w:leader="dot" w:pos="7200"/>
        </w:tabs>
        <w:ind w:left="720"/>
      </w:pPr>
      <w:r>
        <w:t>Notification of Status and Request for Interview</w:t>
      </w:r>
      <w:r w:rsidR="00643D4F">
        <w:t xml:space="preserve"> Sent</w:t>
      </w:r>
      <w:r>
        <w:tab/>
      </w:r>
      <w:r w:rsidR="00992C08">
        <w:t>August 10, 2018</w:t>
      </w:r>
    </w:p>
    <w:p w14:paraId="374458B7" w14:textId="265754A4" w:rsidR="007B3E0A" w:rsidRPr="0014227D" w:rsidRDefault="00B241E7" w:rsidP="00030649">
      <w:pPr>
        <w:tabs>
          <w:tab w:val="left" w:leader="dot" w:pos="7200"/>
        </w:tabs>
        <w:ind w:left="720"/>
      </w:pPr>
      <w:r>
        <w:t>Web-based</w:t>
      </w:r>
      <w:r w:rsidR="0095072C">
        <w:t xml:space="preserve"> or In-person</w:t>
      </w:r>
      <w:r w:rsidR="00F24990">
        <w:t xml:space="preserve"> I</w:t>
      </w:r>
      <w:r>
        <w:t>nterviews</w:t>
      </w:r>
      <w:r w:rsidR="00030649" w:rsidRPr="00B74A10">
        <w:tab/>
      </w:r>
      <w:r w:rsidR="00F24990">
        <w:t>End of August</w:t>
      </w:r>
      <w:r w:rsidR="008A29DF">
        <w:t xml:space="preserve"> 2018</w:t>
      </w:r>
    </w:p>
    <w:p w14:paraId="374458B8" w14:textId="77777777" w:rsidR="00E55AF2" w:rsidRPr="0014227D" w:rsidRDefault="00E55AF2" w:rsidP="00030649">
      <w:pPr>
        <w:tabs>
          <w:tab w:val="left" w:leader="dot" w:pos="7200"/>
        </w:tabs>
        <w:ind w:left="720"/>
      </w:pPr>
    </w:p>
    <w:p w14:paraId="374458B9" w14:textId="6683B598" w:rsidR="00DB0C76" w:rsidRPr="0014227D" w:rsidRDefault="00DB0C76" w:rsidP="0030651A">
      <w:pPr>
        <w:tabs>
          <w:tab w:val="left" w:leader="dot" w:pos="7200"/>
        </w:tabs>
        <w:ind w:left="720"/>
        <w:jc w:val="both"/>
        <w:rPr>
          <w:b/>
          <w:i/>
        </w:rPr>
      </w:pPr>
      <w:r w:rsidRPr="0014227D">
        <w:rPr>
          <w:b/>
          <w:i/>
        </w:rPr>
        <w:t>Please submit your response electronically to the above address.</w:t>
      </w:r>
      <w:r w:rsidR="00554CA6">
        <w:rPr>
          <w:b/>
          <w:i/>
        </w:rPr>
        <w:t xml:space="preserve"> </w:t>
      </w:r>
      <w:r w:rsidRPr="0014227D">
        <w:rPr>
          <w:b/>
          <w:i/>
        </w:rPr>
        <w:t xml:space="preserve">Responses received after </w:t>
      </w:r>
      <w:r w:rsidR="00992C08">
        <w:rPr>
          <w:b/>
          <w:i/>
        </w:rPr>
        <w:t>July 30,</w:t>
      </w:r>
      <w:r w:rsidR="00D025B1" w:rsidRPr="00B74A10">
        <w:rPr>
          <w:b/>
          <w:i/>
        </w:rPr>
        <w:t xml:space="preserve"> 2018</w:t>
      </w:r>
      <w:r w:rsidR="0061255B" w:rsidRPr="00B74A10">
        <w:t xml:space="preserve"> </w:t>
      </w:r>
      <w:r w:rsidR="008A29DF">
        <w:rPr>
          <w:b/>
          <w:i/>
        </w:rPr>
        <w:t>will</w:t>
      </w:r>
      <w:r w:rsidRPr="0014227D">
        <w:rPr>
          <w:b/>
          <w:i/>
        </w:rPr>
        <w:t xml:space="preserve"> </w:t>
      </w:r>
      <w:r w:rsidR="00EA4184" w:rsidRPr="0014227D">
        <w:rPr>
          <w:b/>
          <w:bCs/>
          <w:i/>
          <w:iCs/>
        </w:rPr>
        <w:t>not benefit from full consideration and may be excluded from the selection process</w:t>
      </w:r>
      <w:r w:rsidR="00EA4184" w:rsidRPr="0014227D">
        <w:rPr>
          <w:b/>
          <w:i/>
        </w:rPr>
        <w:t>.</w:t>
      </w:r>
    </w:p>
    <w:p w14:paraId="374458BA" w14:textId="77777777" w:rsidR="0041230A" w:rsidRPr="0014227D" w:rsidRDefault="0041230A">
      <w:pPr>
        <w:rPr>
          <w:rFonts w:eastAsia="Times New Roman" w:cs="Times New Roman"/>
          <w:b/>
          <w:bCs/>
          <w:sz w:val="32"/>
          <w:szCs w:val="28"/>
        </w:rPr>
      </w:pPr>
    </w:p>
    <w:p w14:paraId="374458BB" w14:textId="77777777" w:rsidR="00800F24" w:rsidRPr="0014227D" w:rsidRDefault="00800F24" w:rsidP="00E35722">
      <w:pPr>
        <w:pStyle w:val="Heading1"/>
      </w:pPr>
      <w:bookmarkStart w:id="8" w:name="_Toc515367959"/>
      <w:r w:rsidRPr="0014227D">
        <w:t>Project Information</w:t>
      </w:r>
      <w:bookmarkEnd w:id="8"/>
    </w:p>
    <w:p w14:paraId="374458BC" w14:textId="77777777" w:rsidR="003D0260" w:rsidRPr="0014227D" w:rsidRDefault="00D36DE7" w:rsidP="00612F49">
      <w:pPr>
        <w:pStyle w:val="Heading2"/>
      </w:pPr>
      <w:bookmarkStart w:id="9" w:name="_Toc515367960"/>
      <w:r w:rsidRPr="0014227D">
        <w:t>Possible Project Sponsors</w:t>
      </w:r>
      <w:bookmarkEnd w:id="9"/>
    </w:p>
    <w:tbl>
      <w:tblPr>
        <w:tblStyle w:val="TableGrid"/>
        <w:tblW w:w="9576" w:type="dxa"/>
        <w:tblLook w:val="04A0" w:firstRow="1" w:lastRow="0" w:firstColumn="1" w:lastColumn="0" w:noHBand="0" w:noVBand="1"/>
      </w:tblPr>
      <w:tblGrid>
        <w:gridCol w:w="9576"/>
      </w:tblGrid>
      <w:tr w:rsidR="00612F49" w:rsidRPr="0014227D" w14:paraId="374458BE" w14:textId="77777777" w:rsidTr="00EE6DC1">
        <w:trPr>
          <w:trHeight w:val="2023"/>
        </w:trPr>
        <w:tc>
          <w:tcPr>
            <w:tcW w:w="9576" w:type="dxa"/>
            <w:shd w:val="clear" w:color="auto" w:fill="D9D9D9" w:themeFill="background1" w:themeFillShade="D9"/>
          </w:tcPr>
          <w:p w14:paraId="5887CA82" w14:textId="77777777" w:rsidR="008A29DF" w:rsidRDefault="008A29DF" w:rsidP="008A29DF">
            <w:pPr>
              <w:pStyle w:val="ListParagraph"/>
              <w:numPr>
                <w:ilvl w:val="0"/>
                <w:numId w:val="12"/>
              </w:numPr>
              <w:jc w:val="both"/>
            </w:pPr>
            <w:r>
              <w:t>Amgen</w:t>
            </w:r>
          </w:p>
          <w:p w14:paraId="6C70D58F" w14:textId="77777777" w:rsidR="008A29DF" w:rsidRDefault="008A29DF" w:rsidP="008A29DF">
            <w:pPr>
              <w:pStyle w:val="ListParagraph"/>
              <w:numPr>
                <w:ilvl w:val="0"/>
                <w:numId w:val="12"/>
              </w:numPr>
              <w:jc w:val="both"/>
            </w:pPr>
            <w:r>
              <w:t>AstraZeneca</w:t>
            </w:r>
          </w:p>
          <w:p w14:paraId="3FBDC436" w14:textId="77777777" w:rsidR="008A29DF" w:rsidRDefault="008A29DF" w:rsidP="008A29DF">
            <w:pPr>
              <w:pStyle w:val="ListParagraph"/>
              <w:numPr>
                <w:ilvl w:val="0"/>
                <w:numId w:val="12"/>
              </w:numPr>
              <w:jc w:val="both"/>
            </w:pPr>
            <w:r>
              <w:t>Biogen</w:t>
            </w:r>
          </w:p>
          <w:p w14:paraId="6E1D2FCB" w14:textId="77777777" w:rsidR="008A29DF" w:rsidRDefault="008A29DF" w:rsidP="008A29DF">
            <w:pPr>
              <w:pStyle w:val="ListParagraph"/>
              <w:numPr>
                <w:ilvl w:val="0"/>
                <w:numId w:val="12"/>
              </w:numPr>
              <w:jc w:val="both"/>
            </w:pPr>
            <w:r>
              <w:t>Boehringer Ingelheim</w:t>
            </w:r>
          </w:p>
          <w:p w14:paraId="70BF7953" w14:textId="77777777" w:rsidR="008A29DF" w:rsidRDefault="008A29DF" w:rsidP="008A29DF">
            <w:pPr>
              <w:pStyle w:val="ListParagraph"/>
              <w:numPr>
                <w:ilvl w:val="0"/>
                <w:numId w:val="12"/>
              </w:numPr>
              <w:jc w:val="both"/>
            </w:pPr>
            <w:r>
              <w:t>Bristol-Myers Squibb</w:t>
            </w:r>
          </w:p>
          <w:p w14:paraId="7C9E6BA5" w14:textId="77777777" w:rsidR="008A29DF" w:rsidRDefault="008A29DF" w:rsidP="008A29DF">
            <w:pPr>
              <w:pStyle w:val="ListParagraph"/>
              <w:numPr>
                <w:ilvl w:val="0"/>
                <w:numId w:val="12"/>
              </w:numPr>
              <w:jc w:val="both"/>
            </w:pPr>
            <w:r>
              <w:t>Eli Lilly</w:t>
            </w:r>
          </w:p>
          <w:p w14:paraId="64949AF1" w14:textId="77777777" w:rsidR="008A29DF" w:rsidRDefault="008A29DF" w:rsidP="008A29DF">
            <w:pPr>
              <w:pStyle w:val="ListParagraph"/>
              <w:numPr>
                <w:ilvl w:val="0"/>
                <w:numId w:val="12"/>
              </w:numPr>
              <w:jc w:val="both"/>
            </w:pPr>
            <w:r>
              <w:t>Genentech</w:t>
            </w:r>
          </w:p>
          <w:p w14:paraId="3408EF16" w14:textId="77777777" w:rsidR="008A29DF" w:rsidRDefault="008A29DF" w:rsidP="008A29DF">
            <w:pPr>
              <w:pStyle w:val="ListParagraph"/>
              <w:numPr>
                <w:ilvl w:val="0"/>
                <w:numId w:val="12"/>
              </w:numPr>
              <w:jc w:val="both"/>
            </w:pPr>
            <w:r>
              <w:t>GlaxoSmithKline</w:t>
            </w:r>
          </w:p>
          <w:p w14:paraId="55C8E92C" w14:textId="77777777" w:rsidR="008A29DF" w:rsidRDefault="008A29DF" w:rsidP="008A29DF">
            <w:pPr>
              <w:pStyle w:val="ListParagraph"/>
              <w:numPr>
                <w:ilvl w:val="0"/>
                <w:numId w:val="12"/>
              </w:numPr>
              <w:jc w:val="both"/>
            </w:pPr>
            <w:r>
              <w:t>Johnson &amp; Johnson</w:t>
            </w:r>
          </w:p>
          <w:p w14:paraId="3DA1D908" w14:textId="77777777" w:rsidR="008A29DF" w:rsidRDefault="008A29DF" w:rsidP="008A29DF">
            <w:pPr>
              <w:pStyle w:val="ListParagraph"/>
              <w:numPr>
                <w:ilvl w:val="0"/>
                <w:numId w:val="12"/>
              </w:numPr>
              <w:jc w:val="both"/>
            </w:pPr>
            <w:r>
              <w:t>Pfizer</w:t>
            </w:r>
          </w:p>
          <w:p w14:paraId="374458BD" w14:textId="050FE33F" w:rsidR="00612F49" w:rsidRPr="0014227D" w:rsidRDefault="008A29DF" w:rsidP="008A29DF">
            <w:pPr>
              <w:pStyle w:val="ListParagraph"/>
              <w:numPr>
                <w:ilvl w:val="0"/>
                <w:numId w:val="12"/>
              </w:numPr>
              <w:jc w:val="both"/>
            </w:pPr>
            <w:r>
              <w:t>Takeda Pharmaceuticals</w:t>
            </w:r>
          </w:p>
        </w:tc>
      </w:tr>
    </w:tbl>
    <w:p w14:paraId="10C93954" w14:textId="77777777" w:rsidR="00AD1B56" w:rsidRDefault="00AD1B56">
      <w:pPr>
        <w:keepNext w:val="0"/>
        <w:keepLines w:val="0"/>
        <w:rPr>
          <w:rFonts w:eastAsia="Times New Roman" w:cs="Times New Roman"/>
          <w:b/>
          <w:bCs/>
          <w:szCs w:val="26"/>
        </w:rPr>
      </w:pPr>
      <w:r>
        <w:br w:type="page"/>
      </w:r>
    </w:p>
    <w:p w14:paraId="374458BF" w14:textId="08CBE2D2" w:rsidR="00612F49" w:rsidRDefault="003646AA" w:rsidP="00612F49">
      <w:pPr>
        <w:pStyle w:val="Heading2"/>
      </w:pPr>
      <w:bookmarkStart w:id="10" w:name="_Toc515367961"/>
      <w:r>
        <w:t xml:space="preserve">Project </w:t>
      </w:r>
      <w:r w:rsidR="00D36DE7" w:rsidRPr="0014227D">
        <w:t>Description</w:t>
      </w:r>
      <w:bookmarkEnd w:id="10"/>
    </w:p>
    <w:p w14:paraId="31F54A90" w14:textId="77777777" w:rsidR="00FA7CF8" w:rsidRPr="00EE6AF4" w:rsidRDefault="00FA7CF8" w:rsidP="00FA7CF8">
      <w:pPr>
        <w:pStyle w:val="Heading3"/>
      </w:pPr>
      <w:bookmarkStart w:id="11" w:name="_Toc515367962"/>
      <w:r w:rsidRPr="00EE6AF4">
        <w:t>Problem statements</w:t>
      </w:r>
      <w:bookmarkEnd w:id="11"/>
    </w:p>
    <w:p w14:paraId="17C2958F" w14:textId="77777777" w:rsidR="00FA7CF8" w:rsidRPr="00FA7CF8" w:rsidRDefault="00FA7CF8" w:rsidP="00FA7CF8"/>
    <w:tbl>
      <w:tblPr>
        <w:tblStyle w:val="TableGrid"/>
        <w:tblW w:w="0" w:type="auto"/>
        <w:tblLook w:val="04A0" w:firstRow="1" w:lastRow="0" w:firstColumn="1" w:lastColumn="0" w:noHBand="0" w:noVBand="1"/>
      </w:tblPr>
      <w:tblGrid>
        <w:gridCol w:w="9576"/>
      </w:tblGrid>
      <w:tr w:rsidR="00EE5981" w14:paraId="4FDFFB6B" w14:textId="77777777" w:rsidTr="00FA7CF8">
        <w:trPr>
          <w:trHeight w:val="47"/>
        </w:trPr>
        <w:tc>
          <w:tcPr>
            <w:tcW w:w="9576" w:type="dxa"/>
            <w:shd w:val="clear" w:color="auto" w:fill="D9D9D9" w:themeFill="background1" w:themeFillShade="D9"/>
          </w:tcPr>
          <w:p w14:paraId="2EAAC188" w14:textId="77777777" w:rsidR="007C422C" w:rsidRPr="00E968A2" w:rsidRDefault="007C422C" w:rsidP="007C422C">
            <w:pPr>
              <w:spacing w:before="240" w:after="120" w:line="312" w:lineRule="auto"/>
              <w:jc w:val="both"/>
            </w:pPr>
            <w:r w:rsidRPr="00E968A2">
              <w:rPr>
                <w:b/>
              </w:rPr>
              <w:t>The Need for Qualified, reliable industry Standard NCA software</w:t>
            </w:r>
            <w:r w:rsidRPr="00E968A2">
              <w:rPr>
                <w:b/>
              </w:rPr>
              <w:tab/>
            </w:r>
            <w:r w:rsidRPr="00E968A2">
              <w:t xml:space="preserve"> </w:t>
            </w:r>
          </w:p>
          <w:p w14:paraId="3A35B2BE" w14:textId="41888A41" w:rsidR="00EE5981" w:rsidRDefault="007C422C" w:rsidP="007C422C">
            <w:pPr>
              <w:spacing w:after="120" w:line="312" w:lineRule="auto"/>
              <w:jc w:val="both"/>
            </w:pPr>
            <w:r w:rsidRPr="00CF51FD">
              <w:t>Non</w:t>
            </w:r>
            <w:r w:rsidRPr="003B714A">
              <w:noBreakHyphen/>
              <w:t>Compartmental Analysis (NCA)</w:t>
            </w:r>
            <w:r>
              <w:t xml:space="preserve"> </w:t>
            </w:r>
            <w:r w:rsidRPr="007960B3">
              <w:t xml:space="preserve">is a key activity in non-clinical and clinical pharmacokinetic evaluation, and represents the standard method of analysis and reporting of concentration-time data.  Results of NCA analyses are used to inform critical decision-making processes during drug development and are required to support drug registration/approvals, and labeling recommendations (e.g., dosing considerations). </w:t>
            </w:r>
            <w:r>
              <w:t xml:space="preserve"> </w:t>
            </w:r>
            <w:r w:rsidRPr="007960B3">
              <w:t>Pressures within the industry and from regulatory bodies to advance the efficiency of non-clinical and clinical studies require robust, modern, and adaptable analysis tools</w:t>
            </w:r>
            <w:r>
              <w:t>, and standardized common elements</w:t>
            </w:r>
            <w:r w:rsidRPr="007960B3">
              <w:t xml:space="preserve">. Currently available commercial and non-commercial NCA software offers limited options and flexibility to </w:t>
            </w:r>
            <w:r>
              <w:t xml:space="preserve">address </w:t>
            </w:r>
            <w:r w:rsidRPr="007960B3">
              <w:t xml:space="preserve">a wide range of analyses or </w:t>
            </w:r>
            <w:r>
              <w:t xml:space="preserve">potential for </w:t>
            </w:r>
            <w:r w:rsidRPr="007960B3">
              <w:t>incorporation into wider pharmacometric workflows.</w:t>
            </w:r>
            <w:r>
              <w:t xml:space="preserve"> </w:t>
            </w:r>
            <w:r w:rsidRPr="00821522">
              <w:t>Much of the pharmaceutical industry is currently reliant on commercial off-the-shelf software or a limited variety of ’home-grown” proprietary NCA software, a situation that</w:t>
            </w:r>
            <w:r w:rsidRPr="005014A5">
              <w:t xml:space="preserve"> carries with it the risks inherent in </w:t>
            </w:r>
            <w:r>
              <w:t xml:space="preserve">limited sourcing. It is also </w:t>
            </w:r>
            <w:r w:rsidRPr="005014A5">
              <w:t>recognized that there is some variety of choice presented by academic and open source alternatives also</w:t>
            </w:r>
            <w:r>
              <w:t xml:space="preserve"> currently available.  Current open source options are not fully qualified nor documented with full data models, requirements, solutions and test documentation in support of software delivery life cycle standards for software development. </w:t>
            </w:r>
          </w:p>
          <w:p w14:paraId="1E697CA8" w14:textId="426F9B36" w:rsidR="00EE5981" w:rsidRDefault="002A2845" w:rsidP="00FA7CF8">
            <w:pPr>
              <w:pStyle w:val="ListParagraph"/>
              <w:spacing w:before="240" w:after="120" w:line="312" w:lineRule="auto"/>
              <w:ind w:left="0"/>
              <w:jc w:val="both"/>
            </w:pPr>
            <w:r>
              <w:t>The expectation is that a</w:t>
            </w:r>
            <w:r w:rsidRPr="007960B3">
              <w:t xml:space="preserve"> collaborative approach to develop open-source NCA software will deliver a modern, robust, </w:t>
            </w:r>
            <w:r>
              <w:t xml:space="preserve">well-qualified, audit-ready </w:t>
            </w:r>
            <w:r w:rsidRPr="007960B3">
              <w:t>and flexible solution through incorporating expertise from a diverse range of pharmaceutical industry stakeholders</w:t>
            </w:r>
            <w:r>
              <w:t xml:space="preserve"> and produce standards and a basis for standardized reference test cases and performance</w:t>
            </w:r>
            <w:r w:rsidRPr="007960B3">
              <w:t>.</w:t>
            </w:r>
            <w:r>
              <w:t xml:space="preserve"> Further, the POSSC seeks to develop options that are based on community and open source tools and development languages that permit rapid extensibility within the community. For example, the statistical programming language R provides a widely adopted standard data management, pharmacokinetic and pharmacometrics modeling tool enabling a wide range of analyses, summarization (e.g. tables, listing and figures) and other reporting options for Clinical Pharmacometrics, Clinical Pharmacology and Clinical Pharmacokinetics practitioners.</w:t>
            </w:r>
          </w:p>
        </w:tc>
      </w:tr>
    </w:tbl>
    <w:p w14:paraId="0FFB5CED" w14:textId="6776EBCE" w:rsidR="00CB0AC9" w:rsidRDefault="00554CA6">
      <w:pPr>
        <w:keepNext w:val="0"/>
        <w:keepLines w:val="0"/>
        <w:rPr>
          <w:rFonts w:eastAsia="Times New Roman" w:cs="Times New Roman"/>
          <w:b/>
          <w:bCs/>
        </w:rPr>
      </w:pPr>
      <w:r>
        <w:t xml:space="preserve"> </w:t>
      </w:r>
      <w:r w:rsidR="00CB0AC9">
        <w:br w:type="page"/>
      </w:r>
    </w:p>
    <w:p w14:paraId="7BF34F5E" w14:textId="552538A8" w:rsidR="00FA7CF8" w:rsidRDefault="00FA7CF8" w:rsidP="00FA7CF8">
      <w:pPr>
        <w:pStyle w:val="Heading3"/>
        <w:numPr>
          <w:ilvl w:val="2"/>
          <w:numId w:val="30"/>
        </w:numPr>
      </w:pPr>
      <w:bookmarkStart w:id="12" w:name="_Toc515367963"/>
      <w:r>
        <w:t>Project Aims</w:t>
      </w:r>
      <w:bookmarkEnd w:id="12"/>
    </w:p>
    <w:p w14:paraId="584128AF" w14:textId="77777777" w:rsidR="00CB0AC9" w:rsidRPr="00CB0AC9" w:rsidRDefault="00CB0AC9" w:rsidP="00CB0AC9"/>
    <w:tbl>
      <w:tblPr>
        <w:tblStyle w:val="TableGrid"/>
        <w:tblW w:w="9576" w:type="dxa"/>
        <w:tblLook w:val="04A0" w:firstRow="1" w:lastRow="0" w:firstColumn="1" w:lastColumn="0" w:noHBand="0" w:noVBand="1"/>
      </w:tblPr>
      <w:tblGrid>
        <w:gridCol w:w="9576"/>
      </w:tblGrid>
      <w:tr w:rsidR="00FA7CF8" w:rsidRPr="0014227D" w14:paraId="3906E337" w14:textId="77777777" w:rsidTr="00FA7CF8">
        <w:trPr>
          <w:trHeight w:val="2023"/>
        </w:trPr>
        <w:tc>
          <w:tcPr>
            <w:tcW w:w="9576" w:type="dxa"/>
            <w:shd w:val="clear" w:color="auto" w:fill="D9D9D9" w:themeFill="background1" w:themeFillShade="D9"/>
          </w:tcPr>
          <w:p w14:paraId="46002C0A" w14:textId="77777777" w:rsidR="00FA7CF8" w:rsidRDefault="00FA7CF8" w:rsidP="00FA7CF8">
            <w:pPr>
              <w:spacing w:before="240" w:after="120" w:line="312" w:lineRule="auto"/>
              <w:jc w:val="both"/>
            </w:pPr>
            <w:r>
              <w:t>Development of an open source application and functional services that can be shared broadly with discipline practitioners without encumbrance to drive collaborative innovation for Clinical PK, Clinical Pharmacology and Pharmacometrics.</w:t>
            </w:r>
          </w:p>
          <w:p w14:paraId="0FA648BD" w14:textId="1B1717CC" w:rsidR="00FA7CF8" w:rsidRDefault="00FA7CF8" w:rsidP="00FA7CF8">
            <w:pPr>
              <w:spacing w:before="240" w:after="120" w:line="312" w:lineRule="auto"/>
              <w:jc w:val="both"/>
            </w:pPr>
            <w:r>
              <w:t xml:space="preserve">Deliverables for the project include the following objectives. Note that additional details are presented in Section </w:t>
            </w:r>
            <w:r>
              <w:fldChar w:fldCharType="begin"/>
            </w:r>
            <w:r>
              <w:instrText xml:space="preserve"> REF _Ref514836386 \h </w:instrText>
            </w:r>
            <w:r>
              <w:fldChar w:fldCharType="separate"/>
            </w:r>
            <w:r>
              <w:t>Details of Project Aims</w:t>
            </w:r>
            <w:r>
              <w:fldChar w:fldCharType="end"/>
            </w:r>
            <w:r>
              <w:t xml:space="preserve"> and detailed requirements are provided with this RFI separately. The following diagram presents a conceptual overview of the elements of the system.</w:t>
            </w:r>
          </w:p>
          <w:p w14:paraId="79412A9C" w14:textId="12C1A8F7" w:rsidR="00FA7CF8" w:rsidRDefault="00435A1B" w:rsidP="00FA7CF8">
            <w:pPr>
              <w:spacing w:before="240" w:after="120" w:line="312" w:lineRule="auto"/>
              <w:jc w:val="both"/>
            </w:pPr>
            <w:r>
              <w:rPr>
                <w:noProof/>
              </w:rPr>
              <w:drawing>
                <wp:inline distT="0" distB="0" distL="0" distR="0" wp14:anchorId="2A7BBA43" wp14:editId="12FBB241">
                  <wp:extent cx="5943600" cy="2852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A Capabilities Ma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852420"/>
                          </a:xfrm>
                          <a:prstGeom prst="rect">
                            <a:avLst/>
                          </a:prstGeom>
                        </pic:spPr>
                      </pic:pic>
                    </a:graphicData>
                  </a:graphic>
                </wp:inline>
              </w:drawing>
            </w:r>
          </w:p>
          <w:p w14:paraId="05412C92" w14:textId="77777777" w:rsidR="00FA7CF8" w:rsidRPr="00E7237B" w:rsidRDefault="00FA7CF8" w:rsidP="00FA7CF8">
            <w:pPr>
              <w:pStyle w:val="ListParagraph"/>
              <w:numPr>
                <w:ilvl w:val="0"/>
                <w:numId w:val="12"/>
              </w:numPr>
              <w:spacing w:before="240" w:after="120" w:line="312" w:lineRule="auto"/>
              <w:jc w:val="both"/>
            </w:pPr>
            <w:r w:rsidRPr="00E7237B">
              <w:rPr>
                <w:b/>
              </w:rPr>
              <w:t>NCA Computation Engine</w:t>
            </w:r>
          </w:p>
          <w:p w14:paraId="3057A0A0" w14:textId="7578ECE9" w:rsidR="00FA7CF8" w:rsidRPr="00BB3ABA" w:rsidRDefault="00FA7CF8" w:rsidP="00FA7CF8">
            <w:pPr>
              <w:spacing w:before="240" w:after="120" w:line="312" w:lineRule="auto"/>
              <w:jc w:val="both"/>
            </w:pPr>
            <w:r>
              <w:t xml:space="preserve">The NCA Computation engine will be developed as an open-source R package incorporating functionality to generate the NCA PK Parameters based upon the data and PK analyst selections for these data. The computation engine R code will include capabilities for tables, listings and figures creation to support diverse reporting, visualization and data summary needs. The computation engine will also incorporate any required Shiny applications developed in R necessary to support requirements for data transformation, subsetting, unit management, reporting, visualization, etc. The anticipation is </w:t>
            </w:r>
            <w:r w:rsidR="001B64EC">
              <w:t xml:space="preserve">that </w:t>
            </w:r>
            <w:r>
              <w:t xml:space="preserve">a </w:t>
            </w:r>
            <w:r>
              <w:rPr>
                <w:b/>
                <w:i/>
              </w:rPr>
              <w:t>Compute Service</w:t>
            </w:r>
            <w:r>
              <w:t xml:space="preserve"> will be part of the system to broker transactions between the Standalone Desktop Application and the R based computation engine and Shiny apps.</w:t>
            </w:r>
          </w:p>
          <w:p w14:paraId="2CB9EDD2" w14:textId="77777777" w:rsidR="00FA7CF8" w:rsidRPr="0005725A" w:rsidRDefault="00FA7CF8" w:rsidP="00FA7CF8">
            <w:pPr>
              <w:pStyle w:val="ListParagraph"/>
              <w:numPr>
                <w:ilvl w:val="0"/>
                <w:numId w:val="12"/>
              </w:numPr>
              <w:spacing w:before="240" w:after="120" w:line="312" w:lineRule="auto"/>
              <w:jc w:val="both"/>
              <w:rPr>
                <w:b/>
              </w:rPr>
            </w:pPr>
            <w:r>
              <w:rPr>
                <w:b/>
              </w:rPr>
              <w:t xml:space="preserve">A Standalone NCA </w:t>
            </w:r>
            <w:r w:rsidRPr="0005725A">
              <w:rPr>
                <w:b/>
              </w:rPr>
              <w:t>Desktop Application with the following capabilities</w:t>
            </w:r>
          </w:p>
          <w:p w14:paraId="73E56701" w14:textId="77777777" w:rsidR="00FA7CF8" w:rsidRDefault="00FA7CF8" w:rsidP="00FA7CF8">
            <w:pPr>
              <w:spacing w:before="240" w:after="120" w:line="312" w:lineRule="auto"/>
              <w:jc w:val="both"/>
            </w:pPr>
            <w:r>
              <w:t xml:space="preserve">POSSC intends to develop a system comprised of a standalone desktop application that can optionally connected to a collection of </w:t>
            </w:r>
            <w:r>
              <w:rPr>
                <w:b/>
                <w:i/>
              </w:rPr>
              <w:t>services</w:t>
            </w:r>
            <w:r>
              <w:rPr>
                <w:i/>
              </w:rPr>
              <w:t xml:space="preserve"> </w:t>
            </w:r>
            <w:r>
              <w:t>to provide a set of configurable components that individual member companies, and ultimately other consumers of the end product, may customize to local processes. Standalone capabilities require that the application could operate with local data sources without access to online data repository.</w:t>
            </w:r>
          </w:p>
          <w:p w14:paraId="42AD89C6" w14:textId="77777777" w:rsidR="00FA7CF8" w:rsidRDefault="00FA7CF8" w:rsidP="00FA7CF8">
            <w:pPr>
              <w:spacing w:before="240" w:after="120" w:line="312" w:lineRule="auto"/>
              <w:jc w:val="both"/>
            </w:pPr>
            <w:r>
              <w:t>The standalone desktop application will provide some basic capabilities including</w:t>
            </w:r>
          </w:p>
          <w:p w14:paraId="168B46E0" w14:textId="77777777" w:rsidR="00FA7CF8" w:rsidRDefault="00FA7CF8" w:rsidP="00FA7CF8">
            <w:pPr>
              <w:pStyle w:val="ListParagraph"/>
              <w:numPr>
                <w:ilvl w:val="1"/>
                <w:numId w:val="12"/>
              </w:numPr>
              <w:spacing w:before="240" w:after="120" w:line="312" w:lineRule="auto"/>
              <w:jc w:val="both"/>
            </w:pPr>
            <w:r>
              <w:t>flexible visual traceable workflow identifying the discrete entities representing datasets as imported or acquired datasets as Dataloads, Data Transformations, Analyses, Report items (tables, listing, figures), etc.</w:t>
            </w:r>
          </w:p>
          <w:p w14:paraId="782ABFF6" w14:textId="77777777" w:rsidR="00FA7CF8" w:rsidRDefault="00FA7CF8" w:rsidP="00FA7CF8">
            <w:pPr>
              <w:pStyle w:val="ListParagraph"/>
              <w:numPr>
                <w:ilvl w:val="1"/>
                <w:numId w:val="12"/>
              </w:numPr>
              <w:spacing w:before="240" w:after="120" w:line="312" w:lineRule="auto"/>
              <w:jc w:val="both"/>
            </w:pPr>
            <w:r>
              <w:t xml:space="preserve">Data </w:t>
            </w:r>
            <w:r w:rsidRPr="00E7237B">
              <w:rPr>
                <w:b/>
                <w:i/>
              </w:rPr>
              <w:t>import</w:t>
            </w:r>
            <w:r>
              <w:t xml:space="preserve">, </w:t>
            </w:r>
            <w:r w:rsidRPr="00E7237B">
              <w:rPr>
                <w:b/>
                <w:i/>
              </w:rPr>
              <w:t>export</w:t>
            </w:r>
            <w:r>
              <w:t xml:space="preserve"> and file/data </w:t>
            </w:r>
            <w:r w:rsidRPr="00E7237B">
              <w:rPr>
                <w:b/>
                <w:i/>
              </w:rPr>
              <w:t>validation</w:t>
            </w:r>
            <w:r>
              <w:t xml:space="preserve"> capabilities from/to a variety of data file formats and source types</w:t>
            </w:r>
          </w:p>
          <w:p w14:paraId="1B13303D" w14:textId="77777777" w:rsidR="00FA7CF8" w:rsidRDefault="00FA7CF8" w:rsidP="00FA7CF8">
            <w:pPr>
              <w:pStyle w:val="ListParagraph"/>
              <w:numPr>
                <w:ilvl w:val="1"/>
                <w:numId w:val="12"/>
              </w:numPr>
              <w:spacing w:before="240" w:after="120" w:line="312" w:lineRule="auto"/>
              <w:jc w:val="both"/>
            </w:pPr>
            <w:r w:rsidRPr="00E7237B">
              <w:rPr>
                <w:b/>
                <w:i/>
              </w:rPr>
              <w:t>Analysis</w:t>
            </w:r>
            <w:r>
              <w:t xml:space="preserve"> capabilities to permit an analyst to choose the required data, select the settings for analysis, select data appropriate for the computation of pharmacokinetic parameters</w:t>
            </w:r>
          </w:p>
          <w:p w14:paraId="4A2E4EFB" w14:textId="77777777" w:rsidR="00FA7CF8" w:rsidRDefault="00FA7CF8" w:rsidP="00FA7CF8">
            <w:pPr>
              <w:pStyle w:val="ListParagraph"/>
              <w:numPr>
                <w:ilvl w:val="1"/>
                <w:numId w:val="12"/>
              </w:numPr>
              <w:spacing w:before="240" w:after="120" w:line="312" w:lineRule="auto"/>
              <w:jc w:val="both"/>
            </w:pPr>
            <w:r>
              <w:t xml:space="preserve">Data </w:t>
            </w:r>
            <w:r>
              <w:rPr>
                <w:b/>
                <w:i/>
              </w:rPr>
              <w:t xml:space="preserve">Transformation </w:t>
            </w:r>
            <w:r>
              <w:t>or preparation capabilities to permit multiple datasets to be merged, to add transformed variables, to manage units, to subset data to focus analysis and reporting, etc.</w:t>
            </w:r>
          </w:p>
          <w:p w14:paraId="6D98BD36" w14:textId="77777777" w:rsidR="00FA7CF8" w:rsidRDefault="00FA7CF8" w:rsidP="00FA7CF8">
            <w:pPr>
              <w:pStyle w:val="ListParagraph"/>
              <w:numPr>
                <w:ilvl w:val="1"/>
                <w:numId w:val="12"/>
              </w:numPr>
              <w:spacing w:before="240" w:after="120" w:line="312" w:lineRule="auto"/>
              <w:jc w:val="both"/>
            </w:pPr>
            <w:r>
              <w:t>Visualization, review and reporting of data and results</w:t>
            </w:r>
          </w:p>
          <w:p w14:paraId="179FAC24" w14:textId="77777777" w:rsidR="00FA7CF8" w:rsidRDefault="00FA7CF8" w:rsidP="00FA7CF8">
            <w:pPr>
              <w:pStyle w:val="ListParagraph"/>
              <w:numPr>
                <w:ilvl w:val="1"/>
                <w:numId w:val="12"/>
              </w:numPr>
              <w:spacing w:before="240" w:after="120" w:line="312" w:lineRule="auto"/>
              <w:jc w:val="both"/>
            </w:pPr>
            <w:r>
              <w:t xml:space="preserve">Data </w:t>
            </w:r>
            <w:r>
              <w:rPr>
                <w:b/>
                <w:i/>
              </w:rPr>
              <w:t>lineage</w:t>
            </w:r>
            <w:r>
              <w:t xml:space="preserve"> navigation and versioning of results permitting identification and relationships between Dataloads, Data Transformation and Analysis results.</w:t>
            </w:r>
          </w:p>
          <w:p w14:paraId="639BADBA" w14:textId="77777777" w:rsidR="00FA7CF8" w:rsidRDefault="00FA7CF8" w:rsidP="00FA7CF8">
            <w:pPr>
              <w:pStyle w:val="ListParagraph"/>
              <w:numPr>
                <w:ilvl w:val="1"/>
                <w:numId w:val="12"/>
              </w:numPr>
              <w:spacing w:before="240" w:after="120" w:line="312" w:lineRule="auto"/>
              <w:jc w:val="both"/>
            </w:pPr>
            <w:r>
              <w:t>Audit trail, logging and reporting of the lineage of datasets, transformations and generation of results.</w:t>
            </w:r>
          </w:p>
          <w:p w14:paraId="400601A1" w14:textId="2495C2AC" w:rsidR="00FA7CF8" w:rsidRDefault="00FA7CF8" w:rsidP="004702C9">
            <w:pPr>
              <w:pStyle w:val="ListParagraph"/>
              <w:numPr>
                <w:ilvl w:val="1"/>
                <w:numId w:val="12"/>
              </w:numPr>
              <w:spacing w:before="240" w:after="120" w:line="312" w:lineRule="auto"/>
              <w:jc w:val="both"/>
            </w:pPr>
            <w:r>
              <w:t>QC and/or peer review status capture and tracking capabilities</w:t>
            </w:r>
          </w:p>
          <w:p w14:paraId="3C7F99DD" w14:textId="77777777" w:rsidR="004702C9" w:rsidRDefault="004702C9" w:rsidP="004702C9">
            <w:pPr>
              <w:pStyle w:val="ListParagraph"/>
              <w:spacing w:before="240" w:after="120" w:line="312" w:lineRule="auto"/>
              <w:ind w:left="1440"/>
              <w:jc w:val="both"/>
            </w:pPr>
          </w:p>
          <w:p w14:paraId="41795681" w14:textId="23BD0D09" w:rsidR="00FA7CF8" w:rsidRDefault="00FA7CF8" w:rsidP="00FA7CF8">
            <w:pPr>
              <w:pStyle w:val="ListParagraph"/>
              <w:numPr>
                <w:ilvl w:val="0"/>
                <w:numId w:val="12"/>
              </w:numPr>
              <w:spacing w:before="240" w:after="120" w:line="312" w:lineRule="auto"/>
              <w:jc w:val="both"/>
              <w:rPr>
                <w:b/>
              </w:rPr>
            </w:pPr>
            <w:r w:rsidRPr="00E7237B">
              <w:rPr>
                <w:b/>
              </w:rPr>
              <w:t xml:space="preserve">Modular </w:t>
            </w:r>
            <w:r>
              <w:rPr>
                <w:b/>
              </w:rPr>
              <w:t>(</w:t>
            </w:r>
            <w:r w:rsidRPr="00D670B6">
              <w:rPr>
                <w:b/>
              </w:rPr>
              <w:t>configurable</w:t>
            </w:r>
            <w:r>
              <w:rPr>
                <w:b/>
              </w:rPr>
              <w:t xml:space="preserve">/optional) web </w:t>
            </w:r>
            <w:r w:rsidRPr="00AE55E0">
              <w:rPr>
                <w:b/>
              </w:rPr>
              <w:t>service</w:t>
            </w:r>
            <w:r>
              <w:rPr>
                <w:b/>
              </w:rPr>
              <w:t xml:space="preserve">s </w:t>
            </w:r>
          </w:p>
          <w:p w14:paraId="66F8649C" w14:textId="2EB8B3DE" w:rsidR="00FA7CF8" w:rsidRDefault="00FA7CF8" w:rsidP="00FA7CF8">
            <w:pPr>
              <w:spacing w:before="240" w:after="120" w:line="312" w:lineRule="auto"/>
              <w:jc w:val="both"/>
            </w:pPr>
            <w:r w:rsidRPr="00E7237B">
              <w:t xml:space="preserve">The overall solution </w:t>
            </w:r>
            <w:r>
              <w:t xml:space="preserve">will provide capabilities to configure services for a </w:t>
            </w:r>
            <w:r>
              <w:rPr>
                <w:b/>
                <w:i/>
              </w:rPr>
              <w:t xml:space="preserve">complete </w:t>
            </w:r>
            <w:r>
              <w:t xml:space="preserve">closed compliant solution but not require all of the services if a specific use case doesn’t require them. For example, the </w:t>
            </w:r>
            <w:r>
              <w:rPr>
                <w:b/>
                <w:i/>
              </w:rPr>
              <w:t xml:space="preserve">Standalone NCA Application </w:t>
            </w:r>
            <w:r>
              <w:t>should be operational without any of these services if a particular installation or use case requires that.</w:t>
            </w:r>
          </w:p>
          <w:p w14:paraId="62389507" w14:textId="77777777" w:rsidR="00FA7CF8" w:rsidRPr="00E7237B" w:rsidRDefault="00FA7CF8" w:rsidP="00FA7CF8">
            <w:pPr>
              <w:spacing w:before="240" w:after="120" w:line="312" w:lineRule="auto"/>
              <w:jc w:val="both"/>
            </w:pPr>
            <w:r>
              <w:t>Services that are considered important to a complete solution include:</w:t>
            </w:r>
          </w:p>
          <w:p w14:paraId="2FBA1E03" w14:textId="77777777" w:rsidR="00FA7CF8" w:rsidRDefault="00FA7CF8" w:rsidP="00FA7CF8">
            <w:pPr>
              <w:pStyle w:val="ListParagraph"/>
              <w:numPr>
                <w:ilvl w:val="1"/>
                <w:numId w:val="12"/>
              </w:numPr>
              <w:spacing w:before="240" w:after="120" w:line="312" w:lineRule="auto"/>
              <w:jc w:val="both"/>
            </w:pPr>
            <w:r w:rsidRPr="00EE6AF4">
              <w:rPr>
                <w:b/>
                <w:i/>
              </w:rPr>
              <w:t>Data content/repository/database</w:t>
            </w:r>
            <w:r>
              <w:rPr>
                <w:b/>
                <w:i/>
              </w:rPr>
              <w:t>/library</w:t>
            </w:r>
            <w:r w:rsidRPr="00EE6AF4">
              <w:rPr>
                <w:b/>
                <w:i/>
              </w:rPr>
              <w:t xml:space="preserve"> Service</w:t>
            </w:r>
            <w:r>
              <w:t xml:space="preserve"> to store and manage both loaded concentration and other input data required for analysis and reporting, output result datasets, reporting items (Tables/Listings/Figures) as well as provide management of </w:t>
            </w:r>
            <w:r>
              <w:rPr>
                <w:b/>
                <w:i/>
              </w:rPr>
              <w:t>metadata</w:t>
            </w:r>
            <w:r>
              <w:t xml:space="preserve"> that may be applied to the content to facilitate categorization and searching, script, templates and configuration items. Data content may be stored as a parsed data model to permit searching of individual data/result elements.</w:t>
            </w:r>
          </w:p>
          <w:p w14:paraId="121E2538" w14:textId="77777777" w:rsidR="00FA7CF8" w:rsidRDefault="00FA7CF8" w:rsidP="00FA7CF8">
            <w:pPr>
              <w:pStyle w:val="ListParagraph"/>
              <w:numPr>
                <w:ilvl w:val="1"/>
                <w:numId w:val="12"/>
              </w:numPr>
              <w:spacing w:before="240" w:after="120" w:line="312" w:lineRule="auto"/>
              <w:jc w:val="both"/>
            </w:pPr>
            <w:r w:rsidRPr="007E2C31">
              <w:rPr>
                <w:b/>
                <w:i/>
              </w:rPr>
              <w:t>Compute service</w:t>
            </w:r>
            <w:r>
              <w:t xml:space="preserve"> – manages interaction with R based computation engine code/package for parameter calculations, data transformations, reporting, etc. controlling job submission processes and creation of resulting content </w:t>
            </w:r>
          </w:p>
          <w:p w14:paraId="29869DCD" w14:textId="77777777" w:rsidR="00FA7CF8" w:rsidRDefault="00FA7CF8" w:rsidP="00FA7CF8">
            <w:pPr>
              <w:pStyle w:val="ListParagraph"/>
              <w:numPr>
                <w:ilvl w:val="1"/>
                <w:numId w:val="12"/>
              </w:numPr>
              <w:spacing w:before="240" w:after="120" w:line="312" w:lineRule="auto"/>
              <w:jc w:val="both"/>
            </w:pPr>
            <w:r w:rsidRPr="007E2C31">
              <w:rPr>
                <w:b/>
                <w:i/>
              </w:rPr>
              <w:t>Data Access Controls service</w:t>
            </w:r>
            <w:r>
              <w:t xml:space="preserve"> to permit controlled access to restricted content such as blinded data emanating prior to a clinical study blind break.</w:t>
            </w:r>
          </w:p>
          <w:p w14:paraId="2C608DC0" w14:textId="77777777" w:rsidR="00FA7CF8" w:rsidRDefault="00FA7CF8" w:rsidP="00FA7CF8">
            <w:pPr>
              <w:pStyle w:val="ListParagraph"/>
              <w:numPr>
                <w:ilvl w:val="1"/>
                <w:numId w:val="12"/>
              </w:numPr>
              <w:spacing w:before="240" w:after="120" w:line="312" w:lineRule="auto"/>
              <w:jc w:val="both"/>
            </w:pPr>
            <w:r w:rsidRPr="007E2C31">
              <w:rPr>
                <w:b/>
                <w:i/>
              </w:rPr>
              <w:t>Authentication Service</w:t>
            </w:r>
            <w:r>
              <w:t xml:space="preserve"> to permit controlled access to the repository content</w:t>
            </w:r>
          </w:p>
          <w:p w14:paraId="0F2AD525" w14:textId="77777777" w:rsidR="00FA7CF8" w:rsidRDefault="00FA7CF8" w:rsidP="00FA7CF8">
            <w:pPr>
              <w:pStyle w:val="ListParagraph"/>
              <w:numPr>
                <w:ilvl w:val="1"/>
                <w:numId w:val="12"/>
              </w:numPr>
              <w:spacing w:before="240" w:after="120" w:line="312" w:lineRule="auto"/>
              <w:jc w:val="both"/>
            </w:pPr>
            <w:r w:rsidRPr="009E76A0">
              <w:rPr>
                <w:b/>
                <w:i/>
              </w:rPr>
              <w:t>Audit and Logging Services</w:t>
            </w:r>
            <w:r>
              <w:t xml:space="preserve"> to provide traceability and reporting for all actions taken by users within the system. This capability must be available within the Standalone Application as well.</w:t>
            </w:r>
          </w:p>
          <w:p w14:paraId="793FB079" w14:textId="77777777" w:rsidR="00FA7CF8" w:rsidRDefault="00FA7CF8" w:rsidP="00FA7CF8">
            <w:pPr>
              <w:pStyle w:val="ListParagraph"/>
              <w:numPr>
                <w:ilvl w:val="1"/>
                <w:numId w:val="12"/>
              </w:numPr>
              <w:spacing w:before="240" w:after="120" w:line="312" w:lineRule="auto"/>
              <w:jc w:val="both"/>
            </w:pPr>
            <w:r w:rsidRPr="00EE6AF4">
              <w:rPr>
                <w:b/>
                <w:i/>
              </w:rPr>
              <w:t>File validation service</w:t>
            </w:r>
            <w:r>
              <w:t xml:space="preserve"> </w:t>
            </w:r>
            <w:r w:rsidRPr="009E76A0">
              <w:t>to</w:t>
            </w:r>
            <w:r>
              <w:t xml:space="preserve"> validate data content and format based upon format specification templates</w:t>
            </w:r>
          </w:p>
          <w:p w14:paraId="3D5D22A5" w14:textId="7EAF861B" w:rsidR="00FA7CF8" w:rsidRPr="0014227D" w:rsidRDefault="00FA7CF8" w:rsidP="004702C9">
            <w:pPr>
              <w:pStyle w:val="ListParagraph"/>
              <w:numPr>
                <w:ilvl w:val="1"/>
                <w:numId w:val="12"/>
              </w:numPr>
              <w:spacing w:before="240" w:after="120" w:line="312" w:lineRule="auto"/>
              <w:jc w:val="both"/>
            </w:pPr>
            <w:r w:rsidRPr="009E76A0">
              <w:rPr>
                <w:b/>
                <w:i/>
              </w:rPr>
              <w:t>Search Services</w:t>
            </w:r>
            <w:r>
              <w:rPr>
                <w:b/>
                <w:i/>
              </w:rPr>
              <w:t xml:space="preserve"> </w:t>
            </w:r>
            <w:r>
              <w:t>to provide capabilities to search for data, content and meta-data for project and data, entities and results.</w:t>
            </w:r>
          </w:p>
        </w:tc>
      </w:tr>
    </w:tbl>
    <w:p w14:paraId="374458CB" w14:textId="72132659" w:rsidR="0079761E" w:rsidRPr="00F50071" w:rsidRDefault="0079761E" w:rsidP="00F50071">
      <w:pPr>
        <w:rPr>
          <w:color w:val="FF0000"/>
        </w:rPr>
      </w:pPr>
    </w:p>
    <w:p w14:paraId="6810AF78" w14:textId="59D52BF8" w:rsidR="00F50071" w:rsidRPr="0014227D" w:rsidRDefault="00AE55E0" w:rsidP="00F50071">
      <w:pPr>
        <w:pStyle w:val="Heading2"/>
      </w:pPr>
      <w:bookmarkStart w:id="13" w:name="_Toc515367964"/>
      <w:r>
        <w:t xml:space="preserve">RFI </w:t>
      </w:r>
      <w:r w:rsidR="00F50071">
        <w:t>Deliverables</w:t>
      </w:r>
      <w:bookmarkEnd w:id="13"/>
    </w:p>
    <w:tbl>
      <w:tblPr>
        <w:tblStyle w:val="TableGrid"/>
        <w:tblW w:w="0" w:type="auto"/>
        <w:tblLook w:val="04A0" w:firstRow="1" w:lastRow="0" w:firstColumn="1" w:lastColumn="0" w:noHBand="0" w:noVBand="1"/>
      </w:tblPr>
      <w:tblGrid>
        <w:gridCol w:w="9576"/>
      </w:tblGrid>
      <w:tr w:rsidR="00F50071" w:rsidRPr="0014227D" w14:paraId="24404DB3" w14:textId="77777777" w:rsidTr="00F50071">
        <w:trPr>
          <w:trHeight w:val="1872"/>
        </w:trPr>
        <w:tc>
          <w:tcPr>
            <w:tcW w:w="9576" w:type="dxa"/>
            <w:shd w:val="clear" w:color="auto" w:fill="D9D9D9" w:themeFill="background1" w:themeFillShade="D9"/>
          </w:tcPr>
          <w:p w14:paraId="165E5A02" w14:textId="46951D0D" w:rsidR="00F50071" w:rsidRDefault="00F50071" w:rsidP="00F50071">
            <w:pPr>
              <w:pStyle w:val="ListParagraph"/>
              <w:ind w:left="0"/>
            </w:pPr>
            <w:r>
              <w:t>Respondents must provide responses to all the requirements detailed below, by providing a comprehensive view on how services will be provided to meet the POSSC requirements.</w:t>
            </w:r>
          </w:p>
          <w:p w14:paraId="3CAFAACA" w14:textId="77777777" w:rsidR="00F50071" w:rsidRDefault="00F50071" w:rsidP="00F50071">
            <w:pPr>
              <w:pStyle w:val="ListParagraph"/>
              <w:ind w:left="0"/>
            </w:pPr>
          </w:p>
          <w:p w14:paraId="3A37CA5F" w14:textId="77777777" w:rsidR="00F50071" w:rsidRDefault="00F50071" w:rsidP="00F50071">
            <w:pPr>
              <w:pStyle w:val="ListParagraph"/>
              <w:ind w:left="0"/>
            </w:pPr>
            <w:r>
              <w:t>Respondents are encouraged to provide non-confidential information relevant to the requirements captured within this document that may represent a differentiation from other respondents. Capabilities and services not specifically requested but that may enhance or improve the service as described should be included and called out specifically.</w:t>
            </w:r>
          </w:p>
          <w:p w14:paraId="095B60D4" w14:textId="77777777" w:rsidR="00F50071" w:rsidRDefault="00F50071" w:rsidP="00F50071">
            <w:pPr>
              <w:pStyle w:val="ListParagraph"/>
              <w:ind w:left="0"/>
            </w:pPr>
          </w:p>
          <w:p w14:paraId="119E4EFB" w14:textId="4FAC5231" w:rsidR="00F50071" w:rsidRDefault="00F50071" w:rsidP="00F50071">
            <w:pPr>
              <w:pStyle w:val="ListParagraph"/>
              <w:ind w:left="0"/>
            </w:pPr>
            <w:r>
              <w:t>Respondents should provide a detailed approach on how they will provide services POSSC including the estimated cost and timeline.  During the Development Phase, once the provider is selected, POSSC will host an in-person workshop, under a non-disclosure agreement, with the leading respondent chosen by the team to fully scope the project in order for the respondent to provide a detailed Statement of Work (SOW) with accurate costs and timelines to complete the project.</w:t>
            </w:r>
          </w:p>
          <w:p w14:paraId="01489BE0" w14:textId="77777777" w:rsidR="00F50071" w:rsidRDefault="00F50071" w:rsidP="00F50071">
            <w:pPr>
              <w:pStyle w:val="ListParagraph"/>
              <w:ind w:left="0"/>
            </w:pPr>
          </w:p>
          <w:p w14:paraId="599085B0" w14:textId="1FFC1582" w:rsidR="00F50071" w:rsidRPr="009F11BE" w:rsidRDefault="00F50071" w:rsidP="00F50071">
            <w:pPr>
              <w:pStyle w:val="ListParagraph"/>
              <w:ind w:left="0"/>
            </w:pPr>
            <w:r>
              <w:t xml:space="preserve">It is anticipated that all content produced by this project will be owned by </w:t>
            </w:r>
            <w:r w:rsidR="006C293C">
              <w:t>POSSC and will in the future be released into the open source.  As such, it is important that the respondent’s strategy to deliver the NCA software takes into account any licensing issues for an open source project.</w:t>
            </w:r>
          </w:p>
          <w:p w14:paraId="63288341" w14:textId="77777777" w:rsidR="00F50071" w:rsidRPr="0014227D" w:rsidRDefault="00F50071" w:rsidP="00F50071">
            <w:pPr>
              <w:pStyle w:val="ListParagraph"/>
              <w:ind w:left="0"/>
            </w:pPr>
          </w:p>
        </w:tc>
      </w:tr>
    </w:tbl>
    <w:p w14:paraId="435530CA" w14:textId="7E6FB069" w:rsidR="001A78DA" w:rsidRPr="0014227D" w:rsidRDefault="001A78DA" w:rsidP="001A78DA">
      <w:pPr>
        <w:pStyle w:val="Heading2"/>
      </w:pPr>
      <w:bookmarkStart w:id="14" w:name="_Toc515367965"/>
      <w:r>
        <w:t>Project Requirements</w:t>
      </w:r>
      <w:bookmarkEnd w:id="14"/>
    </w:p>
    <w:tbl>
      <w:tblPr>
        <w:tblStyle w:val="TableGrid"/>
        <w:tblW w:w="0" w:type="auto"/>
        <w:tblLook w:val="04A0" w:firstRow="1" w:lastRow="0" w:firstColumn="1" w:lastColumn="0" w:noHBand="0" w:noVBand="1"/>
      </w:tblPr>
      <w:tblGrid>
        <w:gridCol w:w="9576"/>
      </w:tblGrid>
      <w:tr w:rsidR="001A78DA" w14:paraId="63FD154D" w14:textId="77777777" w:rsidTr="001A78DA">
        <w:tc>
          <w:tcPr>
            <w:tcW w:w="9576" w:type="dxa"/>
            <w:shd w:val="clear" w:color="auto" w:fill="D9D9D9" w:themeFill="background1" w:themeFillShade="D9"/>
          </w:tcPr>
          <w:p w14:paraId="38A91DE2" w14:textId="77777777" w:rsidR="001A78DA" w:rsidRPr="00A67351" w:rsidRDefault="001A78DA" w:rsidP="00A67351"/>
          <w:p w14:paraId="4F5ECC4C" w14:textId="77777777" w:rsidR="00E042ED" w:rsidRDefault="001E6672" w:rsidP="00A67351">
            <w:r>
              <w:t>POSSC is requesting that the response to this RFI provide a cost, timeline, resourcing and support/maintenance estimate</w:t>
            </w:r>
            <w:r w:rsidR="00E042ED">
              <w:t>s.</w:t>
            </w:r>
          </w:p>
          <w:p w14:paraId="50A11394" w14:textId="77777777" w:rsidR="00A67351" w:rsidRDefault="00A67351" w:rsidP="00A67351"/>
          <w:p w14:paraId="4E78EBD5" w14:textId="466E0E53" w:rsidR="00A67351" w:rsidRDefault="00A67351" w:rsidP="00A67351">
            <w:r>
              <w:t xml:space="preserve">Project requirements are provided </w:t>
            </w:r>
            <w:r w:rsidR="0078431E">
              <w:t>and attached with this RFI</w:t>
            </w:r>
            <w:r w:rsidR="006308BF">
              <w:t xml:space="preserve"> or available for </w:t>
            </w:r>
            <w:hyperlink r:id="rId16" w:history="1">
              <w:r w:rsidR="006308BF" w:rsidRPr="006461BF">
                <w:rPr>
                  <w:rStyle w:val="Hyperlink"/>
                </w:rPr>
                <w:t>download</w:t>
              </w:r>
            </w:hyperlink>
            <w:r w:rsidR="0078431E">
              <w:t xml:space="preserve"> as a</w:t>
            </w:r>
            <w:r>
              <w:t xml:space="preserve"> Microsoft Excel workbook of requirements organized by system categories.</w:t>
            </w:r>
          </w:p>
          <w:p w14:paraId="0DD6A671" w14:textId="484BE330" w:rsidR="006461BF" w:rsidRDefault="006461BF" w:rsidP="006461BF">
            <w:pPr>
              <w:jc w:val="center"/>
            </w:pPr>
            <w:r>
              <w:object w:dxaOrig="1543" w:dyaOrig="1000" w14:anchorId="22577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Excel.Sheet.12" ShapeID="_x0000_i1025" DrawAspect="Icon" ObjectID="_1589110236" r:id="rId18"/>
              </w:object>
            </w:r>
          </w:p>
          <w:p w14:paraId="10B09AAD" w14:textId="77777777" w:rsidR="00E042ED" w:rsidRDefault="00E042ED" w:rsidP="00A67351"/>
          <w:p w14:paraId="174D768B" w14:textId="60CCDB52" w:rsidR="00E042ED" w:rsidRDefault="00A67351" w:rsidP="00A67351">
            <w:r>
              <w:t>Note that</w:t>
            </w:r>
            <w:r w:rsidR="001E6672">
              <w:t xml:space="preserve"> as part of the overall scoping process</w:t>
            </w:r>
            <w:r>
              <w:t xml:space="preserve"> considered by POSSC</w:t>
            </w:r>
            <w:r w:rsidR="001E6672">
              <w:t xml:space="preserve">, there </w:t>
            </w:r>
            <w:r w:rsidR="00E042ED">
              <w:t xml:space="preserve">will be </w:t>
            </w:r>
            <w:r w:rsidR="001E6672">
              <w:t xml:space="preserve">an opportunity </w:t>
            </w:r>
            <w:r w:rsidR="0078431E">
              <w:t>for RFI responder</w:t>
            </w:r>
            <w:r>
              <w:t xml:space="preserve">s </w:t>
            </w:r>
            <w:r w:rsidR="001E6672">
              <w:t>to evaluate and consider use of a series of software/system contributions being developed by one of the POSSC member partner organizations</w:t>
            </w:r>
            <w:r w:rsidR="00AE55E0">
              <w:t xml:space="preserve"> </w:t>
            </w:r>
            <w:r w:rsidR="001E6672">
              <w:t xml:space="preserve">to serve as the foundation for </w:t>
            </w:r>
            <w:r w:rsidR="00E042ED">
              <w:t xml:space="preserve">further </w:t>
            </w:r>
            <w:r w:rsidR="001E6672">
              <w:t>software development effort</w:t>
            </w:r>
            <w:r w:rsidR="0078431E">
              <w:t>s</w:t>
            </w:r>
            <w:r w:rsidR="001E6672">
              <w:t>.</w:t>
            </w:r>
          </w:p>
          <w:p w14:paraId="797EAEEA" w14:textId="77777777" w:rsidR="00E042ED" w:rsidRDefault="00E042ED" w:rsidP="00A67351"/>
          <w:p w14:paraId="042160FD" w14:textId="5936C068" w:rsidR="001B70C4" w:rsidRDefault="001E6672" w:rsidP="00A67351">
            <w:r>
              <w:t xml:space="preserve">The </w:t>
            </w:r>
            <w:r w:rsidR="00A67351">
              <w:t xml:space="preserve">open source </w:t>
            </w:r>
            <w:r>
              <w:t xml:space="preserve">contribution is intended to be </w:t>
            </w:r>
            <w:r w:rsidR="00AE55E0">
              <w:t>an</w:t>
            </w:r>
            <w:r>
              <w:t xml:space="preserve"> implementation of </w:t>
            </w:r>
            <w:r w:rsidR="00AE55E0">
              <w:t xml:space="preserve">some </w:t>
            </w:r>
            <w:r>
              <w:t xml:space="preserve">of the requirements </w:t>
            </w:r>
            <w:r w:rsidR="00AE55E0">
              <w:t xml:space="preserve">identified </w:t>
            </w:r>
            <w:r w:rsidR="00A67351">
              <w:t xml:space="preserve">and included </w:t>
            </w:r>
            <w:r>
              <w:t xml:space="preserve">through this RFI. </w:t>
            </w:r>
          </w:p>
          <w:p w14:paraId="03290369" w14:textId="77777777" w:rsidR="00E042ED" w:rsidRDefault="00E042ED" w:rsidP="00A67351"/>
          <w:p w14:paraId="4AEC3D6B" w14:textId="01D24D29" w:rsidR="00E042ED" w:rsidRDefault="001E6672" w:rsidP="00A67351">
            <w:r>
              <w:t xml:space="preserve">The POSSC requests through the RFI </w:t>
            </w:r>
            <w:r w:rsidR="004504B0">
              <w:t xml:space="preserve">potential </w:t>
            </w:r>
            <w:r w:rsidR="00B37328">
              <w:t xml:space="preserve">consideration be made concerning how the incorporation of existing </w:t>
            </w:r>
            <w:r w:rsidR="00AE55E0">
              <w:t>open</w:t>
            </w:r>
            <w:r w:rsidR="0078431E">
              <w:t xml:space="preserve"> </w:t>
            </w:r>
            <w:r w:rsidR="00AE55E0">
              <w:t xml:space="preserve">source </w:t>
            </w:r>
            <w:r w:rsidR="00E042ED">
              <w:t xml:space="preserve">software to jump start development efforts may be managed and may alter the project </w:t>
            </w:r>
            <w:r w:rsidR="00A67351">
              <w:t xml:space="preserve">processes, </w:t>
            </w:r>
            <w:r w:rsidR="00E042ED">
              <w:t>timeline</w:t>
            </w:r>
            <w:r w:rsidR="00A67351">
              <w:t>s</w:t>
            </w:r>
            <w:r w:rsidR="00E042ED">
              <w:t xml:space="preserve"> and costs estimates. </w:t>
            </w:r>
          </w:p>
        </w:tc>
      </w:tr>
    </w:tbl>
    <w:p w14:paraId="6F52896F" w14:textId="77777777" w:rsidR="003646AA" w:rsidRPr="003646AA" w:rsidRDefault="003646AA" w:rsidP="003646AA"/>
    <w:p w14:paraId="61FD897F" w14:textId="77777777" w:rsidR="00904CB4" w:rsidRDefault="00904CB4">
      <w:pPr>
        <w:keepNext w:val="0"/>
        <w:keepLines w:val="0"/>
        <w:rPr>
          <w:rFonts w:eastAsia="Times New Roman" w:cs="Times New Roman"/>
          <w:b/>
          <w:bCs/>
          <w:sz w:val="32"/>
          <w:szCs w:val="28"/>
        </w:rPr>
      </w:pPr>
      <w:r>
        <w:br w:type="page"/>
      </w:r>
    </w:p>
    <w:p w14:paraId="374458E5" w14:textId="6E3AD4AB" w:rsidR="003F73F1" w:rsidRPr="0014227D" w:rsidRDefault="003F73F1" w:rsidP="00612F49">
      <w:pPr>
        <w:pStyle w:val="Heading1"/>
      </w:pPr>
      <w:bookmarkStart w:id="15" w:name="_Toc515367966"/>
      <w:r w:rsidRPr="0014227D">
        <w:t>Criteria for Evaluation</w:t>
      </w:r>
      <w:bookmarkEnd w:id="15"/>
    </w:p>
    <w:tbl>
      <w:tblPr>
        <w:tblStyle w:val="TableGrid"/>
        <w:tblW w:w="0" w:type="auto"/>
        <w:tblLook w:val="04A0" w:firstRow="1" w:lastRow="0" w:firstColumn="1" w:lastColumn="0" w:noHBand="0" w:noVBand="1"/>
      </w:tblPr>
      <w:tblGrid>
        <w:gridCol w:w="9576"/>
      </w:tblGrid>
      <w:tr w:rsidR="007474D0" w:rsidRPr="0014227D" w14:paraId="374458F0" w14:textId="77777777" w:rsidTr="007474D0">
        <w:trPr>
          <w:trHeight w:val="1152"/>
        </w:trPr>
        <w:tc>
          <w:tcPr>
            <w:tcW w:w="9576" w:type="dxa"/>
            <w:shd w:val="clear" w:color="auto" w:fill="D9D9D9" w:themeFill="background1" w:themeFillShade="D9"/>
          </w:tcPr>
          <w:p w14:paraId="374458E6" w14:textId="02A1D4BC" w:rsidR="007474D0" w:rsidRPr="0014227D" w:rsidRDefault="004B2309" w:rsidP="00431E9B">
            <w:r>
              <w:t xml:space="preserve">POSSC </w:t>
            </w:r>
            <w:r w:rsidR="007474D0" w:rsidRPr="0014227D">
              <w:t>will evaluate the responses to this RFI based on the vendor’s ability to:</w:t>
            </w:r>
          </w:p>
          <w:p w14:paraId="374458E7" w14:textId="77777777" w:rsidR="00034A4B" w:rsidRPr="0014227D" w:rsidRDefault="00034A4B" w:rsidP="00431E9B">
            <w:pPr>
              <w:pStyle w:val="ListParagraph"/>
              <w:numPr>
                <w:ilvl w:val="0"/>
                <w:numId w:val="5"/>
              </w:numPr>
            </w:pPr>
            <w:r w:rsidRPr="0014227D">
              <w:t>Provide response with desire to participate in collaboration.</w:t>
            </w:r>
          </w:p>
          <w:p w14:paraId="374458E8" w14:textId="1B2AF0B7" w:rsidR="007474D0" w:rsidRPr="0014227D" w:rsidRDefault="007474D0" w:rsidP="00431E9B">
            <w:pPr>
              <w:pStyle w:val="ListParagraph"/>
              <w:numPr>
                <w:ilvl w:val="0"/>
                <w:numId w:val="5"/>
              </w:numPr>
            </w:pPr>
            <w:r w:rsidRPr="0014227D">
              <w:t xml:space="preserve">Meet the requirements described in this RFI as evidenced by the RFI response and presentations made to </w:t>
            </w:r>
            <w:r w:rsidR="006A40F8">
              <w:t>POSSC</w:t>
            </w:r>
            <w:r w:rsidR="00951FA4" w:rsidRPr="0014227D">
              <w:t>.</w:t>
            </w:r>
          </w:p>
          <w:p w14:paraId="374458E9" w14:textId="77777777" w:rsidR="007474D0" w:rsidRPr="0014227D" w:rsidRDefault="007474D0" w:rsidP="00431E9B">
            <w:pPr>
              <w:pStyle w:val="ListParagraph"/>
              <w:numPr>
                <w:ilvl w:val="0"/>
                <w:numId w:val="5"/>
              </w:numPr>
            </w:pPr>
            <w:r w:rsidRPr="0014227D">
              <w:t xml:space="preserve">Provide a cost-effective solution </w:t>
            </w:r>
            <w:r w:rsidR="00A62917" w:rsidRPr="0014227D">
              <w:t>th</w:t>
            </w:r>
            <w:r w:rsidR="00D96561" w:rsidRPr="0014227D">
              <w:t xml:space="preserve">at </w:t>
            </w:r>
            <w:r w:rsidR="00A62917" w:rsidRPr="0014227D">
              <w:t>is compatible with the goals of the project</w:t>
            </w:r>
            <w:r w:rsidR="00295455" w:rsidRPr="0014227D">
              <w:t>.</w:t>
            </w:r>
          </w:p>
          <w:p w14:paraId="374458EA" w14:textId="6B004A94" w:rsidR="007474D0" w:rsidRPr="0014227D" w:rsidRDefault="007474D0" w:rsidP="00431E9B">
            <w:pPr>
              <w:pStyle w:val="ListParagraph"/>
              <w:numPr>
                <w:ilvl w:val="0"/>
                <w:numId w:val="5"/>
              </w:numPr>
            </w:pPr>
            <w:r w:rsidRPr="0014227D">
              <w:t xml:space="preserve">Demonstrate domain expertise and an ability to work collaboratively with </w:t>
            </w:r>
            <w:r w:rsidR="006A40F8">
              <w:t>POSSC</w:t>
            </w:r>
            <w:r w:rsidRPr="0014227D">
              <w:t xml:space="preserve"> in development of the</w:t>
            </w:r>
            <w:r w:rsidR="00D96561" w:rsidRPr="0014227D">
              <w:t xml:space="preserve"> </w:t>
            </w:r>
            <w:r w:rsidR="0014227D" w:rsidRPr="009C4540">
              <w:t xml:space="preserve">Next Generation </w:t>
            </w:r>
            <w:r w:rsidR="006A40F8">
              <w:t>NCA Software</w:t>
            </w:r>
            <w:r w:rsidR="00570E73" w:rsidRPr="009C4540">
              <w:t>.</w:t>
            </w:r>
          </w:p>
          <w:p w14:paraId="374458EC" w14:textId="2A336CF8" w:rsidR="007474D0" w:rsidRPr="0014227D" w:rsidRDefault="007576AB" w:rsidP="00431E9B">
            <w:pPr>
              <w:pStyle w:val="ListParagraph"/>
              <w:numPr>
                <w:ilvl w:val="0"/>
                <w:numId w:val="5"/>
              </w:numPr>
            </w:pPr>
            <w:r w:rsidRPr="0014227D">
              <w:t>Discuss potential</w:t>
            </w:r>
            <w:r w:rsidR="00C43D5E" w:rsidRPr="0014227D">
              <w:t xml:space="preserve"> partnerships</w:t>
            </w:r>
            <w:r w:rsidRPr="0014227D">
              <w:t xml:space="preserve"> and</w:t>
            </w:r>
            <w:r w:rsidR="00C43D5E" w:rsidRPr="0014227D">
              <w:t xml:space="preserve"> current development efforts that show similarities to this </w:t>
            </w:r>
            <w:r w:rsidR="006A40F8">
              <w:t>RFI</w:t>
            </w:r>
            <w:r w:rsidR="00C43D5E" w:rsidRPr="0014227D">
              <w:t xml:space="preserve">. </w:t>
            </w:r>
          </w:p>
          <w:p w14:paraId="374458ED" w14:textId="77777777" w:rsidR="007576AB" w:rsidRPr="0014227D" w:rsidRDefault="00534AEF" w:rsidP="00431E9B">
            <w:pPr>
              <w:pStyle w:val="ListParagraph"/>
              <w:numPr>
                <w:ilvl w:val="0"/>
                <w:numId w:val="5"/>
              </w:numPr>
            </w:pPr>
            <w:r w:rsidRPr="0014227D">
              <w:t xml:space="preserve">Provide any additional capabilities that may differentiate </w:t>
            </w:r>
            <w:r w:rsidR="007643BF" w:rsidRPr="0014227D">
              <w:t xml:space="preserve">them </w:t>
            </w:r>
            <w:r w:rsidRPr="0014227D">
              <w:t xml:space="preserve">from other </w:t>
            </w:r>
            <w:r w:rsidR="007643BF" w:rsidRPr="0014227D">
              <w:t xml:space="preserve">potential </w:t>
            </w:r>
            <w:r w:rsidRPr="0014227D">
              <w:t xml:space="preserve">collaborators. </w:t>
            </w:r>
          </w:p>
          <w:p w14:paraId="374458EE" w14:textId="77777777" w:rsidR="002618B6" w:rsidRPr="0014227D" w:rsidRDefault="002618B6" w:rsidP="002618B6"/>
          <w:p w14:paraId="374458EF" w14:textId="05C4635C" w:rsidR="002618B6" w:rsidRPr="0014227D" w:rsidRDefault="006A40F8" w:rsidP="00516E52">
            <w:r>
              <w:t>POSSC</w:t>
            </w:r>
            <w:r w:rsidR="002618B6" w:rsidRPr="0014227D">
              <w:t xml:space="preserve"> will not be able to provide individual feedback </w:t>
            </w:r>
            <w:r w:rsidR="00516E52" w:rsidRPr="0014227D">
              <w:t>to RFI respondents</w:t>
            </w:r>
            <w:r w:rsidR="002618B6" w:rsidRPr="0014227D">
              <w:t>.</w:t>
            </w:r>
          </w:p>
        </w:tc>
      </w:tr>
    </w:tbl>
    <w:p w14:paraId="374458F1" w14:textId="77777777" w:rsidR="003F73F1" w:rsidRPr="0014227D" w:rsidRDefault="0035165F" w:rsidP="001A2959">
      <w:pPr>
        <w:pStyle w:val="Heading1"/>
      </w:pPr>
      <w:bookmarkStart w:id="16" w:name="_Toc515367967"/>
      <w:r w:rsidRPr="0014227D">
        <w:t>Respondent</w:t>
      </w:r>
      <w:r w:rsidR="003F73F1" w:rsidRPr="0014227D">
        <w:t xml:space="preserve"> Profile</w:t>
      </w:r>
      <w:r w:rsidR="00E05D95" w:rsidRPr="0014227D">
        <w:t xml:space="preserve"> </w:t>
      </w:r>
      <w:r w:rsidR="00E05D95" w:rsidRPr="0014227D">
        <w:rPr>
          <w:i/>
          <w:sz w:val="22"/>
        </w:rPr>
        <w:t>(to be completed by RFI respondent)</w:t>
      </w:r>
      <w:bookmarkEnd w:id="16"/>
    </w:p>
    <w:p w14:paraId="374458F2" w14:textId="77777777" w:rsidR="008A5A5E" w:rsidRPr="0014227D" w:rsidRDefault="008A5A5E" w:rsidP="0030651A">
      <w:pPr>
        <w:jc w:val="both"/>
      </w:pPr>
      <w:r w:rsidRPr="0014227D">
        <w:t>Please provide information to the following:</w:t>
      </w:r>
    </w:p>
    <w:p w14:paraId="374458F3" w14:textId="77777777" w:rsidR="008A5A5E" w:rsidRPr="0014227D" w:rsidRDefault="0035165F" w:rsidP="00612F49">
      <w:pPr>
        <w:pStyle w:val="Heading2"/>
      </w:pPr>
      <w:bookmarkStart w:id="17" w:name="_Toc515367968"/>
      <w:r w:rsidRPr="0014227D">
        <w:t xml:space="preserve">Company/Organization </w:t>
      </w:r>
      <w:r w:rsidR="008A5A5E" w:rsidRPr="0014227D">
        <w:t>Information</w:t>
      </w:r>
      <w:bookmarkEnd w:id="17"/>
    </w:p>
    <w:tbl>
      <w:tblPr>
        <w:tblStyle w:val="TableGrid"/>
        <w:tblW w:w="8478" w:type="dxa"/>
        <w:tblLook w:val="04A0" w:firstRow="1" w:lastRow="0" w:firstColumn="1" w:lastColumn="0" w:noHBand="0" w:noVBand="1"/>
      </w:tblPr>
      <w:tblGrid>
        <w:gridCol w:w="3348"/>
        <w:gridCol w:w="5130"/>
      </w:tblGrid>
      <w:tr w:rsidR="008A5A5E" w:rsidRPr="0014227D" w14:paraId="374458F6" w14:textId="77777777" w:rsidTr="0035165F">
        <w:trPr>
          <w:trHeight w:val="432"/>
        </w:trPr>
        <w:tc>
          <w:tcPr>
            <w:tcW w:w="3348" w:type="dxa"/>
            <w:tcBorders>
              <w:top w:val="nil"/>
              <w:left w:val="nil"/>
              <w:bottom w:val="nil"/>
              <w:right w:val="single" w:sz="4" w:space="0" w:color="auto"/>
            </w:tcBorders>
            <w:vAlign w:val="center"/>
          </w:tcPr>
          <w:p w14:paraId="374458F4" w14:textId="77777777" w:rsidR="008A5A5E" w:rsidRPr="0014227D" w:rsidRDefault="008A5A5E" w:rsidP="008A5A5E">
            <w:pPr>
              <w:jc w:val="right"/>
            </w:pPr>
            <w:r w:rsidRPr="0014227D">
              <w:t>Company</w:t>
            </w:r>
            <w:r w:rsidR="0035165F" w:rsidRPr="0014227D">
              <w:t>/Organization</w:t>
            </w:r>
            <w:r w:rsidRPr="0014227D">
              <w:t xml:space="preserve"> Name</w:t>
            </w:r>
          </w:p>
        </w:tc>
        <w:tc>
          <w:tcPr>
            <w:tcW w:w="5130" w:type="dxa"/>
            <w:tcBorders>
              <w:left w:val="single" w:sz="4" w:space="0" w:color="auto"/>
            </w:tcBorders>
            <w:shd w:val="clear" w:color="auto" w:fill="D9D9D9" w:themeFill="background1" w:themeFillShade="D9"/>
            <w:vAlign w:val="center"/>
          </w:tcPr>
          <w:p w14:paraId="374458F5" w14:textId="77777777" w:rsidR="008A5A5E" w:rsidRPr="0014227D" w:rsidRDefault="008A5A5E" w:rsidP="008A5A5E"/>
        </w:tc>
      </w:tr>
      <w:tr w:rsidR="008A5A5E" w:rsidRPr="0014227D" w14:paraId="374458F9" w14:textId="77777777" w:rsidTr="0035165F">
        <w:trPr>
          <w:trHeight w:val="432"/>
        </w:trPr>
        <w:tc>
          <w:tcPr>
            <w:tcW w:w="3348" w:type="dxa"/>
            <w:tcBorders>
              <w:top w:val="nil"/>
              <w:left w:val="nil"/>
              <w:bottom w:val="nil"/>
              <w:right w:val="single" w:sz="4" w:space="0" w:color="auto"/>
            </w:tcBorders>
            <w:vAlign w:val="center"/>
          </w:tcPr>
          <w:p w14:paraId="374458F7" w14:textId="77777777" w:rsidR="008A5A5E" w:rsidRPr="0014227D" w:rsidRDefault="008A5A5E" w:rsidP="008A5A5E">
            <w:pPr>
              <w:jc w:val="right"/>
            </w:pPr>
            <w:r w:rsidRPr="0014227D">
              <w:t>Address</w:t>
            </w:r>
          </w:p>
        </w:tc>
        <w:tc>
          <w:tcPr>
            <w:tcW w:w="5130" w:type="dxa"/>
            <w:tcBorders>
              <w:left w:val="single" w:sz="4" w:space="0" w:color="auto"/>
            </w:tcBorders>
            <w:shd w:val="clear" w:color="auto" w:fill="D9D9D9" w:themeFill="background1" w:themeFillShade="D9"/>
            <w:vAlign w:val="center"/>
          </w:tcPr>
          <w:p w14:paraId="374458F8" w14:textId="77777777" w:rsidR="008A5A5E" w:rsidRPr="0014227D" w:rsidRDefault="008A5A5E" w:rsidP="008A5A5E"/>
        </w:tc>
      </w:tr>
      <w:tr w:rsidR="008A5A5E" w:rsidRPr="0014227D" w14:paraId="374458FC" w14:textId="77777777" w:rsidTr="0035165F">
        <w:trPr>
          <w:trHeight w:val="432"/>
        </w:trPr>
        <w:tc>
          <w:tcPr>
            <w:tcW w:w="3348" w:type="dxa"/>
            <w:tcBorders>
              <w:top w:val="nil"/>
              <w:left w:val="nil"/>
              <w:bottom w:val="nil"/>
              <w:right w:val="single" w:sz="4" w:space="0" w:color="auto"/>
            </w:tcBorders>
            <w:vAlign w:val="center"/>
          </w:tcPr>
          <w:p w14:paraId="374458FA" w14:textId="77777777" w:rsidR="008A5A5E" w:rsidRPr="0014227D" w:rsidRDefault="008A5A5E" w:rsidP="008A5A5E">
            <w:pPr>
              <w:jc w:val="right"/>
            </w:pPr>
            <w:r w:rsidRPr="0014227D">
              <w:t>City</w:t>
            </w:r>
          </w:p>
        </w:tc>
        <w:tc>
          <w:tcPr>
            <w:tcW w:w="5130" w:type="dxa"/>
            <w:tcBorders>
              <w:left w:val="single" w:sz="4" w:space="0" w:color="auto"/>
            </w:tcBorders>
            <w:shd w:val="clear" w:color="auto" w:fill="D9D9D9" w:themeFill="background1" w:themeFillShade="D9"/>
            <w:vAlign w:val="center"/>
          </w:tcPr>
          <w:p w14:paraId="374458FB" w14:textId="77777777" w:rsidR="008A5A5E" w:rsidRPr="0014227D" w:rsidRDefault="008A5A5E" w:rsidP="008A5A5E"/>
        </w:tc>
      </w:tr>
      <w:tr w:rsidR="008A5A5E" w:rsidRPr="0014227D" w14:paraId="374458FF" w14:textId="77777777" w:rsidTr="0035165F">
        <w:trPr>
          <w:trHeight w:val="432"/>
        </w:trPr>
        <w:tc>
          <w:tcPr>
            <w:tcW w:w="3348" w:type="dxa"/>
            <w:tcBorders>
              <w:top w:val="nil"/>
              <w:left w:val="nil"/>
              <w:bottom w:val="nil"/>
              <w:right w:val="single" w:sz="4" w:space="0" w:color="auto"/>
            </w:tcBorders>
            <w:vAlign w:val="center"/>
          </w:tcPr>
          <w:p w14:paraId="374458FD" w14:textId="77777777" w:rsidR="008A5A5E" w:rsidRPr="0014227D" w:rsidRDefault="008A5A5E" w:rsidP="008A5A5E">
            <w:pPr>
              <w:jc w:val="right"/>
            </w:pPr>
            <w:r w:rsidRPr="0014227D">
              <w:t>State</w:t>
            </w:r>
          </w:p>
        </w:tc>
        <w:tc>
          <w:tcPr>
            <w:tcW w:w="5130" w:type="dxa"/>
            <w:tcBorders>
              <w:left w:val="single" w:sz="4" w:space="0" w:color="auto"/>
            </w:tcBorders>
            <w:shd w:val="clear" w:color="auto" w:fill="D9D9D9" w:themeFill="background1" w:themeFillShade="D9"/>
            <w:vAlign w:val="center"/>
          </w:tcPr>
          <w:p w14:paraId="374458FE" w14:textId="77777777" w:rsidR="008A5A5E" w:rsidRPr="0014227D" w:rsidRDefault="008A5A5E" w:rsidP="008A5A5E"/>
        </w:tc>
      </w:tr>
      <w:tr w:rsidR="008A5A5E" w:rsidRPr="0014227D" w14:paraId="37445902" w14:textId="77777777" w:rsidTr="0035165F">
        <w:trPr>
          <w:trHeight w:val="432"/>
        </w:trPr>
        <w:tc>
          <w:tcPr>
            <w:tcW w:w="3348" w:type="dxa"/>
            <w:tcBorders>
              <w:top w:val="nil"/>
              <w:left w:val="nil"/>
              <w:bottom w:val="nil"/>
              <w:right w:val="single" w:sz="4" w:space="0" w:color="auto"/>
            </w:tcBorders>
            <w:vAlign w:val="center"/>
          </w:tcPr>
          <w:p w14:paraId="37445900" w14:textId="77777777" w:rsidR="008A5A5E" w:rsidRPr="0014227D" w:rsidRDefault="008A5A5E" w:rsidP="008A5A5E">
            <w:pPr>
              <w:jc w:val="right"/>
            </w:pPr>
            <w:r w:rsidRPr="0014227D">
              <w:t>Country</w:t>
            </w:r>
          </w:p>
        </w:tc>
        <w:tc>
          <w:tcPr>
            <w:tcW w:w="5130" w:type="dxa"/>
            <w:tcBorders>
              <w:left w:val="single" w:sz="4" w:space="0" w:color="auto"/>
            </w:tcBorders>
            <w:shd w:val="clear" w:color="auto" w:fill="D9D9D9" w:themeFill="background1" w:themeFillShade="D9"/>
            <w:vAlign w:val="center"/>
          </w:tcPr>
          <w:p w14:paraId="37445901" w14:textId="77777777" w:rsidR="008A5A5E" w:rsidRPr="0014227D" w:rsidRDefault="008A5A5E" w:rsidP="008A5A5E"/>
        </w:tc>
      </w:tr>
      <w:tr w:rsidR="008A5A5E" w:rsidRPr="0014227D" w14:paraId="37445905" w14:textId="77777777" w:rsidTr="0035165F">
        <w:trPr>
          <w:trHeight w:val="432"/>
        </w:trPr>
        <w:tc>
          <w:tcPr>
            <w:tcW w:w="3348" w:type="dxa"/>
            <w:tcBorders>
              <w:top w:val="nil"/>
              <w:left w:val="nil"/>
              <w:bottom w:val="nil"/>
              <w:right w:val="single" w:sz="4" w:space="0" w:color="auto"/>
            </w:tcBorders>
            <w:vAlign w:val="center"/>
          </w:tcPr>
          <w:p w14:paraId="37445903" w14:textId="77777777" w:rsidR="008A5A5E" w:rsidRPr="0014227D" w:rsidRDefault="008A5A5E" w:rsidP="008A5A5E">
            <w:pPr>
              <w:jc w:val="right"/>
            </w:pPr>
            <w:r w:rsidRPr="0014227D">
              <w:t>Zip Code</w:t>
            </w:r>
          </w:p>
        </w:tc>
        <w:tc>
          <w:tcPr>
            <w:tcW w:w="5130" w:type="dxa"/>
            <w:tcBorders>
              <w:left w:val="single" w:sz="4" w:space="0" w:color="auto"/>
            </w:tcBorders>
            <w:shd w:val="clear" w:color="auto" w:fill="D9D9D9" w:themeFill="background1" w:themeFillShade="D9"/>
            <w:vAlign w:val="center"/>
          </w:tcPr>
          <w:p w14:paraId="37445904" w14:textId="77777777" w:rsidR="008A5A5E" w:rsidRPr="0014227D" w:rsidRDefault="008A5A5E" w:rsidP="008A5A5E"/>
        </w:tc>
      </w:tr>
      <w:tr w:rsidR="008A5A5E" w:rsidRPr="0014227D" w14:paraId="37445908" w14:textId="77777777" w:rsidTr="0035165F">
        <w:trPr>
          <w:trHeight w:val="432"/>
        </w:trPr>
        <w:tc>
          <w:tcPr>
            <w:tcW w:w="3348" w:type="dxa"/>
            <w:tcBorders>
              <w:top w:val="nil"/>
              <w:left w:val="nil"/>
              <w:bottom w:val="nil"/>
              <w:right w:val="single" w:sz="4" w:space="0" w:color="auto"/>
            </w:tcBorders>
            <w:vAlign w:val="center"/>
          </w:tcPr>
          <w:p w14:paraId="37445906" w14:textId="77777777" w:rsidR="008A5A5E" w:rsidRPr="0014227D" w:rsidRDefault="008A5A5E" w:rsidP="008A5A5E">
            <w:pPr>
              <w:jc w:val="right"/>
            </w:pPr>
            <w:r w:rsidRPr="0014227D">
              <w:t>Website</w:t>
            </w:r>
          </w:p>
        </w:tc>
        <w:tc>
          <w:tcPr>
            <w:tcW w:w="5130" w:type="dxa"/>
            <w:tcBorders>
              <w:left w:val="single" w:sz="4" w:space="0" w:color="auto"/>
            </w:tcBorders>
            <w:shd w:val="clear" w:color="auto" w:fill="D9D9D9" w:themeFill="background1" w:themeFillShade="D9"/>
            <w:vAlign w:val="center"/>
          </w:tcPr>
          <w:p w14:paraId="37445907" w14:textId="77777777" w:rsidR="008A5A5E" w:rsidRPr="0014227D" w:rsidRDefault="008A5A5E" w:rsidP="008A5A5E"/>
        </w:tc>
      </w:tr>
    </w:tbl>
    <w:p w14:paraId="37445909" w14:textId="77777777" w:rsidR="008A5A5E" w:rsidRPr="0014227D" w:rsidRDefault="008A5A5E" w:rsidP="008A5A5E">
      <w:pPr>
        <w:ind w:left="567"/>
      </w:pPr>
    </w:p>
    <w:p w14:paraId="3744590A" w14:textId="77777777" w:rsidR="00FC061E" w:rsidRPr="0014227D" w:rsidRDefault="00DA08DA" w:rsidP="00612F49">
      <w:pPr>
        <w:pStyle w:val="Heading2"/>
      </w:pPr>
      <w:bookmarkStart w:id="18" w:name="_Toc515367969"/>
      <w:r w:rsidRPr="0014227D">
        <w:t>Primary Contact Person</w:t>
      </w:r>
      <w:bookmarkEnd w:id="18"/>
    </w:p>
    <w:tbl>
      <w:tblPr>
        <w:tblStyle w:val="TableGrid"/>
        <w:tblW w:w="0" w:type="auto"/>
        <w:tblLook w:val="04A0" w:firstRow="1" w:lastRow="0" w:firstColumn="1" w:lastColumn="0" w:noHBand="0" w:noVBand="1"/>
      </w:tblPr>
      <w:tblGrid>
        <w:gridCol w:w="3348"/>
        <w:gridCol w:w="5130"/>
      </w:tblGrid>
      <w:tr w:rsidR="00DA08DA" w:rsidRPr="0014227D" w14:paraId="3744590D" w14:textId="77777777" w:rsidTr="0035165F">
        <w:trPr>
          <w:trHeight w:val="432"/>
        </w:trPr>
        <w:tc>
          <w:tcPr>
            <w:tcW w:w="3348" w:type="dxa"/>
            <w:tcBorders>
              <w:top w:val="nil"/>
              <w:left w:val="nil"/>
              <w:bottom w:val="nil"/>
              <w:right w:val="single" w:sz="4" w:space="0" w:color="auto"/>
            </w:tcBorders>
            <w:vAlign w:val="center"/>
          </w:tcPr>
          <w:p w14:paraId="3744590B" w14:textId="77777777" w:rsidR="00DA08DA" w:rsidRPr="0014227D" w:rsidRDefault="00DA08DA" w:rsidP="00DA08DA">
            <w:pPr>
              <w:jc w:val="right"/>
            </w:pPr>
            <w:r w:rsidRPr="0014227D">
              <w:t>Name</w:t>
            </w:r>
          </w:p>
        </w:tc>
        <w:tc>
          <w:tcPr>
            <w:tcW w:w="5130" w:type="dxa"/>
            <w:tcBorders>
              <w:left w:val="single" w:sz="4" w:space="0" w:color="auto"/>
            </w:tcBorders>
            <w:shd w:val="clear" w:color="auto" w:fill="D9D9D9" w:themeFill="background1" w:themeFillShade="D9"/>
            <w:vAlign w:val="center"/>
          </w:tcPr>
          <w:p w14:paraId="3744590C" w14:textId="77777777" w:rsidR="00DA08DA" w:rsidRPr="0014227D" w:rsidRDefault="00DA08DA" w:rsidP="00DA08DA"/>
        </w:tc>
      </w:tr>
      <w:tr w:rsidR="00DA08DA" w:rsidRPr="0014227D" w14:paraId="37445910" w14:textId="77777777" w:rsidTr="0035165F">
        <w:trPr>
          <w:trHeight w:val="432"/>
        </w:trPr>
        <w:tc>
          <w:tcPr>
            <w:tcW w:w="3348" w:type="dxa"/>
            <w:tcBorders>
              <w:top w:val="nil"/>
              <w:left w:val="nil"/>
              <w:bottom w:val="nil"/>
              <w:right w:val="single" w:sz="4" w:space="0" w:color="auto"/>
            </w:tcBorders>
            <w:vAlign w:val="center"/>
          </w:tcPr>
          <w:p w14:paraId="3744590E" w14:textId="77777777" w:rsidR="00DA08DA" w:rsidRPr="0014227D" w:rsidRDefault="00DA08DA" w:rsidP="00DA08DA">
            <w:pPr>
              <w:jc w:val="right"/>
            </w:pPr>
            <w:r w:rsidRPr="0014227D">
              <w:t>Title</w:t>
            </w:r>
          </w:p>
        </w:tc>
        <w:tc>
          <w:tcPr>
            <w:tcW w:w="5130" w:type="dxa"/>
            <w:tcBorders>
              <w:left w:val="single" w:sz="4" w:space="0" w:color="auto"/>
            </w:tcBorders>
            <w:shd w:val="clear" w:color="auto" w:fill="D9D9D9" w:themeFill="background1" w:themeFillShade="D9"/>
            <w:vAlign w:val="center"/>
          </w:tcPr>
          <w:p w14:paraId="3744590F" w14:textId="77777777" w:rsidR="00DA08DA" w:rsidRPr="0014227D" w:rsidRDefault="00DA08DA" w:rsidP="00DA08DA"/>
        </w:tc>
      </w:tr>
      <w:tr w:rsidR="00DA08DA" w:rsidRPr="0014227D" w14:paraId="37445913" w14:textId="77777777" w:rsidTr="0035165F">
        <w:trPr>
          <w:trHeight w:val="432"/>
        </w:trPr>
        <w:tc>
          <w:tcPr>
            <w:tcW w:w="3348" w:type="dxa"/>
            <w:tcBorders>
              <w:top w:val="nil"/>
              <w:left w:val="nil"/>
              <w:bottom w:val="nil"/>
              <w:right w:val="single" w:sz="4" w:space="0" w:color="auto"/>
            </w:tcBorders>
            <w:vAlign w:val="center"/>
          </w:tcPr>
          <w:p w14:paraId="37445911" w14:textId="77777777" w:rsidR="00DA08DA" w:rsidRPr="0014227D" w:rsidRDefault="00DA08DA" w:rsidP="00DA08DA">
            <w:pPr>
              <w:jc w:val="right"/>
            </w:pPr>
            <w:r w:rsidRPr="0014227D">
              <w:t>Email address</w:t>
            </w:r>
          </w:p>
        </w:tc>
        <w:tc>
          <w:tcPr>
            <w:tcW w:w="5130" w:type="dxa"/>
            <w:tcBorders>
              <w:left w:val="single" w:sz="4" w:space="0" w:color="auto"/>
            </w:tcBorders>
            <w:shd w:val="clear" w:color="auto" w:fill="D9D9D9" w:themeFill="background1" w:themeFillShade="D9"/>
            <w:vAlign w:val="center"/>
          </w:tcPr>
          <w:p w14:paraId="37445912" w14:textId="77777777" w:rsidR="00DA08DA" w:rsidRPr="0014227D" w:rsidRDefault="00DA08DA" w:rsidP="00DA08DA"/>
        </w:tc>
      </w:tr>
      <w:tr w:rsidR="00DA08DA" w:rsidRPr="0014227D" w14:paraId="37445916" w14:textId="77777777" w:rsidTr="0035165F">
        <w:trPr>
          <w:trHeight w:val="432"/>
        </w:trPr>
        <w:tc>
          <w:tcPr>
            <w:tcW w:w="3348" w:type="dxa"/>
            <w:tcBorders>
              <w:top w:val="nil"/>
              <w:left w:val="nil"/>
              <w:bottom w:val="nil"/>
              <w:right w:val="single" w:sz="4" w:space="0" w:color="auto"/>
            </w:tcBorders>
            <w:vAlign w:val="center"/>
          </w:tcPr>
          <w:p w14:paraId="37445914" w14:textId="77777777" w:rsidR="00DA08DA" w:rsidRPr="0014227D" w:rsidRDefault="00DA08DA" w:rsidP="00DA08DA">
            <w:pPr>
              <w:jc w:val="right"/>
            </w:pPr>
            <w:r w:rsidRPr="0014227D">
              <w:t>Phone Number</w:t>
            </w:r>
          </w:p>
        </w:tc>
        <w:tc>
          <w:tcPr>
            <w:tcW w:w="5130" w:type="dxa"/>
            <w:tcBorders>
              <w:left w:val="single" w:sz="4" w:space="0" w:color="auto"/>
            </w:tcBorders>
            <w:shd w:val="clear" w:color="auto" w:fill="D9D9D9" w:themeFill="background1" w:themeFillShade="D9"/>
            <w:vAlign w:val="center"/>
          </w:tcPr>
          <w:p w14:paraId="37445915" w14:textId="77777777" w:rsidR="00DA08DA" w:rsidRPr="0014227D" w:rsidRDefault="00DA08DA" w:rsidP="00DA08DA"/>
        </w:tc>
      </w:tr>
    </w:tbl>
    <w:p w14:paraId="37445917" w14:textId="77777777" w:rsidR="00DA08DA" w:rsidRPr="0014227D" w:rsidRDefault="00DA08DA" w:rsidP="00DA08DA"/>
    <w:p w14:paraId="37445918" w14:textId="77777777" w:rsidR="00FC061E" w:rsidRPr="0014227D" w:rsidRDefault="0035165F" w:rsidP="00612F49">
      <w:pPr>
        <w:pStyle w:val="Heading2"/>
      </w:pPr>
      <w:bookmarkStart w:id="19" w:name="_Toc515367970"/>
      <w:r w:rsidRPr="0014227D">
        <w:t xml:space="preserve">Company/Organization </w:t>
      </w:r>
      <w:r w:rsidR="00DA08DA" w:rsidRPr="0014227D">
        <w:t>Overview</w:t>
      </w:r>
      <w:bookmarkEnd w:id="19"/>
    </w:p>
    <w:p w14:paraId="37445919" w14:textId="77777777" w:rsidR="00D15344" w:rsidRPr="0014227D" w:rsidRDefault="00FC061E" w:rsidP="0030651A">
      <w:pPr>
        <w:jc w:val="both"/>
      </w:pPr>
      <w:r w:rsidRPr="0014227D">
        <w:t>Provide a brief overview of your company</w:t>
      </w:r>
      <w:r w:rsidR="0018268D" w:rsidRPr="0014227D">
        <w:t>/organization</w:t>
      </w:r>
      <w:r w:rsidRPr="0014227D">
        <w:t xml:space="preserve"> including number of years in business, number of</w:t>
      </w:r>
      <w:r w:rsidR="00DA08DA" w:rsidRPr="0014227D">
        <w:t xml:space="preserve"> </w:t>
      </w:r>
      <w:r w:rsidRPr="0014227D">
        <w:t>employees, nature of business, description of clients</w:t>
      </w:r>
      <w:r w:rsidR="00B20C0B" w:rsidRPr="0014227D">
        <w:t>, and related products developed and commercialized to date</w:t>
      </w:r>
      <w:r w:rsidRPr="0014227D">
        <w:t>.</w:t>
      </w:r>
    </w:p>
    <w:p w14:paraId="3744591A" w14:textId="77777777" w:rsidR="00D15344" w:rsidRPr="0014227D" w:rsidRDefault="00D15344"/>
    <w:tbl>
      <w:tblPr>
        <w:tblStyle w:val="TableGrid"/>
        <w:tblW w:w="0" w:type="auto"/>
        <w:tblLook w:val="04A0" w:firstRow="1" w:lastRow="0" w:firstColumn="1" w:lastColumn="0" w:noHBand="0" w:noVBand="1"/>
      </w:tblPr>
      <w:tblGrid>
        <w:gridCol w:w="9576"/>
      </w:tblGrid>
      <w:tr w:rsidR="00DA08DA" w:rsidRPr="0014227D" w14:paraId="37445921" w14:textId="77777777" w:rsidTr="00D15344">
        <w:trPr>
          <w:trHeight w:val="1872"/>
        </w:trPr>
        <w:tc>
          <w:tcPr>
            <w:tcW w:w="9576" w:type="dxa"/>
            <w:shd w:val="clear" w:color="auto" w:fill="D9D9D9" w:themeFill="background1" w:themeFillShade="D9"/>
          </w:tcPr>
          <w:p w14:paraId="3744591B" w14:textId="77777777" w:rsidR="00DA08DA" w:rsidRPr="0014227D" w:rsidRDefault="00DA08DA" w:rsidP="00FC061E"/>
          <w:p w14:paraId="3744591C" w14:textId="77777777" w:rsidR="00DA08DA" w:rsidRPr="0014227D" w:rsidRDefault="00DA08DA" w:rsidP="00FC061E"/>
          <w:p w14:paraId="3744591D" w14:textId="77777777" w:rsidR="00DA08DA" w:rsidRPr="0014227D" w:rsidRDefault="00DA08DA" w:rsidP="00FC061E"/>
          <w:p w14:paraId="3744591E" w14:textId="77777777" w:rsidR="00DA08DA" w:rsidRPr="0014227D" w:rsidRDefault="00DA08DA" w:rsidP="00FC061E"/>
          <w:p w14:paraId="3744591F" w14:textId="77777777" w:rsidR="00DA08DA" w:rsidRPr="0014227D" w:rsidRDefault="00DA08DA" w:rsidP="00FC061E"/>
          <w:p w14:paraId="37445920" w14:textId="77777777" w:rsidR="00DA08DA" w:rsidRPr="0014227D" w:rsidRDefault="00DA08DA" w:rsidP="00FC061E"/>
        </w:tc>
      </w:tr>
    </w:tbl>
    <w:p w14:paraId="37445923" w14:textId="77777777" w:rsidR="00DA08DA" w:rsidRPr="0014227D" w:rsidRDefault="00DA08DA" w:rsidP="00612F49">
      <w:pPr>
        <w:pStyle w:val="Heading2"/>
      </w:pPr>
      <w:bookmarkStart w:id="20" w:name="_Toc515367971"/>
      <w:r w:rsidRPr="0014227D">
        <w:t xml:space="preserve">Parent Corporation and/or </w:t>
      </w:r>
      <w:r w:rsidR="002E185B" w:rsidRPr="0014227D">
        <w:t>S</w:t>
      </w:r>
      <w:r w:rsidRPr="0014227D">
        <w:t>ubsidiaries</w:t>
      </w:r>
      <w:bookmarkEnd w:id="20"/>
    </w:p>
    <w:p w14:paraId="37445924" w14:textId="77777777" w:rsidR="00DA08DA" w:rsidRPr="0014227D" w:rsidRDefault="00DA08DA" w:rsidP="0030651A">
      <w:pPr>
        <w:spacing w:after="120"/>
        <w:jc w:val="both"/>
      </w:pPr>
      <w:r w:rsidRPr="0014227D">
        <w:t>Identify any parent corporation and or subsidiaries, if appropriate</w:t>
      </w:r>
      <w:r w:rsidR="003729CB" w:rsidRPr="0014227D">
        <w:t>.</w:t>
      </w:r>
    </w:p>
    <w:tbl>
      <w:tblPr>
        <w:tblStyle w:val="TableGrid"/>
        <w:tblW w:w="0" w:type="auto"/>
        <w:tblLook w:val="04A0" w:firstRow="1" w:lastRow="0" w:firstColumn="1" w:lastColumn="0" w:noHBand="0" w:noVBand="1"/>
      </w:tblPr>
      <w:tblGrid>
        <w:gridCol w:w="9576"/>
      </w:tblGrid>
      <w:tr w:rsidR="00DA08DA" w:rsidRPr="0014227D" w14:paraId="3744592B" w14:textId="77777777" w:rsidTr="00D15344">
        <w:trPr>
          <w:trHeight w:val="1872"/>
        </w:trPr>
        <w:tc>
          <w:tcPr>
            <w:tcW w:w="9576" w:type="dxa"/>
            <w:shd w:val="clear" w:color="auto" w:fill="D9D9D9" w:themeFill="background1" w:themeFillShade="D9"/>
          </w:tcPr>
          <w:p w14:paraId="37445925" w14:textId="77777777" w:rsidR="00DA08DA" w:rsidRPr="0014227D" w:rsidRDefault="00DA08DA" w:rsidP="00DA08DA"/>
          <w:p w14:paraId="37445926" w14:textId="77777777" w:rsidR="00DA08DA" w:rsidRPr="0014227D" w:rsidRDefault="00DA08DA" w:rsidP="00DA08DA"/>
          <w:p w14:paraId="37445927" w14:textId="77777777" w:rsidR="00DA08DA" w:rsidRPr="0014227D" w:rsidRDefault="00DA08DA" w:rsidP="00DA08DA"/>
          <w:p w14:paraId="37445928" w14:textId="77777777" w:rsidR="00DA08DA" w:rsidRPr="0014227D" w:rsidRDefault="00DA08DA" w:rsidP="00DA08DA"/>
          <w:p w14:paraId="37445929" w14:textId="77777777" w:rsidR="00DA08DA" w:rsidRPr="0014227D" w:rsidRDefault="00DA08DA" w:rsidP="00DA08DA"/>
          <w:p w14:paraId="3744592A" w14:textId="77777777" w:rsidR="00DA08DA" w:rsidRPr="0014227D" w:rsidRDefault="00DA08DA" w:rsidP="00DA08DA"/>
        </w:tc>
      </w:tr>
    </w:tbl>
    <w:p w14:paraId="3744592D" w14:textId="77777777" w:rsidR="00FC061E" w:rsidRPr="0014227D" w:rsidRDefault="002E185B" w:rsidP="00612F49">
      <w:pPr>
        <w:pStyle w:val="Heading2"/>
      </w:pPr>
      <w:bookmarkStart w:id="21" w:name="_Toc515367972"/>
      <w:r w:rsidRPr="0014227D">
        <w:t>Summary of Expertise</w:t>
      </w:r>
      <w:bookmarkEnd w:id="21"/>
    </w:p>
    <w:p w14:paraId="3744592E" w14:textId="545CE1A9" w:rsidR="00FC061E" w:rsidRPr="0014227D" w:rsidRDefault="00FC061E" w:rsidP="0030651A">
      <w:pPr>
        <w:spacing w:after="120"/>
        <w:jc w:val="both"/>
      </w:pPr>
      <w:r w:rsidRPr="0014227D">
        <w:t xml:space="preserve">Give a brief description </w:t>
      </w:r>
      <w:r w:rsidR="002E185B" w:rsidRPr="0014227D">
        <w:t xml:space="preserve">of your </w:t>
      </w:r>
      <w:r w:rsidR="0018268D" w:rsidRPr="0014227D">
        <w:t>company/organization</w:t>
      </w:r>
      <w:r w:rsidR="002E185B" w:rsidRPr="0014227D">
        <w:t>’s expertise in the area/field related to this RFI.</w:t>
      </w:r>
      <w:r w:rsidR="00554CA6">
        <w:t xml:space="preserve"> </w:t>
      </w:r>
      <w:r w:rsidR="007474D0" w:rsidRPr="0014227D">
        <w:t>Include any experience working on projects with Consortia/Associations.</w:t>
      </w:r>
    </w:p>
    <w:tbl>
      <w:tblPr>
        <w:tblStyle w:val="TableGrid"/>
        <w:tblW w:w="0" w:type="auto"/>
        <w:tblLook w:val="04A0" w:firstRow="1" w:lastRow="0" w:firstColumn="1" w:lastColumn="0" w:noHBand="0" w:noVBand="1"/>
      </w:tblPr>
      <w:tblGrid>
        <w:gridCol w:w="9576"/>
      </w:tblGrid>
      <w:tr w:rsidR="002E185B" w:rsidRPr="0014227D" w14:paraId="37445935" w14:textId="77777777" w:rsidTr="002E185B">
        <w:tc>
          <w:tcPr>
            <w:tcW w:w="9576" w:type="dxa"/>
            <w:shd w:val="clear" w:color="auto" w:fill="D9D9D9" w:themeFill="background1" w:themeFillShade="D9"/>
          </w:tcPr>
          <w:p w14:paraId="3744592F" w14:textId="77777777" w:rsidR="002E185B" w:rsidRPr="0014227D" w:rsidRDefault="002E185B" w:rsidP="002E185B"/>
          <w:p w14:paraId="37445932" w14:textId="77777777" w:rsidR="002E185B" w:rsidRDefault="002E185B" w:rsidP="002E185B"/>
          <w:p w14:paraId="030C71C9" w14:textId="77777777" w:rsidR="008C7930" w:rsidRPr="0014227D" w:rsidRDefault="008C7930" w:rsidP="002E185B"/>
          <w:p w14:paraId="37445933" w14:textId="77777777" w:rsidR="002E185B" w:rsidRPr="0014227D" w:rsidRDefault="002E185B" w:rsidP="002E185B"/>
          <w:p w14:paraId="37445934" w14:textId="77777777" w:rsidR="002E185B" w:rsidRPr="0014227D" w:rsidRDefault="002E185B" w:rsidP="002E185B"/>
        </w:tc>
      </w:tr>
    </w:tbl>
    <w:p w14:paraId="45983941" w14:textId="749097C7" w:rsidR="0068707A" w:rsidRPr="0014227D" w:rsidRDefault="0068707A" w:rsidP="0068707A">
      <w:pPr>
        <w:pStyle w:val="Heading3"/>
      </w:pPr>
      <w:bookmarkStart w:id="22" w:name="_Toc515367973"/>
      <w:r>
        <w:t xml:space="preserve">Experience in </w:t>
      </w:r>
      <w:r w:rsidR="00414760">
        <w:t>Non</w:t>
      </w:r>
      <w:r w:rsidR="002B48B7">
        <w:t>-C</w:t>
      </w:r>
      <w:r w:rsidR="00414760">
        <w:t>ompartmental Analysis (</w:t>
      </w:r>
      <w:r>
        <w:t>NCA</w:t>
      </w:r>
      <w:r w:rsidR="00414760">
        <w:t>)</w:t>
      </w:r>
      <w:r>
        <w:t xml:space="preserve"> </w:t>
      </w:r>
      <w:r w:rsidR="00414760">
        <w:t xml:space="preserve">and Pharmacokinetic (PK) </w:t>
      </w:r>
      <w:r>
        <w:t>Domain</w:t>
      </w:r>
      <w:r w:rsidR="00414760">
        <w:t>s</w:t>
      </w:r>
      <w:bookmarkEnd w:id="22"/>
    </w:p>
    <w:tbl>
      <w:tblPr>
        <w:tblStyle w:val="TableGrid"/>
        <w:tblW w:w="0" w:type="auto"/>
        <w:tblLook w:val="04A0" w:firstRow="1" w:lastRow="0" w:firstColumn="1" w:lastColumn="0" w:noHBand="0" w:noVBand="1"/>
      </w:tblPr>
      <w:tblGrid>
        <w:gridCol w:w="9576"/>
      </w:tblGrid>
      <w:tr w:rsidR="0068707A" w:rsidRPr="0014227D" w14:paraId="676833D1" w14:textId="77777777" w:rsidTr="001A78DA">
        <w:tc>
          <w:tcPr>
            <w:tcW w:w="9576" w:type="dxa"/>
            <w:shd w:val="clear" w:color="auto" w:fill="D9D9D9" w:themeFill="background1" w:themeFillShade="D9"/>
          </w:tcPr>
          <w:p w14:paraId="7BD94DDF" w14:textId="77777777" w:rsidR="0068707A" w:rsidRPr="0014227D" w:rsidRDefault="0068707A" w:rsidP="001A78DA"/>
          <w:p w14:paraId="5A8D6D5B" w14:textId="77777777" w:rsidR="0068707A" w:rsidRDefault="0068707A" w:rsidP="001A78DA"/>
          <w:p w14:paraId="7EA913F2" w14:textId="77777777" w:rsidR="0068707A" w:rsidRPr="0014227D" w:rsidRDefault="0068707A" w:rsidP="001A78DA"/>
          <w:p w14:paraId="376F2D97" w14:textId="77777777" w:rsidR="0068707A" w:rsidRPr="0014227D" w:rsidRDefault="0068707A" w:rsidP="001A78DA"/>
          <w:p w14:paraId="3F34CB4E" w14:textId="77777777" w:rsidR="0068707A" w:rsidRPr="0014227D" w:rsidRDefault="0068707A" w:rsidP="001A78DA"/>
        </w:tc>
      </w:tr>
    </w:tbl>
    <w:p w14:paraId="57EF6769" w14:textId="39C6A676" w:rsidR="008C7930" w:rsidRPr="0014227D" w:rsidRDefault="008C7930" w:rsidP="008C7930">
      <w:pPr>
        <w:pStyle w:val="Heading3"/>
      </w:pPr>
      <w:bookmarkStart w:id="23" w:name="_Toc515367974"/>
      <w:r>
        <w:t>Experience with Open Source Models of Development and Ownership</w:t>
      </w:r>
      <w:bookmarkEnd w:id="23"/>
    </w:p>
    <w:tbl>
      <w:tblPr>
        <w:tblStyle w:val="TableGrid"/>
        <w:tblW w:w="0" w:type="auto"/>
        <w:tblLook w:val="04A0" w:firstRow="1" w:lastRow="0" w:firstColumn="1" w:lastColumn="0" w:noHBand="0" w:noVBand="1"/>
      </w:tblPr>
      <w:tblGrid>
        <w:gridCol w:w="9576"/>
      </w:tblGrid>
      <w:tr w:rsidR="008C7930" w:rsidRPr="0014227D" w14:paraId="3C642A86" w14:textId="77777777" w:rsidTr="008C7930">
        <w:tc>
          <w:tcPr>
            <w:tcW w:w="9576" w:type="dxa"/>
            <w:shd w:val="clear" w:color="auto" w:fill="D9D9D9" w:themeFill="background1" w:themeFillShade="D9"/>
          </w:tcPr>
          <w:p w14:paraId="2768D6AD" w14:textId="77777777" w:rsidR="008C7930" w:rsidRPr="0014227D" w:rsidRDefault="008C7930" w:rsidP="008C7930"/>
          <w:p w14:paraId="7C008189" w14:textId="77777777" w:rsidR="008C7930" w:rsidRPr="0014227D" w:rsidRDefault="008C7930" w:rsidP="008C7930"/>
          <w:p w14:paraId="3A766B0B" w14:textId="77777777" w:rsidR="008C7930" w:rsidRDefault="008C7930" w:rsidP="008C7930"/>
          <w:p w14:paraId="4F006AE3" w14:textId="77777777" w:rsidR="00353390" w:rsidRPr="0014227D" w:rsidRDefault="00353390" w:rsidP="008C7930"/>
          <w:p w14:paraId="6BF54BA7" w14:textId="77777777" w:rsidR="008C7930" w:rsidRPr="0014227D" w:rsidRDefault="008C7930" w:rsidP="008C7930"/>
        </w:tc>
      </w:tr>
    </w:tbl>
    <w:p w14:paraId="79A62C4E" w14:textId="7C85D643" w:rsidR="008C7930" w:rsidRPr="0014227D" w:rsidRDefault="008C7930" w:rsidP="009B261B">
      <w:pPr>
        <w:pStyle w:val="Heading3"/>
      </w:pPr>
      <w:bookmarkStart w:id="24" w:name="_Toc515367975"/>
      <w:r>
        <w:t>Experience with Desktop Application Development</w:t>
      </w:r>
      <w:bookmarkEnd w:id="24"/>
    </w:p>
    <w:tbl>
      <w:tblPr>
        <w:tblStyle w:val="TableGrid"/>
        <w:tblW w:w="0" w:type="auto"/>
        <w:tblLook w:val="04A0" w:firstRow="1" w:lastRow="0" w:firstColumn="1" w:lastColumn="0" w:noHBand="0" w:noVBand="1"/>
      </w:tblPr>
      <w:tblGrid>
        <w:gridCol w:w="9576"/>
      </w:tblGrid>
      <w:tr w:rsidR="008C7930" w:rsidRPr="0014227D" w14:paraId="70371BE1" w14:textId="77777777" w:rsidTr="008C7930">
        <w:tc>
          <w:tcPr>
            <w:tcW w:w="9576" w:type="dxa"/>
            <w:shd w:val="clear" w:color="auto" w:fill="D9D9D9" w:themeFill="background1" w:themeFillShade="D9"/>
          </w:tcPr>
          <w:p w14:paraId="76FEB168" w14:textId="77777777" w:rsidR="008C7930" w:rsidRPr="0014227D" w:rsidRDefault="008C7930" w:rsidP="008C7930"/>
          <w:p w14:paraId="1979A322" w14:textId="77777777" w:rsidR="008C7930" w:rsidRDefault="008C7930" w:rsidP="008C7930"/>
          <w:p w14:paraId="5E11737C" w14:textId="77777777" w:rsidR="00353390" w:rsidRPr="0014227D" w:rsidRDefault="00353390" w:rsidP="008C7930"/>
          <w:p w14:paraId="6A7415A2" w14:textId="77777777" w:rsidR="008C7930" w:rsidRPr="0014227D" w:rsidRDefault="008C7930" w:rsidP="008C7930"/>
          <w:p w14:paraId="026ED03B" w14:textId="77777777" w:rsidR="008C7930" w:rsidRPr="0014227D" w:rsidRDefault="008C7930" w:rsidP="008C7930"/>
        </w:tc>
      </w:tr>
    </w:tbl>
    <w:p w14:paraId="491C3807" w14:textId="198B18EA" w:rsidR="008C7930" w:rsidRPr="0014227D" w:rsidRDefault="008C7930" w:rsidP="009B261B">
      <w:pPr>
        <w:pStyle w:val="Heading3"/>
      </w:pPr>
      <w:bookmarkStart w:id="25" w:name="_Toc515367976"/>
      <w:r>
        <w:t xml:space="preserve">Experience with </w:t>
      </w:r>
      <w:r w:rsidR="009B261B">
        <w:t>Web-based development &amp; Web technologies</w:t>
      </w:r>
      <w:bookmarkEnd w:id="25"/>
    </w:p>
    <w:tbl>
      <w:tblPr>
        <w:tblStyle w:val="TableGrid"/>
        <w:tblW w:w="0" w:type="auto"/>
        <w:tblLook w:val="04A0" w:firstRow="1" w:lastRow="0" w:firstColumn="1" w:lastColumn="0" w:noHBand="0" w:noVBand="1"/>
      </w:tblPr>
      <w:tblGrid>
        <w:gridCol w:w="9576"/>
      </w:tblGrid>
      <w:tr w:rsidR="008C7930" w:rsidRPr="0014227D" w14:paraId="00A4F3F4" w14:textId="77777777" w:rsidTr="008C7930">
        <w:tc>
          <w:tcPr>
            <w:tcW w:w="9576" w:type="dxa"/>
            <w:shd w:val="clear" w:color="auto" w:fill="D9D9D9" w:themeFill="background1" w:themeFillShade="D9"/>
          </w:tcPr>
          <w:p w14:paraId="0692C3A2" w14:textId="01EB198A" w:rsidR="008C7930" w:rsidRPr="0014227D" w:rsidRDefault="008C7930" w:rsidP="008C7930"/>
          <w:p w14:paraId="4767BED2" w14:textId="77777777" w:rsidR="008C7930" w:rsidRPr="0014227D" w:rsidRDefault="008C7930" w:rsidP="008C7930"/>
          <w:p w14:paraId="72105521" w14:textId="77777777" w:rsidR="008C7930" w:rsidRPr="0014227D" w:rsidRDefault="008C7930" w:rsidP="008C7930"/>
          <w:p w14:paraId="779EC0D5" w14:textId="77777777" w:rsidR="008C7930" w:rsidRPr="0014227D" w:rsidRDefault="008C7930" w:rsidP="008C7930"/>
          <w:p w14:paraId="2058904F" w14:textId="77777777" w:rsidR="008C7930" w:rsidRPr="0014227D" w:rsidRDefault="008C7930" w:rsidP="008C7930"/>
        </w:tc>
      </w:tr>
    </w:tbl>
    <w:p w14:paraId="52107072" w14:textId="1DC045E6" w:rsidR="008C7930" w:rsidRPr="0014227D" w:rsidRDefault="008C7930" w:rsidP="009B261B">
      <w:pPr>
        <w:pStyle w:val="Heading3"/>
      </w:pPr>
      <w:bookmarkStart w:id="26" w:name="_Toc515367977"/>
      <w:r>
        <w:t>Experience with Electron Apps/Node.js/Javascript</w:t>
      </w:r>
      <w:bookmarkEnd w:id="26"/>
    </w:p>
    <w:tbl>
      <w:tblPr>
        <w:tblStyle w:val="TableGrid"/>
        <w:tblW w:w="0" w:type="auto"/>
        <w:tblLook w:val="04A0" w:firstRow="1" w:lastRow="0" w:firstColumn="1" w:lastColumn="0" w:noHBand="0" w:noVBand="1"/>
      </w:tblPr>
      <w:tblGrid>
        <w:gridCol w:w="9576"/>
      </w:tblGrid>
      <w:tr w:rsidR="008C7930" w:rsidRPr="0014227D" w14:paraId="2400209B" w14:textId="77777777" w:rsidTr="008C7930">
        <w:tc>
          <w:tcPr>
            <w:tcW w:w="9576" w:type="dxa"/>
            <w:shd w:val="clear" w:color="auto" w:fill="D9D9D9" w:themeFill="background1" w:themeFillShade="D9"/>
          </w:tcPr>
          <w:p w14:paraId="5BB6A4CC" w14:textId="77777777" w:rsidR="008C7930" w:rsidRDefault="008C7930" w:rsidP="008C7930"/>
          <w:p w14:paraId="3F88D03E" w14:textId="77777777" w:rsidR="00353390" w:rsidRPr="0014227D" w:rsidRDefault="00353390" w:rsidP="008C7930"/>
          <w:p w14:paraId="630ED454" w14:textId="3D49D08E" w:rsidR="008C7930" w:rsidRDefault="008C7930" w:rsidP="008C7930"/>
          <w:p w14:paraId="7EA9B136" w14:textId="77777777" w:rsidR="00353390" w:rsidRPr="0014227D" w:rsidRDefault="00353390" w:rsidP="008C7930"/>
          <w:p w14:paraId="4AF494E0" w14:textId="77777777" w:rsidR="008C7930" w:rsidRPr="0014227D" w:rsidRDefault="008C7930" w:rsidP="008C7930"/>
        </w:tc>
      </w:tr>
    </w:tbl>
    <w:p w14:paraId="0232B4B6" w14:textId="33F502AB" w:rsidR="009B261B" w:rsidRPr="0014227D" w:rsidRDefault="009B261B" w:rsidP="009B261B">
      <w:pPr>
        <w:pStyle w:val="Heading3"/>
      </w:pPr>
      <w:bookmarkStart w:id="27" w:name="_Toc515367978"/>
      <w:r>
        <w:t>Experience with R and Shiny Application Development</w:t>
      </w:r>
      <w:bookmarkEnd w:id="27"/>
    </w:p>
    <w:tbl>
      <w:tblPr>
        <w:tblStyle w:val="TableGrid"/>
        <w:tblW w:w="0" w:type="auto"/>
        <w:tblLook w:val="04A0" w:firstRow="1" w:lastRow="0" w:firstColumn="1" w:lastColumn="0" w:noHBand="0" w:noVBand="1"/>
      </w:tblPr>
      <w:tblGrid>
        <w:gridCol w:w="9576"/>
      </w:tblGrid>
      <w:tr w:rsidR="009B261B" w:rsidRPr="0014227D" w14:paraId="7C171457" w14:textId="77777777" w:rsidTr="009B261B">
        <w:tc>
          <w:tcPr>
            <w:tcW w:w="9576" w:type="dxa"/>
            <w:shd w:val="clear" w:color="auto" w:fill="D9D9D9" w:themeFill="background1" w:themeFillShade="D9"/>
          </w:tcPr>
          <w:p w14:paraId="6E4B6E13" w14:textId="77777777" w:rsidR="009B261B" w:rsidRDefault="009B261B" w:rsidP="009B261B"/>
          <w:p w14:paraId="17DACA1F" w14:textId="77777777" w:rsidR="00353390" w:rsidRDefault="00353390" w:rsidP="009B261B"/>
          <w:p w14:paraId="5E8840E6" w14:textId="77777777" w:rsidR="00353390" w:rsidRPr="0014227D" w:rsidRDefault="00353390" w:rsidP="009B261B"/>
          <w:p w14:paraId="5ECAC571" w14:textId="597428CB" w:rsidR="009B261B" w:rsidRPr="0014227D" w:rsidRDefault="009B261B" w:rsidP="009B261B"/>
          <w:p w14:paraId="2405583E" w14:textId="77777777" w:rsidR="009B261B" w:rsidRPr="0014227D" w:rsidRDefault="009B261B" w:rsidP="009B261B"/>
        </w:tc>
      </w:tr>
    </w:tbl>
    <w:p w14:paraId="61771811" w14:textId="33EBF9D9" w:rsidR="00C20547" w:rsidRPr="00353390" w:rsidRDefault="00C20547" w:rsidP="00C20547">
      <w:pPr>
        <w:pStyle w:val="Heading3"/>
      </w:pPr>
      <w:bookmarkStart w:id="28" w:name="_Toc515367979"/>
      <w:r w:rsidRPr="00353390">
        <w:t xml:space="preserve">Experience with </w:t>
      </w:r>
      <w:r w:rsidR="00353390" w:rsidRPr="00353390">
        <w:t>initiating development with existing open source or other prior products or development efforts</w:t>
      </w:r>
      <w:bookmarkEnd w:id="28"/>
    </w:p>
    <w:tbl>
      <w:tblPr>
        <w:tblStyle w:val="TableGrid"/>
        <w:tblW w:w="0" w:type="auto"/>
        <w:tblLook w:val="04A0" w:firstRow="1" w:lastRow="0" w:firstColumn="1" w:lastColumn="0" w:noHBand="0" w:noVBand="1"/>
      </w:tblPr>
      <w:tblGrid>
        <w:gridCol w:w="9576"/>
      </w:tblGrid>
      <w:tr w:rsidR="00C20547" w:rsidRPr="0014227D" w14:paraId="705FD562" w14:textId="77777777" w:rsidTr="00FA7CF8">
        <w:tc>
          <w:tcPr>
            <w:tcW w:w="9576" w:type="dxa"/>
            <w:shd w:val="clear" w:color="auto" w:fill="D9D9D9" w:themeFill="background1" w:themeFillShade="D9"/>
          </w:tcPr>
          <w:p w14:paraId="30E3311F" w14:textId="77777777" w:rsidR="00C20547" w:rsidRPr="0014227D" w:rsidRDefault="00C20547" w:rsidP="00FA7CF8"/>
          <w:p w14:paraId="16E05026" w14:textId="77777777" w:rsidR="00C20547" w:rsidRPr="0014227D" w:rsidRDefault="00C20547" w:rsidP="00FA7CF8"/>
          <w:p w14:paraId="51CBF09E" w14:textId="77777777" w:rsidR="00C20547" w:rsidRDefault="00C20547" w:rsidP="00FA7CF8"/>
          <w:p w14:paraId="2C2EA421" w14:textId="77777777" w:rsidR="00353390" w:rsidRDefault="00353390" w:rsidP="00FA7CF8"/>
          <w:p w14:paraId="366F8C22" w14:textId="77777777" w:rsidR="00353390" w:rsidRPr="0014227D" w:rsidRDefault="00353390" w:rsidP="00FA7CF8"/>
        </w:tc>
      </w:tr>
    </w:tbl>
    <w:p w14:paraId="72AFF1E5" w14:textId="77777777" w:rsidR="00904CB4" w:rsidRDefault="00904CB4">
      <w:pPr>
        <w:keepNext w:val="0"/>
        <w:keepLines w:val="0"/>
        <w:rPr>
          <w:rFonts w:eastAsia="Times New Roman" w:cs="Times New Roman"/>
          <w:b/>
          <w:bCs/>
          <w:szCs w:val="26"/>
        </w:rPr>
      </w:pPr>
      <w:r>
        <w:br w:type="page"/>
      </w:r>
    </w:p>
    <w:p w14:paraId="37445937" w14:textId="48F824FE" w:rsidR="002E185B" w:rsidRPr="0014227D" w:rsidRDefault="00653E75" w:rsidP="00612F49">
      <w:pPr>
        <w:pStyle w:val="Heading2"/>
      </w:pPr>
      <w:bookmarkStart w:id="29" w:name="_Toc515367980"/>
      <w:r w:rsidRPr="0014227D">
        <w:t xml:space="preserve">Standards </w:t>
      </w:r>
      <w:r w:rsidR="002E185B" w:rsidRPr="0014227D">
        <w:t>Certifications</w:t>
      </w:r>
      <w:bookmarkEnd w:id="29"/>
    </w:p>
    <w:p w14:paraId="37445938" w14:textId="77777777" w:rsidR="002E185B" w:rsidRPr="0014227D" w:rsidRDefault="002E185B" w:rsidP="0030651A">
      <w:pPr>
        <w:spacing w:after="120"/>
        <w:jc w:val="both"/>
      </w:pPr>
      <w:r w:rsidRPr="0014227D">
        <w:t>List any certifications cu</w:t>
      </w:r>
      <w:r w:rsidR="00653E75" w:rsidRPr="0014227D">
        <w:t>rrently held, including date received, duration, and renewal date.</w:t>
      </w:r>
    </w:p>
    <w:tbl>
      <w:tblPr>
        <w:tblStyle w:val="TableGrid"/>
        <w:tblW w:w="0" w:type="auto"/>
        <w:tblLook w:val="04A0" w:firstRow="1" w:lastRow="0" w:firstColumn="1" w:lastColumn="0" w:noHBand="0" w:noVBand="1"/>
      </w:tblPr>
      <w:tblGrid>
        <w:gridCol w:w="9576"/>
      </w:tblGrid>
      <w:tr w:rsidR="00653E75" w:rsidRPr="0014227D" w14:paraId="3744593F" w14:textId="77777777" w:rsidTr="00653E75">
        <w:tc>
          <w:tcPr>
            <w:tcW w:w="9576" w:type="dxa"/>
            <w:shd w:val="clear" w:color="auto" w:fill="D9D9D9" w:themeFill="background1" w:themeFillShade="D9"/>
          </w:tcPr>
          <w:p w14:paraId="37445939" w14:textId="77777777" w:rsidR="00653E75" w:rsidRPr="0014227D" w:rsidRDefault="00653E75" w:rsidP="00653E75"/>
          <w:p w14:paraId="3744593A" w14:textId="77777777" w:rsidR="00653E75" w:rsidRPr="0014227D" w:rsidRDefault="00653E75" w:rsidP="00653E75"/>
          <w:p w14:paraId="3744593B" w14:textId="77777777" w:rsidR="00653E75" w:rsidRPr="0014227D" w:rsidRDefault="00653E75" w:rsidP="00653E75"/>
          <w:p w14:paraId="3744593C" w14:textId="77777777" w:rsidR="00653E75" w:rsidRPr="0014227D" w:rsidRDefault="00653E75" w:rsidP="00653E75"/>
          <w:p w14:paraId="3744593D" w14:textId="77777777" w:rsidR="00653E75" w:rsidRPr="0014227D" w:rsidRDefault="00653E75" w:rsidP="00653E75"/>
          <w:p w14:paraId="3744593E" w14:textId="77777777" w:rsidR="00653E75" w:rsidRPr="0014227D" w:rsidRDefault="00653E75" w:rsidP="00653E75"/>
        </w:tc>
      </w:tr>
    </w:tbl>
    <w:p w14:paraId="37445941" w14:textId="2C367309" w:rsidR="00FC061E" w:rsidRPr="0014227D" w:rsidRDefault="00653E75" w:rsidP="00612F49">
      <w:pPr>
        <w:pStyle w:val="Heading2"/>
      </w:pPr>
      <w:bookmarkStart w:id="30" w:name="_Toc515367981"/>
      <w:r w:rsidRPr="0014227D">
        <w:t>Goals and Strategic Vision</w:t>
      </w:r>
      <w:bookmarkEnd w:id="30"/>
    </w:p>
    <w:p w14:paraId="37445942" w14:textId="2B7A284A" w:rsidR="00FC061E" w:rsidRPr="0014227D" w:rsidRDefault="00FC061E" w:rsidP="0030651A">
      <w:pPr>
        <w:spacing w:after="120"/>
        <w:jc w:val="both"/>
      </w:pPr>
      <w:r w:rsidRPr="0014227D">
        <w:t xml:space="preserve">Provide a summary of your </w:t>
      </w:r>
      <w:r w:rsidR="0018268D" w:rsidRPr="0014227D">
        <w:t>company/organization</w:t>
      </w:r>
      <w:r w:rsidRPr="0014227D">
        <w:t xml:space="preserve">’s short term and </w:t>
      </w:r>
      <w:r w:rsidR="006461BF" w:rsidRPr="0014227D">
        <w:t>long-term</w:t>
      </w:r>
      <w:r w:rsidRPr="0014227D">
        <w:t xml:space="preserve"> goals and strategic vision.</w:t>
      </w:r>
    </w:p>
    <w:tbl>
      <w:tblPr>
        <w:tblStyle w:val="TableGrid"/>
        <w:tblW w:w="0" w:type="auto"/>
        <w:tblLook w:val="04A0" w:firstRow="1" w:lastRow="0" w:firstColumn="1" w:lastColumn="0" w:noHBand="0" w:noVBand="1"/>
      </w:tblPr>
      <w:tblGrid>
        <w:gridCol w:w="9576"/>
      </w:tblGrid>
      <w:tr w:rsidR="004E0D46" w:rsidRPr="002B48B7" w14:paraId="37445949" w14:textId="77777777" w:rsidTr="006B3E7A">
        <w:tc>
          <w:tcPr>
            <w:tcW w:w="9576" w:type="dxa"/>
            <w:shd w:val="clear" w:color="auto" w:fill="D9D9D9" w:themeFill="background1" w:themeFillShade="D9"/>
          </w:tcPr>
          <w:p w14:paraId="37445943" w14:textId="77777777" w:rsidR="004E0D46" w:rsidRPr="002B48B7" w:rsidRDefault="004E0D46" w:rsidP="006B3E7A">
            <w:pPr>
              <w:rPr>
                <w:sz w:val="32"/>
                <w:szCs w:val="32"/>
              </w:rPr>
            </w:pPr>
          </w:p>
          <w:p w14:paraId="37445944" w14:textId="77777777" w:rsidR="004E0D46" w:rsidRPr="002B48B7" w:rsidRDefault="004E0D46" w:rsidP="006B3E7A">
            <w:pPr>
              <w:rPr>
                <w:sz w:val="32"/>
                <w:szCs w:val="32"/>
              </w:rPr>
            </w:pPr>
          </w:p>
          <w:p w14:paraId="37445945" w14:textId="77777777" w:rsidR="004E0D46" w:rsidRPr="002B48B7" w:rsidRDefault="004E0D46" w:rsidP="006B3E7A">
            <w:pPr>
              <w:rPr>
                <w:sz w:val="32"/>
                <w:szCs w:val="32"/>
              </w:rPr>
            </w:pPr>
          </w:p>
          <w:p w14:paraId="37445946" w14:textId="77777777" w:rsidR="004E0D46" w:rsidRPr="002B48B7" w:rsidRDefault="004E0D46" w:rsidP="006B3E7A">
            <w:pPr>
              <w:rPr>
                <w:sz w:val="32"/>
                <w:szCs w:val="32"/>
              </w:rPr>
            </w:pPr>
          </w:p>
          <w:p w14:paraId="37445947" w14:textId="77777777" w:rsidR="004E0D46" w:rsidRPr="002B48B7" w:rsidRDefault="004E0D46" w:rsidP="006B3E7A">
            <w:pPr>
              <w:rPr>
                <w:sz w:val="32"/>
                <w:szCs w:val="32"/>
              </w:rPr>
            </w:pPr>
          </w:p>
          <w:p w14:paraId="37445948" w14:textId="77777777" w:rsidR="004E0D46" w:rsidRPr="002B48B7" w:rsidRDefault="004E0D46" w:rsidP="006B3E7A">
            <w:pPr>
              <w:rPr>
                <w:sz w:val="32"/>
                <w:szCs w:val="32"/>
              </w:rPr>
            </w:pPr>
          </w:p>
        </w:tc>
      </w:tr>
    </w:tbl>
    <w:p w14:paraId="68A149DD" w14:textId="77777777" w:rsidR="00904CB4" w:rsidRDefault="00904CB4">
      <w:pPr>
        <w:keepNext w:val="0"/>
        <w:keepLines w:val="0"/>
        <w:rPr>
          <w:rFonts w:eastAsia="Times New Roman" w:cs="Times New Roman"/>
          <w:b/>
          <w:bCs/>
          <w:sz w:val="32"/>
          <w:szCs w:val="32"/>
        </w:rPr>
      </w:pPr>
      <w:r>
        <w:rPr>
          <w:szCs w:val="32"/>
        </w:rPr>
        <w:br w:type="page"/>
      </w:r>
    </w:p>
    <w:p w14:paraId="37445956" w14:textId="2610ABF3" w:rsidR="003F73F1" w:rsidRPr="002B48B7" w:rsidRDefault="0018268D" w:rsidP="002B48B7">
      <w:pPr>
        <w:pStyle w:val="Heading1"/>
        <w:spacing w:after="0"/>
        <w:rPr>
          <w:i/>
          <w:szCs w:val="32"/>
        </w:rPr>
      </w:pPr>
      <w:bookmarkStart w:id="31" w:name="_Toc515367982"/>
      <w:r w:rsidRPr="002B48B7">
        <w:rPr>
          <w:szCs w:val="32"/>
        </w:rPr>
        <w:t>Company/Organization</w:t>
      </w:r>
      <w:r w:rsidR="00C35FF3" w:rsidRPr="002B48B7">
        <w:rPr>
          <w:szCs w:val="32"/>
        </w:rPr>
        <w:t xml:space="preserve"> Response</w:t>
      </w:r>
      <w:r w:rsidR="00AB0A01" w:rsidRPr="002B48B7">
        <w:rPr>
          <w:szCs w:val="32"/>
        </w:rPr>
        <w:t xml:space="preserve"> to RFI</w:t>
      </w:r>
      <w:r w:rsidR="00E05D95" w:rsidRPr="002B48B7">
        <w:rPr>
          <w:szCs w:val="32"/>
        </w:rPr>
        <w:t xml:space="preserve"> </w:t>
      </w:r>
      <w:r w:rsidR="00E05D95" w:rsidRPr="002B48B7">
        <w:rPr>
          <w:sz w:val="22"/>
          <w:szCs w:val="32"/>
        </w:rPr>
        <w:t>(</w:t>
      </w:r>
      <w:r w:rsidR="00E05D95" w:rsidRPr="002B48B7">
        <w:rPr>
          <w:i/>
          <w:sz w:val="22"/>
          <w:szCs w:val="32"/>
        </w:rPr>
        <w:t>to be completed by RFI respondent)</w:t>
      </w:r>
      <w:bookmarkEnd w:id="31"/>
    </w:p>
    <w:p w14:paraId="7611A729" w14:textId="61FCCB48" w:rsidR="002B48B7" w:rsidRPr="002B48B7" w:rsidRDefault="002B48B7" w:rsidP="002B48B7">
      <w:r w:rsidRPr="0014227D">
        <w:t xml:space="preserve">Please enter your response to each </w:t>
      </w:r>
      <w:r>
        <w:t>question</w:t>
      </w:r>
      <w:r w:rsidRPr="0014227D">
        <w:t xml:space="preserve"> below.</w:t>
      </w:r>
      <w:r>
        <w:t xml:space="preserve"> </w:t>
      </w:r>
      <w:r w:rsidRPr="0014227D">
        <w:t>If additional documentation or schematics are required to respond to a particular question, please answer the question as succinctly and accurately as possible and reference supplemental attachments.</w:t>
      </w:r>
    </w:p>
    <w:p w14:paraId="6E4DA344" w14:textId="77777777" w:rsidR="00E41838" w:rsidRPr="0014227D" w:rsidRDefault="00E41838" w:rsidP="00E41838">
      <w:pPr>
        <w:pStyle w:val="Heading2"/>
      </w:pPr>
      <w:bookmarkStart w:id="32" w:name="_Toc515367983"/>
      <w:r w:rsidRPr="0014227D">
        <w:t>Functional Requirements &amp; Specifications</w:t>
      </w:r>
      <w:bookmarkEnd w:id="32"/>
    </w:p>
    <w:p w14:paraId="47D801CD" w14:textId="3906A9B3" w:rsidR="00E41838" w:rsidRDefault="00E41838" w:rsidP="00E41838">
      <w:r>
        <w:t>In the</w:t>
      </w:r>
      <w:r w:rsidRPr="0014227D">
        <w:t xml:space="preserve"> </w:t>
      </w:r>
      <w:r>
        <w:t>provided “</w:t>
      </w:r>
      <w:hyperlink r:id="rId19" w:history="1">
        <w:r w:rsidRPr="006461BF">
          <w:rPr>
            <w:rStyle w:val="Hyperlink"/>
          </w:rPr>
          <w:t>NCA Requirements and Specifications</w:t>
        </w:r>
      </w:hyperlink>
      <w:r>
        <w:t xml:space="preserve">” Workbook please complete </w:t>
      </w:r>
      <w:r w:rsidR="006461BF">
        <w:t>Column H</w:t>
      </w:r>
      <w:r>
        <w:t xml:space="preserve"> to indicate your thoughts in accommodating each feature in your proposed approach to deliver a solution and include this workbook in your RFI response.</w:t>
      </w:r>
    </w:p>
    <w:p w14:paraId="37445957" w14:textId="77777777" w:rsidR="000C4D5F" w:rsidRDefault="00F3211C" w:rsidP="00612F49">
      <w:pPr>
        <w:pStyle w:val="Heading2"/>
      </w:pPr>
      <w:bookmarkStart w:id="33" w:name="_Toc515367984"/>
      <w:r w:rsidRPr="0014227D">
        <w:t>Proposal</w:t>
      </w:r>
      <w:bookmarkEnd w:id="33"/>
    </w:p>
    <w:p w14:paraId="7967C198" w14:textId="114B6EB9" w:rsidR="0095072C" w:rsidRPr="0095072C" w:rsidRDefault="0095072C" w:rsidP="0095072C">
      <w:r>
        <w:t xml:space="preserve">Please provide details on your proposed approach to deliver the NCA Software.  </w:t>
      </w:r>
    </w:p>
    <w:tbl>
      <w:tblPr>
        <w:tblStyle w:val="TableGrid"/>
        <w:tblW w:w="0" w:type="auto"/>
        <w:tblLook w:val="04A0" w:firstRow="1" w:lastRow="0" w:firstColumn="1" w:lastColumn="0" w:noHBand="0" w:noVBand="1"/>
      </w:tblPr>
      <w:tblGrid>
        <w:gridCol w:w="9576"/>
      </w:tblGrid>
      <w:tr w:rsidR="007474D0" w:rsidRPr="0014227D" w14:paraId="37445959" w14:textId="77777777" w:rsidTr="00E831D9">
        <w:trPr>
          <w:trHeight w:val="1872"/>
        </w:trPr>
        <w:tc>
          <w:tcPr>
            <w:tcW w:w="9576" w:type="dxa"/>
            <w:shd w:val="clear" w:color="auto" w:fill="D9D9D9" w:themeFill="background1" w:themeFillShade="D9"/>
          </w:tcPr>
          <w:p w14:paraId="37445958" w14:textId="77777777" w:rsidR="007474D0" w:rsidRPr="0014227D" w:rsidRDefault="007474D0" w:rsidP="007474D0"/>
        </w:tc>
      </w:tr>
    </w:tbl>
    <w:p w14:paraId="1EC87F97" w14:textId="697D59F9" w:rsidR="00245FFA" w:rsidRDefault="00245FFA" w:rsidP="00612F49">
      <w:pPr>
        <w:pStyle w:val="Heading2"/>
      </w:pPr>
      <w:bookmarkStart w:id="34" w:name="_Toc515367985"/>
      <w:r>
        <w:t>Development Method</w:t>
      </w:r>
      <w:bookmarkEnd w:id="34"/>
    </w:p>
    <w:p w14:paraId="21034554" w14:textId="103F694D" w:rsidR="00245FFA" w:rsidRPr="0014227D" w:rsidRDefault="00245FFA" w:rsidP="00245FFA">
      <w:r>
        <w:t>Please explain the development method you plan to employ in delivering this software solution (e.g. agile, waterfall).</w:t>
      </w:r>
    </w:p>
    <w:tbl>
      <w:tblPr>
        <w:tblStyle w:val="TableGrid"/>
        <w:tblW w:w="0" w:type="auto"/>
        <w:tblLook w:val="04A0" w:firstRow="1" w:lastRow="0" w:firstColumn="1" w:lastColumn="0" w:noHBand="0" w:noVBand="1"/>
      </w:tblPr>
      <w:tblGrid>
        <w:gridCol w:w="9576"/>
      </w:tblGrid>
      <w:tr w:rsidR="00245FFA" w:rsidRPr="0014227D" w14:paraId="08DC645B" w14:textId="77777777" w:rsidTr="0095072C">
        <w:trPr>
          <w:trHeight w:val="1872"/>
        </w:trPr>
        <w:tc>
          <w:tcPr>
            <w:tcW w:w="9576" w:type="dxa"/>
            <w:shd w:val="clear" w:color="auto" w:fill="D9D9D9" w:themeFill="background1" w:themeFillShade="D9"/>
          </w:tcPr>
          <w:p w14:paraId="15877691" w14:textId="77777777" w:rsidR="00245FFA" w:rsidRPr="0014227D" w:rsidRDefault="00245FFA" w:rsidP="0095072C"/>
        </w:tc>
      </w:tr>
    </w:tbl>
    <w:p w14:paraId="7A676A97" w14:textId="7B57BEE0" w:rsidR="008120AD" w:rsidRDefault="008120AD" w:rsidP="00245FFA">
      <w:pPr>
        <w:pStyle w:val="Heading2"/>
      </w:pPr>
      <w:bookmarkStart w:id="35" w:name="_Toc515367986"/>
      <w:r>
        <w:t>Development Best Practices</w:t>
      </w:r>
      <w:bookmarkEnd w:id="35"/>
    </w:p>
    <w:p w14:paraId="7FFEF887" w14:textId="6B64D509" w:rsidR="008120AD" w:rsidRPr="0014227D" w:rsidRDefault="008120AD" w:rsidP="008120AD">
      <w:r>
        <w:t>Please explain the best practices you will employ in delivering this software solution, keeping in mind that the software</w:t>
      </w:r>
      <w:r w:rsidR="00A508EB">
        <w:t xml:space="preserve"> </w:t>
      </w:r>
      <w:r>
        <w:t>solution must be “</w:t>
      </w:r>
      <w:r w:rsidRPr="008120AD">
        <w:t>validat</w:t>
      </w:r>
      <w:r w:rsidR="00EE6AF4">
        <w:t>e-</w:t>
      </w:r>
      <w:r w:rsidRPr="008120AD">
        <w:t>able</w:t>
      </w:r>
      <w:r>
        <w:t>” for use in a GxP environment.</w:t>
      </w:r>
    </w:p>
    <w:tbl>
      <w:tblPr>
        <w:tblStyle w:val="TableGrid"/>
        <w:tblW w:w="0" w:type="auto"/>
        <w:tblLook w:val="04A0" w:firstRow="1" w:lastRow="0" w:firstColumn="1" w:lastColumn="0" w:noHBand="0" w:noVBand="1"/>
      </w:tblPr>
      <w:tblGrid>
        <w:gridCol w:w="9576"/>
      </w:tblGrid>
      <w:tr w:rsidR="008120AD" w:rsidRPr="0014227D" w14:paraId="27591F0D" w14:textId="77777777" w:rsidTr="00F33651">
        <w:trPr>
          <w:trHeight w:val="1872"/>
        </w:trPr>
        <w:tc>
          <w:tcPr>
            <w:tcW w:w="9576" w:type="dxa"/>
            <w:shd w:val="clear" w:color="auto" w:fill="D9D9D9" w:themeFill="background1" w:themeFillShade="D9"/>
          </w:tcPr>
          <w:p w14:paraId="739146E1" w14:textId="77777777" w:rsidR="008120AD" w:rsidRPr="0014227D" w:rsidRDefault="008120AD" w:rsidP="00F33651"/>
        </w:tc>
      </w:tr>
    </w:tbl>
    <w:p w14:paraId="70427F26" w14:textId="47F3F06E" w:rsidR="00904CB4" w:rsidRDefault="00904CB4" w:rsidP="008120AD"/>
    <w:p w14:paraId="745B7DA1" w14:textId="77777777" w:rsidR="00904CB4" w:rsidRDefault="00904CB4">
      <w:pPr>
        <w:keepNext w:val="0"/>
        <w:keepLines w:val="0"/>
      </w:pPr>
      <w:r>
        <w:br w:type="page"/>
      </w:r>
    </w:p>
    <w:p w14:paraId="43C65BE3" w14:textId="7CA2536D" w:rsidR="00245FFA" w:rsidRDefault="00245FFA" w:rsidP="00245FFA">
      <w:pPr>
        <w:pStyle w:val="Heading2"/>
      </w:pPr>
      <w:bookmarkStart w:id="36" w:name="_Toc515367987"/>
      <w:r>
        <w:t>Development Environment</w:t>
      </w:r>
      <w:bookmarkEnd w:id="36"/>
    </w:p>
    <w:p w14:paraId="2BBFF313" w14:textId="54163EB8" w:rsidR="00245FFA" w:rsidRPr="0014227D" w:rsidRDefault="00245FFA" w:rsidP="00245FFA">
      <w:r>
        <w:t>Please describe the development you will utilize to support this project</w:t>
      </w:r>
      <w:r w:rsidR="000F12E7">
        <w:t xml:space="preserve"> to which POSSC members will have access</w:t>
      </w:r>
      <w:r>
        <w:t xml:space="preserve"> (e.g. code repository, issue/bug tracker, support requests, etc.)</w:t>
      </w:r>
    </w:p>
    <w:tbl>
      <w:tblPr>
        <w:tblStyle w:val="TableGrid"/>
        <w:tblW w:w="0" w:type="auto"/>
        <w:tblLook w:val="04A0" w:firstRow="1" w:lastRow="0" w:firstColumn="1" w:lastColumn="0" w:noHBand="0" w:noVBand="1"/>
      </w:tblPr>
      <w:tblGrid>
        <w:gridCol w:w="9576"/>
      </w:tblGrid>
      <w:tr w:rsidR="00245FFA" w:rsidRPr="0014227D" w14:paraId="20184EB3" w14:textId="77777777" w:rsidTr="0095072C">
        <w:trPr>
          <w:trHeight w:val="1872"/>
        </w:trPr>
        <w:tc>
          <w:tcPr>
            <w:tcW w:w="9576" w:type="dxa"/>
            <w:shd w:val="clear" w:color="auto" w:fill="D9D9D9" w:themeFill="background1" w:themeFillShade="D9"/>
          </w:tcPr>
          <w:p w14:paraId="7DDCF10C" w14:textId="77777777" w:rsidR="00245FFA" w:rsidRPr="0014227D" w:rsidRDefault="00245FFA" w:rsidP="0095072C"/>
        </w:tc>
      </w:tr>
    </w:tbl>
    <w:p w14:paraId="5A5D3CBA" w14:textId="1260EAF3" w:rsidR="000F12E7" w:rsidRDefault="000F12E7" w:rsidP="000F12E7">
      <w:pPr>
        <w:pStyle w:val="Heading2"/>
      </w:pPr>
      <w:bookmarkStart w:id="37" w:name="_Toc515367988"/>
      <w:r>
        <w:t>Availability of Interim Software Versions</w:t>
      </w:r>
      <w:bookmarkEnd w:id="37"/>
    </w:p>
    <w:p w14:paraId="45EF9C1D" w14:textId="2F0E441F" w:rsidR="000F12E7" w:rsidRPr="0014227D" w:rsidRDefault="000F12E7" w:rsidP="000F12E7">
      <w:r>
        <w:t>Please describe your plans to provide POSSC members intermediate versions of software or sandbox environment to allow POSSC members to test features and provide feedback</w:t>
      </w:r>
      <w:r w:rsidR="00414760">
        <w:t xml:space="preserve">, including any </w:t>
      </w:r>
      <w:r>
        <w:t>assum</w:t>
      </w:r>
      <w:r w:rsidR="00414760">
        <w:t>ptions/requirements related to availability of</w:t>
      </w:r>
      <w:r>
        <w:t xml:space="preserve"> POSSC members to </w:t>
      </w:r>
      <w:r w:rsidR="00414760">
        <w:t>perform these testing and feedback activities.</w:t>
      </w:r>
      <w:r>
        <w:t xml:space="preserve"> </w:t>
      </w:r>
    </w:p>
    <w:tbl>
      <w:tblPr>
        <w:tblStyle w:val="TableGrid"/>
        <w:tblW w:w="0" w:type="auto"/>
        <w:tblLook w:val="04A0" w:firstRow="1" w:lastRow="0" w:firstColumn="1" w:lastColumn="0" w:noHBand="0" w:noVBand="1"/>
      </w:tblPr>
      <w:tblGrid>
        <w:gridCol w:w="9576"/>
      </w:tblGrid>
      <w:tr w:rsidR="000F12E7" w:rsidRPr="0014227D" w14:paraId="30112630" w14:textId="77777777" w:rsidTr="0095072C">
        <w:trPr>
          <w:trHeight w:val="1872"/>
        </w:trPr>
        <w:tc>
          <w:tcPr>
            <w:tcW w:w="9576" w:type="dxa"/>
            <w:shd w:val="clear" w:color="auto" w:fill="D9D9D9" w:themeFill="background1" w:themeFillShade="D9"/>
          </w:tcPr>
          <w:p w14:paraId="1444D7A2" w14:textId="77777777" w:rsidR="000F12E7" w:rsidRPr="0014227D" w:rsidRDefault="000F12E7" w:rsidP="0095072C"/>
        </w:tc>
      </w:tr>
    </w:tbl>
    <w:p w14:paraId="4293883B" w14:textId="5CE09FA4" w:rsidR="00E34F5B" w:rsidRDefault="00E34F5B" w:rsidP="00E34F5B">
      <w:pPr>
        <w:pStyle w:val="Heading2"/>
      </w:pPr>
      <w:bookmarkStart w:id="38" w:name="_Toc515367989"/>
      <w:r>
        <w:t>Use of Subcontractors</w:t>
      </w:r>
      <w:bookmarkEnd w:id="38"/>
    </w:p>
    <w:p w14:paraId="30DE1E98" w14:textId="68CCABF6" w:rsidR="00E34F5B" w:rsidRPr="0014227D" w:rsidRDefault="002B48B7" w:rsidP="00E34F5B">
      <w:r>
        <w:t>I</w:t>
      </w:r>
      <w:r w:rsidR="00E34F5B">
        <w:t>f you plan to subcontract any aspects of this pro</w:t>
      </w:r>
      <w:r>
        <w:t>ject please explain why and provide information about the subcontractor(s) below (i.e. name, location, expertise, rationale).</w:t>
      </w:r>
    </w:p>
    <w:tbl>
      <w:tblPr>
        <w:tblStyle w:val="TableGrid"/>
        <w:tblW w:w="0" w:type="auto"/>
        <w:tblLook w:val="04A0" w:firstRow="1" w:lastRow="0" w:firstColumn="1" w:lastColumn="0" w:noHBand="0" w:noVBand="1"/>
      </w:tblPr>
      <w:tblGrid>
        <w:gridCol w:w="9576"/>
      </w:tblGrid>
      <w:tr w:rsidR="00E34F5B" w:rsidRPr="0014227D" w14:paraId="7BA07112" w14:textId="77777777" w:rsidTr="00F33651">
        <w:trPr>
          <w:trHeight w:val="1872"/>
        </w:trPr>
        <w:tc>
          <w:tcPr>
            <w:tcW w:w="9576" w:type="dxa"/>
            <w:shd w:val="clear" w:color="auto" w:fill="D9D9D9" w:themeFill="background1" w:themeFillShade="D9"/>
          </w:tcPr>
          <w:p w14:paraId="54487AEB" w14:textId="77777777" w:rsidR="00E34F5B" w:rsidRPr="0014227D" w:rsidRDefault="00E34F5B" w:rsidP="00F33651"/>
        </w:tc>
      </w:tr>
    </w:tbl>
    <w:p w14:paraId="374459A8" w14:textId="4D2811F7" w:rsidR="00C35FF3" w:rsidRDefault="0005587D" w:rsidP="00E41838">
      <w:pPr>
        <w:pStyle w:val="Heading2"/>
      </w:pPr>
      <w:bookmarkStart w:id="39" w:name="_Toc515367990"/>
      <w:r w:rsidRPr="0014227D">
        <w:t>Estimated Timeline</w:t>
      </w:r>
      <w:bookmarkEnd w:id="39"/>
    </w:p>
    <w:p w14:paraId="4DDF6384" w14:textId="44F349F4" w:rsidR="00E34F5B" w:rsidRPr="00E34F5B" w:rsidRDefault="00E34F5B" w:rsidP="00E34F5B">
      <w:r>
        <w:t xml:space="preserve">Provide an estimated timeline which describes the development period for this project.  Be sure to indicate any milestones, sprints, phases, etc. </w:t>
      </w:r>
    </w:p>
    <w:tbl>
      <w:tblPr>
        <w:tblStyle w:val="TableGrid"/>
        <w:tblW w:w="0" w:type="auto"/>
        <w:tblLook w:val="04A0" w:firstRow="1" w:lastRow="0" w:firstColumn="1" w:lastColumn="0" w:noHBand="0" w:noVBand="1"/>
      </w:tblPr>
      <w:tblGrid>
        <w:gridCol w:w="9576"/>
      </w:tblGrid>
      <w:tr w:rsidR="007474D0" w:rsidRPr="0014227D" w14:paraId="374459AA" w14:textId="77777777" w:rsidTr="006C64D0">
        <w:trPr>
          <w:trHeight w:val="1872"/>
        </w:trPr>
        <w:tc>
          <w:tcPr>
            <w:tcW w:w="9576" w:type="dxa"/>
            <w:shd w:val="clear" w:color="auto" w:fill="D9D9D9" w:themeFill="background1" w:themeFillShade="D9"/>
          </w:tcPr>
          <w:p w14:paraId="374459A9" w14:textId="77777777" w:rsidR="007474D0" w:rsidRPr="0014227D" w:rsidRDefault="007474D0" w:rsidP="007474D0"/>
        </w:tc>
      </w:tr>
    </w:tbl>
    <w:p w14:paraId="374459AB" w14:textId="77777777" w:rsidR="00F3211C" w:rsidRDefault="0005587D" w:rsidP="00612F49">
      <w:pPr>
        <w:pStyle w:val="Heading2"/>
      </w:pPr>
      <w:bookmarkStart w:id="40" w:name="_Toc515367991"/>
      <w:r w:rsidRPr="0014227D">
        <w:t>Estimated Project Cost</w:t>
      </w:r>
      <w:bookmarkEnd w:id="40"/>
    </w:p>
    <w:p w14:paraId="4468F9AC" w14:textId="238FB214" w:rsidR="00E34F5B" w:rsidRPr="00E34F5B" w:rsidRDefault="00E34F5B" w:rsidP="00E34F5B">
      <w:r>
        <w:t xml:space="preserve">Provide the estimated project cost in USD for to deliver this project including any payment schedule and your current rate card.  If your company would consider or is proposing a “fixed fee” arrangement, be sure to indicate that as well.  </w:t>
      </w:r>
    </w:p>
    <w:tbl>
      <w:tblPr>
        <w:tblStyle w:val="TableGrid"/>
        <w:tblW w:w="0" w:type="auto"/>
        <w:tblLook w:val="04A0" w:firstRow="1" w:lastRow="0" w:firstColumn="1" w:lastColumn="0" w:noHBand="0" w:noVBand="1"/>
      </w:tblPr>
      <w:tblGrid>
        <w:gridCol w:w="9576"/>
      </w:tblGrid>
      <w:tr w:rsidR="007474D0" w14:paraId="374459AD" w14:textId="77777777" w:rsidTr="006C64D0">
        <w:trPr>
          <w:trHeight w:val="1872"/>
        </w:trPr>
        <w:tc>
          <w:tcPr>
            <w:tcW w:w="9576" w:type="dxa"/>
            <w:shd w:val="clear" w:color="auto" w:fill="D9D9D9" w:themeFill="background1" w:themeFillShade="D9"/>
          </w:tcPr>
          <w:p w14:paraId="374459AC" w14:textId="77777777" w:rsidR="007474D0" w:rsidRPr="0014227D" w:rsidRDefault="007474D0" w:rsidP="007474D0"/>
        </w:tc>
      </w:tr>
    </w:tbl>
    <w:p w14:paraId="51ED7670" w14:textId="77777777" w:rsidR="0095072C" w:rsidRDefault="0095072C" w:rsidP="0095072C">
      <w:pPr>
        <w:pStyle w:val="Heading2"/>
      </w:pPr>
      <w:bookmarkStart w:id="41" w:name="_Toc515367992"/>
      <w:r>
        <w:t>Software Acceptance Period</w:t>
      </w:r>
      <w:bookmarkEnd w:id="41"/>
    </w:p>
    <w:p w14:paraId="1DE587DF" w14:textId="77777777" w:rsidR="0095072C" w:rsidRPr="00385175" w:rsidRDefault="0095072C" w:rsidP="0095072C">
      <w:pPr>
        <w:rPr>
          <w:i/>
        </w:rPr>
      </w:pPr>
      <w:r>
        <w:t xml:space="preserve">Please provide information on the acceptance period provided by your company during which POSSC members will evaluate the deliverable(s) against the acceptance criteria and requirements outlined in the Statement of Work (SOW), including acceptance period duration, the process for reporting, and the mechanism by which bugs and deficiencies will be evaluated and rectified.  </w:t>
      </w:r>
      <w:r>
        <w:rPr>
          <w:i/>
        </w:rPr>
        <w:t>Please note, due to the volunteer nature of the consortium, sufficient time will be needed for POSSC to effectively evaluate the software.</w:t>
      </w:r>
    </w:p>
    <w:tbl>
      <w:tblPr>
        <w:tblStyle w:val="TableGrid"/>
        <w:tblW w:w="0" w:type="auto"/>
        <w:tblLook w:val="04A0" w:firstRow="1" w:lastRow="0" w:firstColumn="1" w:lastColumn="0" w:noHBand="0" w:noVBand="1"/>
      </w:tblPr>
      <w:tblGrid>
        <w:gridCol w:w="9576"/>
      </w:tblGrid>
      <w:tr w:rsidR="0095072C" w:rsidRPr="0014227D" w14:paraId="7D97AB27" w14:textId="77777777" w:rsidTr="0095072C">
        <w:trPr>
          <w:trHeight w:val="1872"/>
        </w:trPr>
        <w:tc>
          <w:tcPr>
            <w:tcW w:w="9576" w:type="dxa"/>
            <w:shd w:val="clear" w:color="auto" w:fill="D9D9D9" w:themeFill="background1" w:themeFillShade="D9"/>
          </w:tcPr>
          <w:p w14:paraId="099A400B" w14:textId="77777777" w:rsidR="0095072C" w:rsidRPr="0014227D" w:rsidRDefault="0095072C" w:rsidP="0095072C"/>
        </w:tc>
      </w:tr>
    </w:tbl>
    <w:p w14:paraId="655B0039" w14:textId="77777777" w:rsidR="0095072C" w:rsidRDefault="0095072C" w:rsidP="0095072C">
      <w:pPr>
        <w:pStyle w:val="Heading2"/>
      </w:pPr>
      <w:bookmarkStart w:id="42" w:name="_Toc515367993"/>
      <w:r>
        <w:t>Software Warranty Period</w:t>
      </w:r>
      <w:bookmarkEnd w:id="42"/>
    </w:p>
    <w:p w14:paraId="6F24728E" w14:textId="77777777" w:rsidR="0095072C" w:rsidRDefault="0095072C" w:rsidP="0095072C">
      <w:r>
        <w:t>Please provide information on the warranty period provided by your company during which any bugs discovered by POSSC members will be addressed, including the warranty period duration, the process for reporting, and the mechanism by which bugs will be evaluated and rectified.</w:t>
      </w:r>
    </w:p>
    <w:tbl>
      <w:tblPr>
        <w:tblStyle w:val="TableGrid"/>
        <w:tblW w:w="0" w:type="auto"/>
        <w:tblLook w:val="04A0" w:firstRow="1" w:lastRow="0" w:firstColumn="1" w:lastColumn="0" w:noHBand="0" w:noVBand="1"/>
      </w:tblPr>
      <w:tblGrid>
        <w:gridCol w:w="9576"/>
      </w:tblGrid>
      <w:tr w:rsidR="0095072C" w:rsidRPr="0014227D" w14:paraId="4586346D" w14:textId="77777777" w:rsidTr="0095072C">
        <w:trPr>
          <w:trHeight w:val="1872"/>
        </w:trPr>
        <w:tc>
          <w:tcPr>
            <w:tcW w:w="9576" w:type="dxa"/>
            <w:shd w:val="clear" w:color="auto" w:fill="D9D9D9" w:themeFill="background1" w:themeFillShade="D9"/>
          </w:tcPr>
          <w:p w14:paraId="644BA858" w14:textId="77777777" w:rsidR="0095072C" w:rsidRPr="0014227D" w:rsidRDefault="0095072C" w:rsidP="0095072C"/>
        </w:tc>
      </w:tr>
    </w:tbl>
    <w:p w14:paraId="24E39047" w14:textId="16C26DBB" w:rsidR="00904CB4" w:rsidRDefault="00904CB4" w:rsidP="00904CB4"/>
    <w:p w14:paraId="3BF85FD2" w14:textId="77777777" w:rsidR="00904CB4" w:rsidRDefault="00904CB4">
      <w:pPr>
        <w:keepNext w:val="0"/>
        <w:keepLines w:val="0"/>
      </w:pPr>
      <w:r>
        <w:br w:type="page"/>
      </w:r>
    </w:p>
    <w:p w14:paraId="0948D7C2" w14:textId="4F654018" w:rsidR="0095072C" w:rsidRDefault="0095072C" w:rsidP="0095072C">
      <w:pPr>
        <w:pStyle w:val="Heading2"/>
      </w:pPr>
      <w:bookmarkStart w:id="43" w:name="_Toc515367994"/>
      <w:r>
        <w:t>Software Support Model and Cost Estimate</w:t>
      </w:r>
      <w:bookmarkEnd w:id="43"/>
    </w:p>
    <w:p w14:paraId="4A89D3D7" w14:textId="475829E9" w:rsidR="0095072C" w:rsidRDefault="0095072C" w:rsidP="0095072C">
      <w:r>
        <w:t>Please provide information on the support model and cost structure for a period of at least one (1) year following the expiration of the warranty.</w:t>
      </w:r>
    </w:p>
    <w:tbl>
      <w:tblPr>
        <w:tblStyle w:val="TableGrid"/>
        <w:tblW w:w="0" w:type="auto"/>
        <w:tblLook w:val="04A0" w:firstRow="1" w:lastRow="0" w:firstColumn="1" w:lastColumn="0" w:noHBand="0" w:noVBand="1"/>
      </w:tblPr>
      <w:tblGrid>
        <w:gridCol w:w="9576"/>
      </w:tblGrid>
      <w:tr w:rsidR="0095072C" w:rsidRPr="0014227D" w14:paraId="5F13ED96" w14:textId="77777777" w:rsidTr="0095072C">
        <w:trPr>
          <w:trHeight w:val="1872"/>
        </w:trPr>
        <w:tc>
          <w:tcPr>
            <w:tcW w:w="9576" w:type="dxa"/>
            <w:shd w:val="clear" w:color="auto" w:fill="D9D9D9" w:themeFill="background1" w:themeFillShade="D9"/>
          </w:tcPr>
          <w:p w14:paraId="2490B8F2" w14:textId="77777777" w:rsidR="0095072C" w:rsidRPr="0014227D" w:rsidRDefault="0095072C" w:rsidP="0095072C"/>
        </w:tc>
      </w:tr>
    </w:tbl>
    <w:p w14:paraId="34185127" w14:textId="40BD5D29" w:rsidR="002B48B7" w:rsidRPr="0014227D" w:rsidRDefault="002B48B7" w:rsidP="002B48B7">
      <w:pPr>
        <w:pStyle w:val="Heading2"/>
      </w:pPr>
      <w:bookmarkStart w:id="44" w:name="_Toc515367995"/>
      <w:r w:rsidRPr="0014227D">
        <w:t>Miscellaneous</w:t>
      </w:r>
      <w:bookmarkEnd w:id="44"/>
    </w:p>
    <w:tbl>
      <w:tblPr>
        <w:tblStyle w:val="TableGrid"/>
        <w:tblW w:w="0" w:type="auto"/>
        <w:tblLook w:val="04A0" w:firstRow="1" w:lastRow="0" w:firstColumn="1" w:lastColumn="0" w:noHBand="0" w:noVBand="1"/>
      </w:tblPr>
      <w:tblGrid>
        <w:gridCol w:w="9576"/>
      </w:tblGrid>
      <w:tr w:rsidR="002B48B7" w:rsidRPr="0014227D" w14:paraId="2E214399" w14:textId="77777777" w:rsidTr="00F33651">
        <w:tc>
          <w:tcPr>
            <w:tcW w:w="9576" w:type="dxa"/>
            <w:shd w:val="clear" w:color="auto" w:fill="D9D9D9" w:themeFill="background1" w:themeFillShade="D9"/>
          </w:tcPr>
          <w:p w14:paraId="23EE22E8" w14:textId="77777777" w:rsidR="002B48B7" w:rsidRPr="0014227D" w:rsidRDefault="002B48B7" w:rsidP="00F33651"/>
          <w:p w14:paraId="01BDDAAD" w14:textId="77777777" w:rsidR="002B48B7" w:rsidRPr="0014227D" w:rsidRDefault="002B48B7" w:rsidP="00F33651"/>
          <w:p w14:paraId="6B7AE1C2" w14:textId="77777777" w:rsidR="002B48B7" w:rsidRDefault="002B48B7" w:rsidP="00F33651"/>
          <w:p w14:paraId="6433B12F" w14:textId="77777777" w:rsidR="002B48B7" w:rsidRPr="0014227D" w:rsidRDefault="002B48B7" w:rsidP="00F33651"/>
        </w:tc>
      </w:tr>
    </w:tbl>
    <w:p w14:paraId="33B13F91" w14:textId="77777777" w:rsidR="0095072C" w:rsidRDefault="0095072C" w:rsidP="007474D0"/>
    <w:p w14:paraId="609ADE9D" w14:textId="77777777" w:rsidR="00DB326D" w:rsidRDefault="002C60F8" w:rsidP="00DB326D">
      <w:pPr>
        <w:pStyle w:val="Heading1"/>
      </w:pPr>
      <w:bookmarkStart w:id="45" w:name="_Ref514836386"/>
      <w:bookmarkStart w:id="46" w:name="_Toc515367996"/>
      <w:r>
        <w:t>Details of Project Aims</w:t>
      </w:r>
      <w:bookmarkEnd w:id="45"/>
      <w:bookmarkEnd w:id="46"/>
    </w:p>
    <w:p w14:paraId="7F4E45A8" w14:textId="31F230B7" w:rsidR="00DB326D" w:rsidRPr="00DB326D" w:rsidRDefault="00DB326D" w:rsidP="00DB326D">
      <w:r>
        <w:t>The additional details for the specifics of the aims of the project include the following requirements characteristics. The complete set of requirements are provided with this RFI document for consideration for response.</w:t>
      </w:r>
    </w:p>
    <w:p w14:paraId="35F896A8" w14:textId="77777777" w:rsidR="002C60F8" w:rsidRDefault="002C60F8" w:rsidP="00DB326D"/>
    <w:p w14:paraId="400507AD" w14:textId="77777777" w:rsidR="002C60F8" w:rsidRDefault="002C60F8" w:rsidP="002C60F8">
      <w:pPr>
        <w:pStyle w:val="ListParagraph"/>
        <w:numPr>
          <w:ilvl w:val="0"/>
          <w:numId w:val="29"/>
        </w:numPr>
        <w:spacing w:before="240" w:after="120" w:line="312" w:lineRule="auto"/>
        <w:jc w:val="both"/>
      </w:pPr>
      <w:r w:rsidRPr="0005725A">
        <w:rPr>
          <w:b/>
        </w:rPr>
        <w:t>NCA Computation Engine</w:t>
      </w:r>
    </w:p>
    <w:p w14:paraId="1C043E35" w14:textId="77777777" w:rsidR="002C60F8" w:rsidRDefault="002C60F8" w:rsidP="002C60F8">
      <w:pPr>
        <w:pStyle w:val="ListParagraph"/>
        <w:numPr>
          <w:ilvl w:val="1"/>
          <w:numId w:val="29"/>
        </w:numPr>
        <w:spacing w:before="240" w:after="120" w:line="312" w:lineRule="auto"/>
        <w:jc w:val="both"/>
      </w:pPr>
      <w:r>
        <w:t>Developed in the R statistical programming language and delivered as an R Package</w:t>
      </w:r>
    </w:p>
    <w:p w14:paraId="69D3403B" w14:textId="77777777" w:rsidR="002C60F8" w:rsidRDefault="002C60F8" w:rsidP="002C60F8">
      <w:pPr>
        <w:pStyle w:val="ListParagraph"/>
        <w:numPr>
          <w:ilvl w:val="1"/>
          <w:numId w:val="29"/>
        </w:numPr>
        <w:spacing w:before="240" w:after="120" w:line="312" w:lineRule="auto"/>
        <w:jc w:val="both"/>
      </w:pPr>
      <w:r>
        <w:t>Route of administration model basis for computation of multiple parameters</w:t>
      </w:r>
    </w:p>
    <w:p w14:paraId="6854147D" w14:textId="77777777" w:rsidR="002C60F8" w:rsidRDefault="002C60F8" w:rsidP="002C60F8">
      <w:pPr>
        <w:pStyle w:val="ListParagraph"/>
        <w:numPr>
          <w:ilvl w:val="1"/>
          <w:numId w:val="29"/>
        </w:numPr>
        <w:spacing w:before="240" w:after="120" w:line="312" w:lineRule="auto"/>
        <w:jc w:val="both"/>
      </w:pPr>
      <w:r>
        <w:t>Documentation of the code with Roxygen2</w:t>
      </w:r>
    </w:p>
    <w:p w14:paraId="7CA2DF51" w14:textId="77777777" w:rsidR="002C60F8" w:rsidRDefault="002C60F8" w:rsidP="002C60F8">
      <w:pPr>
        <w:pStyle w:val="ListParagraph"/>
        <w:numPr>
          <w:ilvl w:val="1"/>
          <w:numId w:val="29"/>
        </w:numPr>
        <w:spacing w:before="240" w:after="120" w:line="312" w:lineRule="auto"/>
        <w:jc w:val="both"/>
      </w:pPr>
      <w:r>
        <w:t>Shiny applications to extend system, limit direct R coding requirements and support data transformation, subsetting of data, reporting/visualization of data, merging of data sources/datasets for analysis/reporting</w:t>
      </w:r>
    </w:p>
    <w:p w14:paraId="0F5E1373" w14:textId="77777777" w:rsidR="002C60F8" w:rsidRDefault="002C60F8" w:rsidP="002C60F8">
      <w:pPr>
        <w:pStyle w:val="ListParagraph"/>
        <w:numPr>
          <w:ilvl w:val="1"/>
          <w:numId w:val="29"/>
        </w:numPr>
        <w:spacing w:before="240" w:after="120" w:line="312" w:lineRule="auto"/>
        <w:jc w:val="both"/>
      </w:pPr>
      <w:r>
        <w:t>R Package should be deployable externally to the NCA application to support alternative pharmacometrics workflows as an industry standard method for implementing NCA as well as standardized testing of the computation engine externally to the NCA application</w:t>
      </w:r>
    </w:p>
    <w:p w14:paraId="271CE158" w14:textId="77777777" w:rsidR="002C60F8" w:rsidRPr="0005725A" w:rsidRDefault="002C60F8" w:rsidP="002C60F8">
      <w:pPr>
        <w:pStyle w:val="ListParagraph"/>
        <w:numPr>
          <w:ilvl w:val="0"/>
          <w:numId w:val="29"/>
        </w:numPr>
        <w:spacing w:before="240" w:after="120" w:line="312" w:lineRule="auto"/>
        <w:jc w:val="both"/>
        <w:rPr>
          <w:b/>
        </w:rPr>
      </w:pPr>
      <w:r w:rsidRPr="0005725A">
        <w:rPr>
          <w:b/>
        </w:rPr>
        <w:t>Compute Service</w:t>
      </w:r>
    </w:p>
    <w:p w14:paraId="19FDBA26" w14:textId="77777777" w:rsidR="002C60F8" w:rsidRDefault="002C60F8" w:rsidP="002C60F8">
      <w:pPr>
        <w:pStyle w:val="ListParagraph"/>
        <w:numPr>
          <w:ilvl w:val="1"/>
          <w:numId w:val="29"/>
        </w:numPr>
        <w:spacing w:before="240" w:after="120" w:line="312" w:lineRule="auto"/>
        <w:jc w:val="both"/>
      </w:pPr>
      <w:r>
        <w:t>R software package installed within a container (Docker or equivalent) with installed required packages to maintain reliability, stability</w:t>
      </w:r>
    </w:p>
    <w:p w14:paraId="35DAFABA" w14:textId="77777777" w:rsidR="002C60F8" w:rsidRPr="0005725A" w:rsidRDefault="002C60F8" w:rsidP="002C60F8">
      <w:pPr>
        <w:pStyle w:val="ListParagraph"/>
        <w:numPr>
          <w:ilvl w:val="0"/>
          <w:numId w:val="29"/>
        </w:numPr>
        <w:spacing w:before="240" w:after="120" w:line="312" w:lineRule="auto"/>
        <w:jc w:val="both"/>
        <w:rPr>
          <w:b/>
        </w:rPr>
      </w:pPr>
      <w:r w:rsidRPr="0005725A">
        <w:rPr>
          <w:b/>
        </w:rPr>
        <w:t>Desktop Application with the following capabilities</w:t>
      </w:r>
    </w:p>
    <w:p w14:paraId="2CD190E1" w14:textId="77777777" w:rsidR="002C60F8" w:rsidRDefault="002C60F8" w:rsidP="002C60F8">
      <w:pPr>
        <w:pStyle w:val="ListParagraph"/>
        <w:numPr>
          <w:ilvl w:val="1"/>
          <w:numId w:val="29"/>
        </w:numPr>
        <w:spacing w:before="240" w:after="120" w:line="312" w:lineRule="auto"/>
        <w:jc w:val="both"/>
      </w:pPr>
      <w:r>
        <w:t>Modular to add future capabilities</w:t>
      </w:r>
    </w:p>
    <w:p w14:paraId="7EAFE35F" w14:textId="77777777" w:rsidR="002C60F8" w:rsidRDefault="002C60F8" w:rsidP="002C60F8">
      <w:pPr>
        <w:pStyle w:val="ListParagraph"/>
        <w:numPr>
          <w:ilvl w:val="1"/>
          <w:numId w:val="29"/>
        </w:numPr>
        <w:spacing w:before="240" w:after="120" w:line="312" w:lineRule="auto"/>
        <w:jc w:val="both"/>
      </w:pPr>
      <w:r>
        <w:t>Workflow agnostic but with traceability for entities such as</w:t>
      </w:r>
    </w:p>
    <w:p w14:paraId="3CB2B956" w14:textId="77777777" w:rsidR="002C60F8" w:rsidRDefault="002C60F8" w:rsidP="002C60F8">
      <w:pPr>
        <w:pStyle w:val="ListParagraph"/>
        <w:numPr>
          <w:ilvl w:val="2"/>
          <w:numId w:val="29"/>
        </w:numPr>
        <w:spacing w:before="240" w:after="120" w:line="312" w:lineRule="auto"/>
        <w:jc w:val="both"/>
      </w:pPr>
      <w:r>
        <w:t>Dataload entities (datasets loaded to the system)</w:t>
      </w:r>
    </w:p>
    <w:p w14:paraId="2F7CDB74" w14:textId="77777777" w:rsidR="002C60F8" w:rsidRDefault="002C60F8" w:rsidP="002C60F8">
      <w:pPr>
        <w:pStyle w:val="ListParagraph"/>
        <w:numPr>
          <w:ilvl w:val="2"/>
          <w:numId w:val="29"/>
        </w:numPr>
        <w:spacing w:before="240" w:after="120" w:line="312" w:lineRule="auto"/>
        <w:jc w:val="both"/>
      </w:pPr>
      <w:r>
        <w:t>Data Transformation entities (modifications/transformations made to individual Dataloads or prior data transformation entities)</w:t>
      </w:r>
    </w:p>
    <w:p w14:paraId="63FBC85B" w14:textId="77777777" w:rsidR="002C60F8" w:rsidRDefault="002C60F8" w:rsidP="002C60F8">
      <w:pPr>
        <w:pStyle w:val="ListParagraph"/>
        <w:numPr>
          <w:ilvl w:val="2"/>
          <w:numId w:val="29"/>
        </w:numPr>
        <w:spacing w:before="240" w:after="120" w:line="312" w:lineRule="auto"/>
        <w:jc w:val="both"/>
      </w:pPr>
      <w:r>
        <w:t>Analysis entities (results of submitting PK Analyst selections to the computation engine for generation of NCA PK Parameters)</w:t>
      </w:r>
    </w:p>
    <w:p w14:paraId="4D423562" w14:textId="77777777" w:rsidR="002C60F8" w:rsidRDefault="002C60F8" w:rsidP="002C60F8">
      <w:pPr>
        <w:pStyle w:val="ListParagraph"/>
        <w:numPr>
          <w:ilvl w:val="1"/>
          <w:numId w:val="29"/>
        </w:numPr>
        <w:spacing w:before="240" w:after="120" w:line="312" w:lineRule="auto"/>
        <w:jc w:val="both"/>
      </w:pPr>
      <w:r>
        <w:t>Data Import/Export capabilities to create Dataload entities and include</w:t>
      </w:r>
    </w:p>
    <w:p w14:paraId="0006C0C7" w14:textId="77777777" w:rsidR="002C60F8" w:rsidRDefault="002C60F8" w:rsidP="002C60F8">
      <w:pPr>
        <w:pStyle w:val="ListParagraph"/>
        <w:numPr>
          <w:ilvl w:val="3"/>
          <w:numId w:val="29"/>
        </w:numPr>
        <w:spacing w:before="240" w:after="120" w:line="312" w:lineRule="auto"/>
        <w:jc w:val="both"/>
      </w:pPr>
      <w:r>
        <w:t>Compatibility with ASCII (CSV and other delimited file formats), Microsoft Excel (XLS/XLSX), SAS transport and CDISC SDTM/ADaM formats</w:t>
      </w:r>
    </w:p>
    <w:p w14:paraId="1E1E5368" w14:textId="77777777" w:rsidR="002C60F8" w:rsidRDefault="002C60F8" w:rsidP="002C60F8">
      <w:pPr>
        <w:pStyle w:val="ListParagraph"/>
        <w:numPr>
          <w:ilvl w:val="3"/>
          <w:numId w:val="29"/>
        </w:numPr>
        <w:spacing w:before="240" w:after="120" w:line="312" w:lineRule="auto"/>
        <w:jc w:val="both"/>
      </w:pPr>
      <w:r>
        <w:t>File specifications to define data formats</w:t>
      </w:r>
    </w:p>
    <w:p w14:paraId="0C7290B5" w14:textId="77777777" w:rsidR="002C60F8" w:rsidRDefault="002C60F8" w:rsidP="002C60F8">
      <w:pPr>
        <w:pStyle w:val="ListParagraph"/>
        <w:numPr>
          <w:ilvl w:val="3"/>
          <w:numId w:val="29"/>
        </w:numPr>
        <w:spacing w:before="240" w:after="120" w:line="312" w:lineRule="auto"/>
        <w:jc w:val="both"/>
      </w:pPr>
      <w:r>
        <w:t xml:space="preserve">Data validation </w:t>
      </w:r>
    </w:p>
    <w:p w14:paraId="22261B4A" w14:textId="77777777" w:rsidR="002C60F8" w:rsidRDefault="002C60F8" w:rsidP="002C60F8">
      <w:pPr>
        <w:pStyle w:val="ListParagraph"/>
        <w:numPr>
          <w:ilvl w:val="1"/>
          <w:numId w:val="29"/>
        </w:numPr>
        <w:spacing w:before="240" w:after="120" w:line="312" w:lineRule="auto"/>
        <w:jc w:val="both"/>
      </w:pPr>
      <w:r>
        <w:t>Data Transformation or Preparation</w:t>
      </w:r>
    </w:p>
    <w:p w14:paraId="2AF1ADD1" w14:textId="77777777" w:rsidR="002C60F8" w:rsidRDefault="002C60F8" w:rsidP="002C60F8">
      <w:pPr>
        <w:pStyle w:val="ListParagraph"/>
        <w:numPr>
          <w:ilvl w:val="2"/>
          <w:numId w:val="29"/>
        </w:numPr>
        <w:spacing w:before="240" w:after="120" w:line="312" w:lineRule="auto"/>
        <w:jc w:val="both"/>
      </w:pPr>
      <w:r>
        <w:t>Data merge capabilities</w:t>
      </w:r>
    </w:p>
    <w:p w14:paraId="14A5ECCA" w14:textId="77777777" w:rsidR="002C60F8" w:rsidRDefault="002C60F8" w:rsidP="002C60F8">
      <w:pPr>
        <w:pStyle w:val="ListParagraph"/>
        <w:numPr>
          <w:ilvl w:val="2"/>
          <w:numId w:val="29"/>
        </w:numPr>
        <w:spacing w:before="240" w:after="120" w:line="312" w:lineRule="auto"/>
        <w:jc w:val="both"/>
      </w:pPr>
      <w:r>
        <w:t>Units management functionality</w:t>
      </w:r>
    </w:p>
    <w:p w14:paraId="3C79CE43" w14:textId="77777777" w:rsidR="002C60F8" w:rsidRDefault="002C60F8" w:rsidP="002C60F8">
      <w:pPr>
        <w:pStyle w:val="ListParagraph"/>
        <w:numPr>
          <w:ilvl w:val="2"/>
          <w:numId w:val="29"/>
        </w:numPr>
        <w:spacing w:before="240" w:after="120" w:line="312" w:lineRule="auto"/>
        <w:jc w:val="both"/>
      </w:pPr>
      <w:r>
        <w:t>Data subsetting capabilities</w:t>
      </w:r>
    </w:p>
    <w:p w14:paraId="27EAA1C1" w14:textId="77777777" w:rsidR="002C60F8" w:rsidRDefault="002C60F8" w:rsidP="002C60F8">
      <w:pPr>
        <w:pStyle w:val="ListParagraph"/>
        <w:numPr>
          <w:ilvl w:val="1"/>
          <w:numId w:val="29"/>
        </w:numPr>
        <w:spacing w:before="240" w:after="120" w:line="312" w:lineRule="auto"/>
        <w:jc w:val="both"/>
      </w:pPr>
      <w:r>
        <w:t>Visualization, review and reporting using standard reporting code developed in R as part of the R computation engine package or a supporting reporting package</w:t>
      </w:r>
    </w:p>
    <w:p w14:paraId="6F4C328A" w14:textId="77777777" w:rsidR="002C60F8" w:rsidRDefault="002C60F8" w:rsidP="002C60F8">
      <w:pPr>
        <w:pStyle w:val="ListParagraph"/>
        <w:numPr>
          <w:ilvl w:val="1"/>
          <w:numId w:val="29"/>
        </w:numPr>
        <w:spacing w:before="240" w:after="120" w:line="312" w:lineRule="auto"/>
        <w:jc w:val="both"/>
      </w:pPr>
      <w:r>
        <w:t>Data lineage navigation, visualization and versioning</w:t>
      </w:r>
    </w:p>
    <w:p w14:paraId="593BD8A2" w14:textId="77777777" w:rsidR="002C60F8" w:rsidRDefault="002C60F8" w:rsidP="002C60F8">
      <w:pPr>
        <w:pStyle w:val="ListParagraph"/>
        <w:numPr>
          <w:ilvl w:val="2"/>
          <w:numId w:val="29"/>
        </w:numPr>
        <w:spacing w:before="240" w:after="120" w:line="312" w:lineRule="auto"/>
        <w:jc w:val="both"/>
      </w:pPr>
      <w:r>
        <w:t>Versioning</w:t>
      </w:r>
    </w:p>
    <w:p w14:paraId="67F2AC78" w14:textId="77777777" w:rsidR="002C60F8" w:rsidRDefault="002C60F8" w:rsidP="002C60F8">
      <w:pPr>
        <w:pStyle w:val="ListParagraph"/>
        <w:numPr>
          <w:ilvl w:val="1"/>
          <w:numId w:val="29"/>
        </w:numPr>
        <w:spacing w:before="240" w:after="120" w:line="312" w:lineRule="auto"/>
        <w:jc w:val="both"/>
      </w:pPr>
      <w:r>
        <w:t>Audit trail, logging and reporting</w:t>
      </w:r>
    </w:p>
    <w:p w14:paraId="63CF6DD4" w14:textId="77777777" w:rsidR="002C60F8" w:rsidRDefault="002C60F8" w:rsidP="002C60F8">
      <w:pPr>
        <w:pStyle w:val="ListParagraph"/>
        <w:numPr>
          <w:ilvl w:val="1"/>
          <w:numId w:val="29"/>
        </w:numPr>
        <w:spacing w:before="240" w:after="120" w:line="312" w:lineRule="auto"/>
        <w:jc w:val="both"/>
      </w:pPr>
      <w:r>
        <w:t>Authentication service integration if working in with a database/repository</w:t>
      </w:r>
    </w:p>
    <w:p w14:paraId="27B54FFC" w14:textId="77777777" w:rsidR="002C60F8" w:rsidRDefault="002C60F8" w:rsidP="002C60F8">
      <w:pPr>
        <w:pStyle w:val="ListParagraph"/>
        <w:numPr>
          <w:ilvl w:val="1"/>
          <w:numId w:val="29"/>
        </w:numPr>
        <w:spacing w:before="240" w:after="120" w:line="312" w:lineRule="auto"/>
        <w:jc w:val="both"/>
      </w:pPr>
      <w:r>
        <w:t>Flexible navigation to browse/identify/narrow/search for database/repository content</w:t>
      </w:r>
    </w:p>
    <w:p w14:paraId="71CA3496" w14:textId="77777777" w:rsidR="002C60F8" w:rsidRDefault="002C60F8" w:rsidP="002C60F8">
      <w:pPr>
        <w:pStyle w:val="ListParagraph"/>
        <w:numPr>
          <w:ilvl w:val="1"/>
          <w:numId w:val="29"/>
        </w:numPr>
        <w:spacing w:before="240" w:after="120" w:line="312" w:lineRule="auto"/>
        <w:jc w:val="both"/>
      </w:pPr>
      <w:r>
        <w:t>QC/peer review tracking and automation</w:t>
      </w:r>
    </w:p>
    <w:p w14:paraId="7550479D" w14:textId="77777777" w:rsidR="002C60F8" w:rsidRDefault="002C60F8" w:rsidP="002C60F8">
      <w:pPr>
        <w:pStyle w:val="ListParagraph"/>
        <w:numPr>
          <w:ilvl w:val="1"/>
          <w:numId w:val="29"/>
        </w:numPr>
        <w:spacing w:before="240" w:after="120" w:line="312" w:lineRule="auto"/>
        <w:jc w:val="both"/>
      </w:pPr>
      <w:r>
        <w:t>Standalone capabilities</w:t>
      </w:r>
    </w:p>
    <w:p w14:paraId="23D84C3F" w14:textId="77777777" w:rsidR="002C60F8" w:rsidRDefault="002C60F8" w:rsidP="002C60F8">
      <w:pPr>
        <w:pStyle w:val="ListParagraph"/>
        <w:numPr>
          <w:ilvl w:val="2"/>
          <w:numId w:val="29"/>
        </w:numPr>
        <w:spacing w:before="240" w:after="120" w:line="312" w:lineRule="auto"/>
        <w:jc w:val="both"/>
      </w:pPr>
      <w:r>
        <w:t xml:space="preserve">NCA Application should be accessible in an offline mode permitting it to read datasets from fileshares or local file resources and save data and results in </w:t>
      </w:r>
      <w:r w:rsidRPr="0005725A">
        <w:rPr>
          <w:b/>
          <w:i/>
        </w:rPr>
        <w:t>project</w:t>
      </w:r>
      <w:r>
        <w:t xml:space="preserve"> files. All functions not requiring database/repository must be operational.</w:t>
      </w:r>
    </w:p>
    <w:p w14:paraId="3BF1CA41" w14:textId="4F879B4A" w:rsidR="002C60F8" w:rsidRPr="0005725A" w:rsidRDefault="002C60F8" w:rsidP="002C60F8">
      <w:pPr>
        <w:pStyle w:val="ListParagraph"/>
        <w:numPr>
          <w:ilvl w:val="0"/>
          <w:numId w:val="29"/>
        </w:numPr>
        <w:spacing w:before="240" w:after="120" w:line="312" w:lineRule="auto"/>
        <w:jc w:val="both"/>
        <w:rPr>
          <w:b/>
        </w:rPr>
      </w:pPr>
      <w:r w:rsidRPr="0005725A">
        <w:rPr>
          <w:b/>
        </w:rPr>
        <w:t xml:space="preserve">Modular </w:t>
      </w:r>
      <w:r>
        <w:rPr>
          <w:b/>
        </w:rPr>
        <w:t>(</w:t>
      </w:r>
      <w:r w:rsidRPr="00D670B6">
        <w:rPr>
          <w:b/>
        </w:rPr>
        <w:t>configurable</w:t>
      </w:r>
      <w:r>
        <w:rPr>
          <w:b/>
        </w:rPr>
        <w:t xml:space="preserve">/optional) web </w:t>
      </w:r>
      <w:r w:rsidRPr="00AE55E0">
        <w:rPr>
          <w:b/>
        </w:rPr>
        <w:t>service</w:t>
      </w:r>
      <w:r>
        <w:rPr>
          <w:b/>
        </w:rPr>
        <w:t xml:space="preserve"> functionality</w:t>
      </w:r>
      <w:r w:rsidRPr="0005725A">
        <w:rPr>
          <w:b/>
        </w:rPr>
        <w:t xml:space="preserve"> </w:t>
      </w:r>
      <w:r w:rsidRPr="00AE55E0">
        <w:rPr>
          <w:b/>
        </w:rPr>
        <w:t>includ</w:t>
      </w:r>
      <w:r>
        <w:rPr>
          <w:b/>
        </w:rPr>
        <w:t>ing:</w:t>
      </w:r>
    </w:p>
    <w:p w14:paraId="45E8F063" w14:textId="77777777" w:rsidR="002C60F8" w:rsidRDefault="002C60F8" w:rsidP="002C60F8">
      <w:pPr>
        <w:pStyle w:val="ListParagraph"/>
        <w:numPr>
          <w:ilvl w:val="1"/>
          <w:numId w:val="29"/>
        </w:numPr>
        <w:spacing w:before="240" w:after="120" w:line="312" w:lineRule="auto"/>
        <w:jc w:val="both"/>
      </w:pPr>
      <w:r>
        <w:t>Data content Service</w:t>
      </w:r>
    </w:p>
    <w:p w14:paraId="145AD877" w14:textId="77777777" w:rsidR="002C60F8" w:rsidRDefault="002C60F8" w:rsidP="002C60F8">
      <w:pPr>
        <w:pStyle w:val="ListParagraph"/>
        <w:numPr>
          <w:ilvl w:val="2"/>
          <w:numId w:val="29"/>
        </w:numPr>
        <w:spacing w:before="240" w:after="120" w:line="312" w:lineRule="auto"/>
        <w:jc w:val="both"/>
      </w:pPr>
      <w:r>
        <w:t xml:space="preserve">Data and Metadata management </w:t>
      </w:r>
    </w:p>
    <w:p w14:paraId="7C2F002E" w14:textId="77777777" w:rsidR="002C60F8" w:rsidRDefault="002C60F8" w:rsidP="002C60F8">
      <w:pPr>
        <w:pStyle w:val="ListParagraph"/>
        <w:numPr>
          <w:ilvl w:val="2"/>
          <w:numId w:val="29"/>
        </w:numPr>
        <w:spacing w:before="240" w:after="120" w:line="312" w:lineRule="auto"/>
        <w:jc w:val="both"/>
      </w:pPr>
      <w:r>
        <w:t>Repository to store loaded concentration data and other supporting datasets as well as the output analysis datasets and reporting items (Tables/Figures/Listings)</w:t>
      </w:r>
    </w:p>
    <w:p w14:paraId="3226D255" w14:textId="77777777" w:rsidR="002C60F8" w:rsidRDefault="002C60F8" w:rsidP="002C60F8">
      <w:pPr>
        <w:pStyle w:val="ListParagraph"/>
        <w:numPr>
          <w:ilvl w:val="2"/>
          <w:numId w:val="29"/>
        </w:numPr>
        <w:spacing w:before="240" w:after="120" w:line="312" w:lineRule="auto"/>
        <w:jc w:val="both"/>
      </w:pPr>
      <w:r>
        <w:t>Parsed data model to permit data search services</w:t>
      </w:r>
    </w:p>
    <w:p w14:paraId="165FD6D5" w14:textId="77777777" w:rsidR="002C60F8" w:rsidRDefault="002C60F8" w:rsidP="002C60F8">
      <w:pPr>
        <w:pStyle w:val="ListParagraph"/>
        <w:numPr>
          <w:ilvl w:val="1"/>
          <w:numId w:val="29"/>
        </w:numPr>
        <w:spacing w:before="240" w:after="120" w:line="312" w:lineRule="auto"/>
        <w:jc w:val="both"/>
      </w:pPr>
      <w:r>
        <w:t xml:space="preserve">Compute service – manages interaction with R based computation engine code/package for parameter calculations, data transformations, reporting, etc. controlling job submission processes and creation of resulting content </w:t>
      </w:r>
    </w:p>
    <w:p w14:paraId="75C15595" w14:textId="77777777" w:rsidR="002C60F8" w:rsidRDefault="002C60F8" w:rsidP="002C60F8">
      <w:pPr>
        <w:pStyle w:val="ListParagraph"/>
        <w:numPr>
          <w:ilvl w:val="1"/>
          <w:numId w:val="29"/>
        </w:numPr>
        <w:spacing w:before="240" w:after="120" w:line="312" w:lineRule="auto"/>
        <w:jc w:val="both"/>
      </w:pPr>
      <w:r>
        <w:t>Data Access Controls</w:t>
      </w:r>
    </w:p>
    <w:p w14:paraId="14FD3BC7" w14:textId="77777777" w:rsidR="002C60F8" w:rsidRDefault="002C60F8" w:rsidP="002C60F8">
      <w:pPr>
        <w:pStyle w:val="ListParagraph"/>
        <w:numPr>
          <w:ilvl w:val="1"/>
          <w:numId w:val="29"/>
        </w:numPr>
        <w:spacing w:before="240" w:after="120" w:line="312" w:lineRule="auto"/>
        <w:jc w:val="both"/>
      </w:pPr>
      <w:r>
        <w:t>Authentication Service</w:t>
      </w:r>
    </w:p>
    <w:p w14:paraId="51EB0481" w14:textId="77777777" w:rsidR="002C60F8" w:rsidRDefault="002C60F8" w:rsidP="002C60F8">
      <w:pPr>
        <w:pStyle w:val="ListParagraph"/>
        <w:numPr>
          <w:ilvl w:val="2"/>
          <w:numId w:val="29"/>
        </w:numPr>
        <w:spacing w:before="240" w:after="120" w:line="312" w:lineRule="auto"/>
        <w:jc w:val="both"/>
      </w:pPr>
      <w:r>
        <w:t>Server based security</w:t>
      </w:r>
    </w:p>
    <w:p w14:paraId="4018A015" w14:textId="77777777" w:rsidR="002C60F8" w:rsidRDefault="002C60F8" w:rsidP="002C60F8">
      <w:pPr>
        <w:pStyle w:val="ListParagraph"/>
        <w:numPr>
          <w:ilvl w:val="2"/>
          <w:numId w:val="29"/>
        </w:numPr>
        <w:spacing w:before="240" w:after="120" w:line="312" w:lineRule="auto"/>
        <w:jc w:val="both"/>
      </w:pPr>
      <w:r>
        <w:t>This will be a modular component that organizations may leverage to control access to the data service content</w:t>
      </w:r>
    </w:p>
    <w:p w14:paraId="0BC20998" w14:textId="77777777" w:rsidR="002C60F8" w:rsidRDefault="002C60F8" w:rsidP="002C60F8">
      <w:pPr>
        <w:pStyle w:val="ListParagraph"/>
        <w:numPr>
          <w:ilvl w:val="1"/>
          <w:numId w:val="29"/>
        </w:numPr>
        <w:spacing w:before="240" w:after="120" w:line="312" w:lineRule="auto"/>
        <w:jc w:val="both"/>
      </w:pPr>
      <w:r>
        <w:t>Audit and Logging Services</w:t>
      </w:r>
    </w:p>
    <w:p w14:paraId="2DF6B608" w14:textId="77777777" w:rsidR="002C60F8" w:rsidRDefault="002C60F8" w:rsidP="002C60F8">
      <w:pPr>
        <w:pStyle w:val="ListParagraph"/>
        <w:numPr>
          <w:ilvl w:val="1"/>
          <w:numId w:val="29"/>
        </w:numPr>
        <w:spacing w:before="240" w:after="120" w:line="312" w:lineRule="auto"/>
        <w:jc w:val="both"/>
      </w:pPr>
      <w:r>
        <w:t>Library service – management for supporting script, templates, configuration content separately for user and global content</w:t>
      </w:r>
    </w:p>
    <w:p w14:paraId="6CB21204" w14:textId="77777777" w:rsidR="002C60F8" w:rsidRDefault="002C60F8" w:rsidP="002C60F8">
      <w:pPr>
        <w:pStyle w:val="ListParagraph"/>
        <w:numPr>
          <w:ilvl w:val="1"/>
          <w:numId w:val="29"/>
        </w:numPr>
        <w:spacing w:before="240" w:after="120" w:line="312" w:lineRule="auto"/>
        <w:jc w:val="both"/>
      </w:pPr>
      <w:r>
        <w:t>File validation service functionality – validate data content and format based upon format specification templates</w:t>
      </w:r>
    </w:p>
    <w:p w14:paraId="066A1DBD" w14:textId="77777777" w:rsidR="002C60F8" w:rsidRDefault="002C60F8" w:rsidP="002C60F8">
      <w:pPr>
        <w:pStyle w:val="ListParagraph"/>
        <w:numPr>
          <w:ilvl w:val="1"/>
          <w:numId w:val="29"/>
        </w:numPr>
        <w:spacing w:before="240" w:after="120" w:line="312" w:lineRule="auto"/>
        <w:jc w:val="both"/>
      </w:pPr>
      <w:r>
        <w:t>Search Services</w:t>
      </w:r>
    </w:p>
    <w:sectPr w:rsidR="002C60F8" w:rsidSect="00E3438F">
      <w:headerReference w:type="default" r:id="rId20"/>
      <w:footerReference w:type="default" r:id="rId21"/>
      <w:footerReference w:type="first" r:id="rId22"/>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80208" w16cid:durableId="1EB2B699"/>
  <w16cid:commentId w16cid:paraId="3D392E7E" w16cid:durableId="1EB2B6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8E59" w14:textId="77777777" w:rsidR="0045176E" w:rsidRDefault="0045176E" w:rsidP="00DB6FED">
      <w:r>
        <w:separator/>
      </w:r>
    </w:p>
  </w:endnote>
  <w:endnote w:type="continuationSeparator" w:id="0">
    <w:p w14:paraId="6F288A68" w14:textId="77777777" w:rsidR="0045176E" w:rsidRDefault="0045176E" w:rsidP="00DB6FED">
      <w:r>
        <w:continuationSeparator/>
      </w:r>
    </w:p>
  </w:endnote>
  <w:endnote w:type="continuationNotice" w:id="1">
    <w:p w14:paraId="5AE80D0F" w14:textId="77777777" w:rsidR="0045176E" w:rsidRDefault="00451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59B8" w14:textId="581DA403" w:rsidR="0045176E" w:rsidRDefault="0045176E" w:rsidP="00E3438F">
    <w:pPr>
      <w:pStyle w:val="Footer"/>
      <w:tabs>
        <w:tab w:val="clear" w:pos="9360"/>
        <w:tab w:val="right" w:pos="9990"/>
      </w:tabs>
      <w:spacing w:line="200" w:lineRule="exact"/>
      <w:ind w:left="-720"/>
      <w:rPr>
        <w:i/>
        <w:sz w:val="20"/>
      </w:rPr>
    </w:pPr>
    <w:r w:rsidRPr="0017424B">
      <w:rPr>
        <w:i/>
      </w:rPr>
      <w:t>©201</w:t>
    </w:r>
    <w:r>
      <w:rPr>
        <w:i/>
      </w:rPr>
      <w:t>8</w:t>
    </w:r>
    <w:r w:rsidRPr="0017424B">
      <w:rPr>
        <w:i/>
      </w:rPr>
      <w:t xml:space="preserve"> </w:t>
    </w:r>
    <w:r>
      <w:rPr>
        <w:i/>
      </w:rPr>
      <w:t>Pharmaceutical Open Source Software Consortium</w:t>
    </w:r>
    <w:r>
      <w:rPr>
        <w:i/>
      </w:rPr>
      <w:tab/>
    </w:r>
    <w:r>
      <w:rPr>
        <w:i/>
        <w:sz w:val="20"/>
      </w:rPr>
      <w:t>Template V</w:t>
    </w:r>
    <w:r w:rsidRPr="00863A8B">
      <w:rPr>
        <w:i/>
        <w:sz w:val="20"/>
      </w:rPr>
      <w:t xml:space="preserve">ersion Dated </w:t>
    </w:r>
    <w:r>
      <w:rPr>
        <w:i/>
        <w:sz w:val="20"/>
      </w:rPr>
      <w:t>May 25,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59BA" w14:textId="77777777" w:rsidR="0045176E" w:rsidRDefault="0045176E" w:rsidP="00E55AF2">
    <w:pPr>
      <w:pStyle w:val="Footer"/>
      <w:rPr>
        <w:i/>
      </w:rPr>
    </w:pPr>
    <w:r w:rsidRPr="0017424B">
      <w:rPr>
        <w:i/>
      </w:rPr>
      <w:t>©201</w:t>
    </w:r>
    <w:r>
      <w:rPr>
        <w:i/>
      </w:rPr>
      <w:t>6</w:t>
    </w:r>
    <w:r w:rsidRPr="0017424B">
      <w:rPr>
        <w:i/>
      </w:rPr>
      <w:t xml:space="preserve"> Enabling Technologies Consortium</w:t>
    </w:r>
    <w:r>
      <w:rPr>
        <w:i/>
      </w:rPr>
      <w:t>™</w:t>
    </w:r>
  </w:p>
  <w:p w14:paraId="374459BB" w14:textId="77777777" w:rsidR="0045176E" w:rsidRDefault="0045176E" w:rsidP="00431E9B">
    <w:pPr>
      <w:pStyle w:val="Footer"/>
      <w:spacing w:line="200" w:lineRule="exact"/>
      <w:rPr>
        <w:i/>
      </w:rPr>
    </w:pPr>
    <w:r w:rsidRPr="00431E9B">
      <w:t xml:space="preserve">85901008.4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C29E8" w14:textId="77777777" w:rsidR="0045176E" w:rsidRDefault="0045176E" w:rsidP="00DB6FED">
      <w:r>
        <w:separator/>
      </w:r>
    </w:p>
  </w:footnote>
  <w:footnote w:type="continuationSeparator" w:id="0">
    <w:p w14:paraId="53F6F71D" w14:textId="77777777" w:rsidR="0045176E" w:rsidRDefault="0045176E" w:rsidP="00DB6FED">
      <w:r>
        <w:continuationSeparator/>
      </w:r>
    </w:p>
  </w:footnote>
  <w:footnote w:type="continuationNotice" w:id="1">
    <w:p w14:paraId="0B92C4D0" w14:textId="77777777" w:rsidR="0045176E" w:rsidRDefault="004517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459B5" w14:textId="4F79AB7F" w:rsidR="0045176E" w:rsidRDefault="0045176E" w:rsidP="00F221F6">
    <w:pPr>
      <w:pStyle w:val="Header"/>
      <w:tabs>
        <w:tab w:val="clear" w:pos="9360"/>
        <w:tab w:val="right" w:pos="9990"/>
      </w:tabs>
      <w:spacing w:after="120"/>
      <w:ind w:left="-720"/>
    </w:pPr>
    <w:r>
      <w:t>Pharmaceutical Open Source Software Consortium - POSSC</w:t>
    </w:r>
    <w:r w:rsidRPr="0017424B">
      <w:tab/>
    </w:r>
    <w:r>
      <w:t xml:space="preserve">NCA Software - </w:t>
    </w:r>
    <w:r w:rsidRPr="0017424B">
      <w:t>RFI</w:t>
    </w:r>
  </w:p>
  <w:p w14:paraId="374459B6" w14:textId="29368F0C" w:rsidR="0045176E" w:rsidRPr="0017424B" w:rsidRDefault="0045176E" w:rsidP="00E14D75">
    <w:pPr>
      <w:pStyle w:val="Header"/>
      <w:tabs>
        <w:tab w:val="clear" w:pos="9360"/>
        <w:tab w:val="right" w:pos="9990"/>
      </w:tabs>
      <w:ind w:right="-630"/>
      <w:jc w:val="right"/>
    </w:pPr>
    <w:sdt>
      <w:sdtPr>
        <w:id w:val="-1783792256"/>
        <w:docPartObj>
          <w:docPartGallery w:val="Page Numbers (Top of Page)"/>
          <w:docPartUnique/>
        </w:docPartObj>
      </w:sdtPr>
      <w:sdtContent>
        <w:r>
          <w:t xml:space="preserve">Page </w:t>
        </w:r>
        <w:r w:rsidRPr="006C64D0">
          <w:rPr>
            <w:bCs/>
          </w:rPr>
          <w:fldChar w:fldCharType="begin"/>
        </w:r>
        <w:r w:rsidRPr="006C64D0">
          <w:rPr>
            <w:bCs/>
          </w:rPr>
          <w:instrText xml:space="preserve"> PAGE </w:instrText>
        </w:r>
        <w:r w:rsidRPr="006C64D0">
          <w:rPr>
            <w:bCs/>
          </w:rPr>
          <w:fldChar w:fldCharType="separate"/>
        </w:r>
        <w:r w:rsidR="00992C08">
          <w:rPr>
            <w:bCs/>
            <w:noProof/>
          </w:rPr>
          <w:t>21</w:t>
        </w:r>
        <w:r w:rsidRPr="006C64D0">
          <w:rPr>
            <w:bCs/>
          </w:rPr>
          <w:fldChar w:fldCharType="end"/>
        </w:r>
        <w:r>
          <w:t xml:space="preserve"> of </w:t>
        </w:r>
        <w:r w:rsidRPr="006C64D0">
          <w:rPr>
            <w:bCs/>
          </w:rPr>
          <w:fldChar w:fldCharType="begin"/>
        </w:r>
        <w:r w:rsidRPr="006C64D0">
          <w:rPr>
            <w:bCs/>
          </w:rPr>
          <w:instrText xml:space="preserve"> NUMPAGES  </w:instrText>
        </w:r>
        <w:r w:rsidRPr="006C64D0">
          <w:rPr>
            <w:bCs/>
          </w:rPr>
          <w:fldChar w:fldCharType="separate"/>
        </w:r>
        <w:r w:rsidR="00992C08">
          <w:rPr>
            <w:bCs/>
            <w:noProof/>
          </w:rPr>
          <w:t>21</w:t>
        </w:r>
        <w:r w:rsidRPr="006C64D0">
          <w:rPr>
            <w:bCs/>
          </w:rPr>
          <w:fldChar w:fldCharType="end"/>
        </w:r>
      </w:sdtContent>
    </w:sdt>
  </w:p>
  <w:p w14:paraId="374459B7" w14:textId="77777777" w:rsidR="0045176E" w:rsidRPr="0017424B" w:rsidRDefault="0045176E" w:rsidP="006C64D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20F"/>
    <w:multiLevelType w:val="hybridMultilevel"/>
    <w:tmpl w:val="2766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769B"/>
    <w:multiLevelType w:val="multilevel"/>
    <w:tmpl w:val="E104138A"/>
    <w:lvl w:ilvl="0">
      <w:start w:val="1"/>
      <w:numFmt w:val="decimal"/>
      <w:pStyle w:val="Heading1"/>
      <w:lvlText w:val="%1"/>
      <w:lvlJc w:val="left"/>
      <w:pPr>
        <w:tabs>
          <w:tab w:val="num" w:pos="424"/>
        </w:tabs>
        <w:ind w:left="432" w:hanging="432"/>
      </w:pPr>
      <w:rPr>
        <w:rFonts w:hint="default"/>
        <w:b/>
        <w:i w:val="0"/>
        <w:u w:val="none"/>
      </w:rPr>
    </w:lvl>
    <w:lvl w:ilvl="1">
      <w:start w:val="1"/>
      <w:numFmt w:val="decimal"/>
      <w:pStyle w:val="Heading2"/>
      <w:lvlText w:val="%1.%2"/>
      <w:lvlJc w:val="left"/>
      <w:pPr>
        <w:tabs>
          <w:tab w:val="num" w:pos="857"/>
        </w:tabs>
        <w:ind w:left="1008" w:hanging="576"/>
      </w:pPr>
      <w:rPr>
        <w:rFonts w:hint="default"/>
        <w:b/>
        <w:i w:val="0"/>
        <w:caps w:val="0"/>
        <w:u w:val="none"/>
      </w:rPr>
    </w:lvl>
    <w:lvl w:ilvl="2">
      <w:start w:val="1"/>
      <w:numFmt w:val="decimal"/>
      <w:pStyle w:val="Heading3"/>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77E0A80"/>
    <w:multiLevelType w:val="hybridMultilevel"/>
    <w:tmpl w:val="FD1A8C4A"/>
    <w:lvl w:ilvl="0" w:tplc="F38862A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BFF5ECB"/>
    <w:multiLevelType w:val="hybridMultilevel"/>
    <w:tmpl w:val="A420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314F5"/>
    <w:multiLevelType w:val="hybridMultilevel"/>
    <w:tmpl w:val="486CEBAA"/>
    <w:name w:val="zzmpETCTemplat||ETC Templates|3|3|1|1|0|32||1|0|32||1|0|33||1|0|35||1|0|32||1|0|34||1|0|34||1|0|32||1|0|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9537B"/>
    <w:multiLevelType w:val="hybridMultilevel"/>
    <w:tmpl w:val="D226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80A93"/>
    <w:multiLevelType w:val="multilevel"/>
    <w:tmpl w:val="92C2B1DC"/>
    <w:name w:val="zzmpETCTemplat||ETC Templates|3|3|1|1|0|32||1|0|32||1|0|33||1|0|35||1|0|32||1|0|34||1|0|34||1|0|32||1|0|34||22"/>
    <w:lvl w:ilvl="0">
      <w:start w:val="1"/>
      <w:numFmt w:val="decimal"/>
      <w:pStyle w:val="ETCTemplatCont2"/>
      <w:lvlText w:val="%1."/>
      <w:lvlJc w:val="left"/>
      <w:pPr>
        <w:tabs>
          <w:tab w:val="num" w:pos="424"/>
        </w:tabs>
        <w:ind w:left="432" w:hanging="432"/>
      </w:pPr>
      <w:rPr>
        <w:rFonts w:hint="default"/>
        <w:b/>
        <w:i w:val="0"/>
        <w:u w:val="none"/>
      </w:rPr>
    </w:lvl>
    <w:lvl w:ilvl="1">
      <w:start w:val="1"/>
      <w:numFmt w:val="decimal"/>
      <w:lvlText w:val="%1.%2"/>
      <w:lvlJc w:val="left"/>
      <w:pPr>
        <w:tabs>
          <w:tab w:val="num" w:pos="857"/>
        </w:tabs>
        <w:ind w:left="1008" w:hanging="576"/>
      </w:pPr>
      <w:rPr>
        <w:rFonts w:hint="default"/>
        <w:b/>
        <w:i w:val="0"/>
        <w:caps w:val="0"/>
        <w:u w:val="none"/>
      </w:rPr>
    </w:lvl>
    <w:lvl w:ilvl="2">
      <w:start w:val="1"/>
      <w:numFmt w:val="decimal"/>
      <w:lvlText w:val="%1.%2.%3"/>
      <w:lvlJc w:val="left"/>
      <w:pPr>
        <w:tabs>
          <w:tab w:val="num" w:pos="1728"/>
        </w:tabs>
        <w:ind w:left="1584" w:hanging="576"/>
      </w:pPr>
      <w:rPr>
        <w:rFonts w:hint="default"/>
        <w:b/>
        <w:i w:val="0"/>
        <w:u w:val="none"/>
      </w:rPr>
    </w:lvl>
    <w:lvl w:ilvl="3">
      <w:start w:val="1"/>
      <w:numFmt w:val="decimal"/>
      <w:lvlText w:val="%1.%2.%3.%4"/>
      <w:lvlJc w:val="left"/>
      <w:pPr>
        <w:tabs>
          <w:tab w:val="num" w:pos="1222"/>
        </w:tabs>
        <w:ind w:left="567" w:hanging="425"/>
      </w:pPr>
      <w:rPr>
        <w:rFonts w:ascii="Calibri" w:hAnsi="Calibri" w:cs="Times New Roman" w:hint="default"/>
        <w:b/>
        <w:i w:val="0"/>
      </w:rPr>
    </w:lvl>
    <w:lvl w:ilvl="4">
      <w:start w:val="1"/>
      <w:numFmt w:val="decimal"/>
      <w:lvlText w:val="%1.%2.%3.%4.%5"/>
      <w:lvlJc w:val="left"/>
      <w:pPr>
        <w:tabs>
          <w:tab w:val="num" w:pos="1222"/>
        </w:tabs>
        <w:ind w:left="567" w:hanging="425"/>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 w15:restartNumberingAfterBreak="0">
    <w:nsid w:val="22717FE6"/>
    <w:multiLevelType w:val="hybridMultilevel"/>
    <w:tmpl w:val="E3B89D7A"/>
    <w:lvl w:ilvl="0" w:tplc="AB660F6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68762A"/>
    <w:multiLevelType w:val="hybridMultilevel"/>
    <w:tmpl w:val="73CE30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962F05"/>
    <w:multiLevelType w:val="multilevel"/>
    <w:tmpl w:val="D6E83788"/>
    <w:name w:val="HeadingStyles||Heading|3|3|0|1|0|33||1|0|33||1|0|33||1|0|35||1|0|32||1|0|34||1|0|34||1|0|32||1|0|34||"/>
    <w:lvl w:ilvl="0">
      <w:start w:val="1"/>
      <w:numFmt w:val="decimal"/>
      <w:lvlText w:val="%1"/>
      <w:lvlJc w:val="left"/>
      <w:pPr>
        <w:tabs>
          <w:tab w:val="num" w:pos="567"/>
        </w:tabs>
        <w:ind w:left="567" w:hanging="424"/>
      </w:pPr>
      <w:rPr>
        <w:rFonts w:cs="Times New Roman" w:hint="default"/>
      </w:rPr>
    </w:lvl>
    <w:lvl w:ilvl="1">
      <w:start w:val="1"/>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0" w15:restartNumberingAfterBreak="0">
    <w:nsid w:val="4A501C7D"/>
    <w:multiLevelType w:val="hybridMultilevel"/>
    <w:tmpl w:val="0CA8FBD4"/>
    <w:lvl w:ilvl="0" w:tplc="AB660F6C">
      <w:numFmt w:val="bullet"/>
      <w:lvlText w:val="-"/>
      <w:lvlJc w:val="left"/>
      <w:pPr>
        <w:ind w:left="1260" w:hanging="360"/>
      </w:pPr>
      <w:rPr>
        <w:rFonts w:ascii="Times New Roman" w:eastAsiaTheme="minorHAns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EDB6828"/>
    <w:multiLevelType w:val="hybridMultilevel"/>
    <w:tmpl w:val="5A7C9C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F16E3"/>
    <w:multiLevelType w:val="multilevel"/>
    <w:tmpl w:val="449EF290"/>
    <w:name w:val="zzmpETCTemplat||ETC Templates|3|3|1|1|0|32||1|0|32||1|0|33||1|0|35||1|0|32||1|0|34||1|0|34||1|0|32||1|0|34||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855045"/>
    <w:multiLevelType w:val="hybridMultilevel"/>
    <w:tmpl w:val="4356BF5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D8717F1"/>
    <w:multiLevelType w:val="hybridMultilevel"/>
    <w:tmpl w:val="3854613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76696353"/>
    <w:multiLevelType w:val="hybridMultilevel"/>
    <w:tmpl w:val="5B4A9F7C"/>
    <w:lvl w:ilvl="0" w:tplc="F1E8F254">
      <w:start w:val="1"/>
      <w:numFmt w:val="bullet"/>
      <w:lvlText w:val="•"/>
      <w:lvlJc w:val="left"/>
      <w:pPr>
        <w:tabs>
          <w:tab w:val="num" w:pos="720"/>
        </w:tabs>
        <w:ind w:left="720" w:hanging="360"/>
      </w:pPr>
      <w:rPr>
        <w:rFonts w:ascii="Arial" w:hAnsi="Arial" w:hint="default"/>
      </w:rPr>
    </w:lvl>
    <w:lvl w:ilvl="1" w:tplc="3AC8831A">
      <w:start w:val="1"/>
      <w:numFmt w:val="bullet"/>
      <w:lvlText w:val="•"/>
      <w:lvlJc w:val="left"/>
      <w:pPr>
        <w:tabs>
          <w:tab w:val="num" w:pos="1440"/>
        </w:tabs>
        <w:ind w:left="1440" w:hanging="360"/>
      </w:pPr>
      <w:rPr>
        <w:rFonts w:ascii="Arial" w:hAnsi="Arial" w:hint="default"/>
      </w:rPr>
    </w:lvl>
    <w:lvl w:ilvl="2" w:tplc="FC0632F4" w:tentative="1">
      <w:start w:val="1"/>
      <w:numFmt w:val="bullet"/>
      <w:lvlText w:val="•"/>
      <w:lvlJc w:val="left"/>
      <w:pPr>
        <w:tabs>
          <w:tab w:val="num" w:pos="2160"/>
        </w:tabs>
        <w:ind w:left="2160" w:hanging="360"/>
      </w:pPr>
      <w:rPr>
        <w:rFonts w:ascii="Arial" w:hAnsi="Arial" w:hint="default"/>
      </w:rPr>
    </w:lvl>
    <w:lvl w:ilvl="3" w:tplc="479CADE2" w:tentative="1">
      <w:start w:val="1"/>
      <w:numFmt w:val="bullet"/>
      <w:lvlText w:val="•"/>
      <w:lvlJc w:val="left"/>
      <w:pPr>
        <w:tabs>
          <w:tab w:val="num" w:pos="2880"/>
        </w:tabs>
        <w:ind w:left="2880" w:hanging="360"/>
      </w:pPr>
      <w:rPr>
        <w:rFonts w:ascii="Arial" w:hAnsi="Arial" w:hint="default"/>
      </w:rPr>
    </w:lvl>
    <w:lvl w:ilvl="4" w:tplc="2B408E8A" w:tentative="1">
      <w:start w:val="1"/>
      <w:numFmt w:val="bullet"/>
      <w:lvlText w:val="•"/>
      <w:lvlJc w:val="left"/>
      <w:pPr>
        <w:tabs>
          <w:tab w:val="num" w:pos="3600"/>
        </w:tabs>
        <w:ind w:left="3600" w:hanging="360"/>
      </w:pPr>
      <w:rPr>
        <w:rFonts w:ascii="Arial" w:hAnsi="Arial" w:hint="default"/>
      </w:rPr>
    </w:lvl>
    <w:lvl w:ilvl="5" w:tplc="C61835B6" w:tentative="1">
      <w:start w:val="1"/>
      <w:numFmt w:val="bullet"/>
      <w:lvlText w:val="•"/>
      <w:lvlJc w:val="left"/>
      <w:pPr>
        <w:tabs>
          <w:tab w:val="num" w:pos="4320"/>
        </w:tabs>
        <w:ind w:left="4320" w:hanging="360"/>
      </w:pPr>
      <w:rPr>
        <w:rFonts w:ascii="Arial" w:hAnsi="Arial" w:hint="default"/>
      </w:rPr>
    </w:lvl>
    <w:lvl w:ilvl="6" w:tplc="CEC4E18E" w:tentative="1">
      <w:start w:val="1"/>
      <w:numFmt w:val="bullet"/>
      <w:lvlText w:val="•"/>
      <w:lvlJc w:val="left"/>
      <w:pPr>
        <w:tabs>
          <w:tab w:val="num" w:pos="5040"/>
        </w:tabs>
        <w:ind w:left="5040" w:hanging="360"/>
      </w:pPr>
      <w:rPr>
        <w:rFonts w:ascii="Arial" w:hAnsi="Arial" w:hint="default"/>
      </w:rPr>
    </w:lvl>
    <w:lvl w:ilvl="7" w:tplc="C9EE26CE" w:tentative="1">
      <w:start w:val="1"/>
      <w:numFmt w:val="bullet"/>
      <w:lvlText w:val="•"/>
      <w:lvlJc w:val="left"/>
      <w:pPr>
        <w:tabs>
          <w:tab w:val="num" w:pos="5760"/>
        </w:tabs>
        <w:ind w:left="5760" w:hanging="360"/>
      </w:pPr>
      <w:rPr>
        <w:rFonts w:ascii="Arial" w:hAnsi="Arial" w:hint="default"/>
      </w:rPr>
    </w:lvl>
    <w:lvl w:ilvl="8" w:tplc="F7C00BD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3"/>
  </w:num>
  <w:num w:numId="3">
    <w:abstractNumId w:val="6"/>
  </w:num>
  <w:num w:numId="4">
    <w:abstractNumId w:val="1"/>
  </w:num>
  <w:num w:numId="5">
    <w:abstractNumId w:val="4"/>
  </w:num>
  <w:num w:numId="6">
    <w:abstractNumId w:val="10"/>
  </w:num>
  <w:num w:numId="7">
    <w:abstractNumId w:val="7"/>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3"/>
  </w:num>
  <w:num w:numId="13">
    <w:abstractNumId w:val="1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DocStamp_1_OptionalControlValues" w:val="ClientMatter|&amp;Client/Matter|0|%cm"/>
    <w:docVar w:name="DrinkerSoftwiseTrailer" w:val="Gone3"/>
    <w:docVar w:name="DrinkerWordTrailer" w:val="Gone3"/>
    <w:docVar w:name="HeadingStyles" w:val="||Heading|3|3|0|1|0|33||1|0|33||1|0|33||1|0|35||1|0|32||1|0|34||1|0|34||1|0|32||1|0|34||"/>
    <w:docVar w:name="MPDocID" w:val="85901008.5"/>
    <w:docVar w:name="MPDocIDTemplate" w:val="%n|.%v"/>
    <w:docVar w:name="MPDocIDTemplateDefault" w:val="%n|.%v|&lt;13&gt;%c|/%m"/>
    <w:docVar w:name="NewDocStampType" w:val="1"/>
    <w:docVar w:name="zzmp10NoTrailerPromptID" w:val="C:\Users\Vergisjm\Downloads\POSSC NCA Software RFI.docx"/>
    <w:docVar w:name="zzmpETCTemplat" w:val="||ETC Templates|3|3|1|1|0|32||1|0|32||1|0|33||1|0|35||1|0|32||1|0|34||1|0|34||1|0|32||1|0|34||"/>
    <w:docVar w:name="zzmpFixed_MacPacVersion" w:val="9.0"/>
    <w:docVar w:name="zzmpFixedCurScheme" w:val="ETCTemplat"/>
    <w:docVar w:name="zzmpFixedCurScheme_9.0" w:val="3zzmpETCTemplat"/>
    <w:docVar w:name="zzmpnSession" w:val="3.338039E-03"/>
  </w:docVars>
  <w:rsids>
    <w:rsidRoot w:val="00870DA3"/>
    <w:rsid w:val="00003055"/>
    <w:rsid w:val="0000687C"/>
    <w:rsid w:val="0000696F"/>
    <w:rsid w:val="00010CC3"/>
    <w:rsid w:val="0001213C"/>
    <w:rsid w:val="0001666D"/>
    <w:rsid w:val="000169EC"/>
    <w:rsid w:val="000207AC"/>
    <w:rsid w:val="00020A26"/>
    <w:rsid w:val="00021088"/>
    <w:rsid w:val="000229FF"/>
    <w:rsid w:val="000258DA"/>
    <w:rsid w:val="00030649"/>
    <w:rsid w:val="00034A4B"/>
    <w:rsid w:val="00034B26"/>
    <w:rsid w:val="000418E1"/>
    <w:rsid w:val="0005587D"/>
    <w:rsid w:val="00060D4C"/>
    <w:rsid w:val="000712FB"/>
    <w:rsid w:val="000747C6"/>
    <w:rsid w:val="0008593E"/>
    <w:rsid w:val="0009662E"/>
    <w:rsid w:val="000A3271"/>
    <w:rsid w:val="000A4BED"/>
    <w:rsid w:val="000B780A"/>
    <w:rsid w:val="000C4384"/>
    <w:rsid w:val="000C4D5F"/>
    <w:rsid w:val="000F12E7"/>
    <w:rsid w:val="001073D5"/>
    <w:rsid w:val="00107F9C"/>
    <w:rsid w:val="00113507"/>
    <w:rsid w:val="001157B1"/>
    <w:rsid w:val="00116B3E"/>
    <w:rsid w:val="00117842"/>
    <w:rsid w:val="0013232F"/>
    <w:rsid w:val="0014227D"/>
    <w:rsid w:val="001467F4"/>
    <w:rsid w:val="001579C3"/>
    <w:rsid w:val="001652A5"/>
    <w:rsid w:val="00167982"/>
    <w:rsid w:val="0017424B"/>
    <w:rsid w:val="0018202C"/>
    <w:rsid w:val="0018268D"/>
    <w:rsid w:val="00190650"/>
    <w:rsid w:val="001956E8"/>
    <w:rsid w:val="0019669C"/>
    <w:rsid w:val="001A0A3D"/>
    <w:rsid w:val="001A2959"/>
    <w:rsid w:val="001A665F"/>
    <w:rsid w:val="001A78DA"/>
    <w:rsid w:val="001B64EC"/>
    <w:rsid w:val="001B70C4"/>
    <w:rsid w:val="001B7963"/>
    <w:rsid w:val="001C1D8D"/>
    <w:rsid w:val="001C57D4"/>
    <w:rsid w:val="001D0DA5"/>
    <w:rsid w:val="001E013E"/>
    <w:rsid w:val="001E36D9"/>
    <w:rsid w:val="001E4251"/>
    <w:rsid w:val="001E6672"/>
    <w:rsid w:val="002133B8"/>
    <w:rsid w:val="00220B57"/>
    <w:rsid w:val="002347C4"/>
    <w:rsid w:val="00245326"/>
    <w:rsid w:val="00245FFA"/>
    <w:rsid w:val="002549EB"/>
    <w:rsid w:val="00256463"/>
    <w:rsid w:val="002618B6"/>
    <w:rsid w:val="002747BB"/>
    <w:rsid w:val="00284BDA"/>
    <w:rsid w:val="0028520D"/>
    <w:rsid w:val="002908CE"/>
    <w:rsid w:val="00295455"/>
    <w:rsid w:val="002966E7"/>
    <w:rsid w:val="002A0C3A"/>
    <w:rsid w:val="002A2845"/>
    <w:rsid w:val="002B48B7"/>
    <w:rsid w:val="002B61BE"/>
    <w:rsid w:val="002B68B5"/>
    <w:rsid w:val="002C60F8"/>
    <w:rsid w:val="002E185B"/>
    <w:rsid w:val="002E2146"/>
    <w:rsid w:val="002F585C"/>
    <w:rsid w:val="00304DA7"/>
    <w:rsid w:val="0030651A"/>
    <w:rsid w:val="00313FF7"/>
    <w:rsid w:val="00324355"/>
    <w:rsid w:val="003249E9"/>
    <w:rsid w:val="00330323"/>
    <w:rsid w:val="00340191"/>
    <w:rsid w:val="003411C2"/>
    <w:rsid w:val="0034356B"/>
    <w:rsid w:val="0035165F"/>
    <w:rsid w:val="00353390"/>
    <w:rsid w:val="003646AA"/>
    <w:rsid w:val="0037053E"/>
    <w:rsid w:val="00371FB4"/>
    <w:rsid w:val="003724C3"/>
    <w:rsid w:val="003729CB"/>
    <w:rsid w:val="0037621D"/>
    <w:rsid w:val="00385175"/>
    <w:rsid w:val="00385E5F"/>
    <w:rsid w:val="003866F4"/>
    <w:rsid w:val="00395D95"/>
    <w:rsid w:val="003A4041"/>
    <w:rsid w:val="003B2215"/>
    <w:rsid w:val="003B3681"/>
    <w:rsid w:val="003B3BD9"/>
    <w:rsid w:val="003B564E"/>
    <w:rsid w:val="003B6D27"/>
    <w:rsid w:val="003D0260"/>
    <w:rsid w:val="003F73F1"/>
    <w:rsid w:val="004070D7"/>
    <w:rsid w:val="00411238"/>
    <w:rsid w:val="0041230A"/>
    <w:rsid w:val="00414760"/>
    <w:rsid w:val="0042412B"/>
    <w:rsid w:val="00426B16"/>
    <w:rsid w:val="00431E9B"/>
    <w:rsid w:val="00435A1B"/>
    <w:rsid w:val="004504B0"/>
    <w:rsid w:val="0045176E"/>
    <w:rsid w:val="004554C2"/>
    <w:rsid w:val="004702C9"/>
    <w:rsid w:val="004A5FA6"/>
    <w:rsid w:val="004B2309"/>
    <w:rsid w:val="004C11B8"/>
    <w:rsid w:val="004C14EF"/>
    <w:rsid w:val="004C6829"/>
    <w:rsid w:val="004E0D46"/>
    <w:rsid w:val="004E607F"/>
    <w:rsid w:val="004E63DA"/>
    <w:rsid w:val="004E69E4"/>
    <w:rsid w:val="00502124"/>
    <w:rsid w:val="00514D52"/>
    <w:rsid w:val="005156EC"/>
    <w:rsid w:val="00516E52"/>
    <w:rsid w:val="00530F7B"/>
    <w:rsid w:val="00534AEF"/>
    <w:rsid w:val="005442E0"/>
    <w:rsid w:val="00545C63"/>
    <w:rsid w:val="00553A25"/>
    <w:rsid w:val="00554CA6"/>
    <w:rsid w:val="0055573B"/>
    <w:rsid w:val="00560565"/>
    <w:rsid w:val="00561389"/>
    <w:rsid w:val="00561425"/>
    <w:rsid w:val="00570E73"/>
    <w:rsid w:val="00572065"/>
    <w:rsid w:val="00583715"/>
    <w:rsid w:val="00590D96"/>
    <w:rsid w:val="005B2898"/>
    <w:rsid w:val="005B399A"/>
    <w:rsid w:val="005C3D3D"/>
    <w:rsid w:val="005C44A9"/>
    <w:rsid w:val="005D6A7B"/>
    <w:rsid w:val="005E59E0"/>
    <w:rsid w:val="005F39A9"/>
    <w:rsid w:val="005F6ED1"/>
    <w:rsid w:val="00602B2F"/>
    <w:rsid w:val="006043C1"/>
    <w:rsid w:val="00606AC5"/>
    <w:rsid w:val="0061255B"/>
    <w:rsid w:val="00612F49"/>
    <w:rsid w:val="00613CDD"/>
    <w:rsid w:val="006308BF"/>
    <w:rsid w:val="00643D4F"/>
    <w:rsid w:val="006461BF"/>
    <w:rsid w:val="00653D66"/>
    <w:rsid w:val="00653E75"/>
    <w:rsid w:val="00655363"/>
    <w:rsid w:val="00661FF5"/>
    <w:rsid w:val="00666719"/>
    <w:rsid w:val="00682099"/>
    <w:rsid w:val="0068707A"/>
    <w:rsid w:val="00690748"/>
    <w:rsid w:val="006A08D6"/>
    <w:rsid w:val="006A40F8"/>
    <w:rsid w:val="006B3E7A"/>
    <w:rsid w:val="006B717F"/>
    <w:rsid w:val="006C293C"/>
    <w:rsid w:val="006C64D0"/>
    <w:rsid w:val="006E4DC6"/>
    <w:rsid w:val="006F7AFD"/>
    <w:rsid w:val="00710596"/>
    <w:rsid w:val="00713BB9"/>
    <w:rsid w:val="00715EB8"/>
    <w:rsid w:val="00716AE7"/>
    <w:rsid w:val="007245B8"/>
    <w:rsid w:val="007474D0"/>
    <w:rsid w:val="0075696B"/>
    <w:rsid w:val="007576AB"/>
    <w:rsid w:val="007643BF"/>
    <w:rsid w:val="00773321"/>
    <w:rsid w:val="00780876"/>
    <w:rsid w:val="0078431E"/>
    <w:rsid w:val="0078525E"/>
    <w:rsid w:val="00786EEE"/>
    <w:rsid w:val="0079761E"/>
    <w:rsid w:val="007B21D4"/>
    <w:rsid w:val="007B3E0A"/>
    <w:rsid w:val="007B4CA7"/>
    <w:rsid w:val="007C1F92"/>
    <w:rsid w:val="007C3713"/>
    <w:rsid w:val="007C422C"/>
    <w:rsid w:val="007D54D5"/>
    <w:rsid w:val="007E1062"/>
    <w:rsid w:val="007E2C31"/>
    <w:rsid w:val="007F168D"/>
    <w:rsid w:val="007F54BE"/>
    <w:rsid w:val="00800F24"/>
    <w:rsid w:val="008120AD"/>
    <w:rsid w:val="00814795"/>
    <w:rsid w:val="00814F65"/>
    <w:rsid w:val="00815579"/>
    <w:rsid w:val="00820DA3"/>
    <w:rsid w:val="00835AC0"/>
    <w:rsid w:val="008408EE"/>
    <w:rsid w:val="008444A3"/>
    <w:rsid w:val="00845085"/>
    <w:rsid w:val="00863A8B"/>
    <w:rsid w:val="00870DA3"/>
    <w:rsid w:val="008748D8"/>
    <w:rsid w:val="0088317A"/>
    <w:rsid w:val="008A29DF"/>
    <w:rsid w:val="008A5A5E"/>
    <w:rsid w:val="008B47CB"/>
    <w:rsid w:val="008C276E"/>
    <w:rsid w:val="008C5A21"/>
    <w:rsid w:val="008C7930"/>
    <w:rsid w:val="008F6B76"/>
    <w:rsid w:val="00904CB4"/>
    <w:rsid w:val="00911C40"/>
    <w:rsid w:val="00923F06"/>
    <w:rsid w:val="00926435"/>
    <w:rsid w:val="009313EF"/>
    <w:rsid w:val="0095072C"/>
    <w:rsid w:val="00951FA4"/>
    <w:rsid w:val="00954461"/>
    <w:rsid w:val="00962B1F"/>
    <w:rsid w:val="00986B27"/>
    <w:rsid w:val="00992C08"/>
    <w:rsid w:val="00993E61"/>
    <w:rsid w:val="009A54D6"/>
    <w:rsid w:val="009A7844"/>
    <w:rsid w:val="009B0D8D"/>
    <w:rsid w:val="009B261B"/>
    <w:rsid w:val="009B31F3"/>
    <w:rsid w:val="009C4540"/>
    <w:rsid w:val="009C4E40"/>
    <w:rsid w:val="009D322E"/>
    <w:rsid w:val="009D35E7"/>
    <w:rsid w:val="009D5A82"/>
    <w:rsid w:val="009E2DEE"/>
    <w:rsid w:val="009E76A0"/>
    <w:rsid w:val="009F4F15"/>
    <w:rsid w:val="00A04587"/>
    <w:rsid w:val="00A507BB"/>
    <w:rsid w:val="00A508EB"/>
    <w:rsid w:val="00A532C2"/>
    <w:rsid w:val="00A62917"/>
    <w:rsid w:val="00A64D40"/>
    <w:rsid w:val="00A67351"/>
    <w:rsid w:val="00A748AD"/>
    <w:rsid w:val="00A82889"/>
    <w:rsid w:val="00A87BE9"/>
    <w:rsid w:val="00AA3145"/>
    <w:rsid w:val="00AB0A01"/>
    <w:rsid w:val="00AB0E7E"/>
    <w:rsid w:val="00AD1B56"/>
    <w:rsid w:val="00AE16F7"/>
    <w:rsid w:val="00AE55E0"/>
    <w:rsid w:val="00AF1DDD"/>
    <w:rsid w:val="00AF36A7"/>
    <w:rsid w:val="00B10699"/>
    <w:rsid w:val="00B20C0B"/>
    <w:rsid w:val="00B241E7"/>
    <w:rsid w:val="00B32233"/>
    <w:rsid w:val="00B329FB"/>
    <w:rsid w:val="00B33B05"/>
    <w:rsid w:val="00B37328"/>
    <w:rsid w:val="00B43CD1"/>
    <w:rsid w:val="00B63C18"/>
    <w:rsid w:val="00B738F5"/>
    <w:rsid w:val="00B74A10"/>
    <w:rsid w:val="00BB38B5"/>
    <w:rsid w:val="00BB3ABA"/>
    <w:rsid w:val="00BD7888"/>
    <w:rsid w:val="00BE3AF2"/>
    <w:rsid w:val="00C0300C"/>
    <w:rsid w:val="00C03EB8"/>
    <w:rsid w:val="00C155FE"/>
    <w:rsid w:val="00C20547"/>
    <w:rsid w:val="00C20EAA"/>
    <w:rsid w:val="00C31B87"/>
    <w:rsid w:val="00C35FF3"/>
    <w:rsid w:val="00C43D5E"/>
    <w:rsid w:val="00C50110"/>
    <w:rsid w:val="00C569E7"/>
    <w:rsid w:val="00C604DC"/>
    <w:rsid w:val="00C72690"/>
    <w:rsid w:val="00C757D4"/>
    <w:rsid w:val="00C963C7"/>
    <w:rsid w:val="00CA3589"/>
    <w:rsid w:val="00CA5792"/>
    <w:rsid w:val="00CA6D3E"/>
    <w:rsid w:val="00CA7255"/>
    <w:rsid w:val="00CA78B9"/>
    <w:rsid w:val="00CB0AC9"/>
    <w:rsid w:val="00CC2190"/>
    <w:rsid w:val="00CC2561"/>
    <w:rsid w:val="00CC3014"/>
    <w:rsid w:val="00CC54AC"/>
    <w:rsid w:val="00CD5D0A"/>
    <w:rsid w:val="00CE4115"/>
    <w:rsid w:val="00CF2227"/>
    <w:rsid w:val="00CF57A8"/>
    <w:rsid w:val="00D025B1"/>
    <w:rsid w:val="00D15344"/>
    <w:rsid w:val="00D15F33"/>
    <w:rsid w:val="00D23987"/>
    <w:rsid w:val="00D36DE7"/>
    <w:rsid w:val="00D40AF8"/>
    <w:rsid w:val="00D43BC5"/>
    <w:rsid w:val="00D43E99"/>
    <w:rsid w:val="00D66FE4"/>
    <w:rsid w:val="00D84A3B"/>
    <w:rsid w:val="00D96561"/>
    <w:rsid w:val="00DA08DA"/>
    <w:rsid w:val="00DA2F73"/>
    <w:rsid w:val="00DA610B"/>
    <w:rsid w:val="00DB0C76"/>
    <w:rsid w:val="00DB326D"/>
    <w:rsid w:val="00DB35B9"/>
    <w:rsid w:val="00DB4171"/>
    <w:rsid w:val="00DB6FED"/>
    <w:rsid w:val="00DE5507"/>
    <w:rsid w:val="00DF72C4"/>
    <w:rsid w:val="00E042ED"/>
    <w:rsid w:val="00E04CF0"/>
    <w:rsid w:val="00E05D95"/>
    <w:rsid w:val="00E06937"/>
    <w:rsid w:val="00E14D75"/>
    <w:rsid w:val="00E21228"/>
    <w:rsid w:val="00E236C8"/>
    <w:rsid w:val="00E30133"/>
    <w:rsid w:val="00E3310D"/>
    <w:rsid w:val="00E3438F"/>
    <w:rsid w:val="00E34F5B"/>
    <w:rsid w:val="00E35722"/>
    <w:rsid w:val="00E41838"/>
    <w:rsid w:val="00E474D0"/>
    <w:rsid w:val="00E52222"/>
    <w:rsid w:val="00E55AF2"/>
    <w:rsid w:val="00E60C02"/>
    <w:rsid w:val="00E7237B"/>
    <w:rsid w:val="00E7492F"/>
    <w:rsid w:val="00E804FE"/>
    <w:rsid w:val="00E831D9"/>
    <w:rsid w:val="00E8659C"/>
    <w:rsid w:val="00E937DD"/>
    <w:rsid w:val="00E9515B"/>
    <w:rsid w:val="00E968A2"/>
    <w:rsid w:val="00EA4184"/>
    <w:rsid w:val="00EA4498"/>
    <w:rsid w:val="00ED4902"/>
    <w:rsid w:val="00EE5981"/>
    <w:rsid w:val="00EE6AF4"/>
    <w:rsid w:val="00EE6DC1"/>
    <w:rsid w:val="00EF003B"/>
    <w:rsid w:val="00EF46B8"/>
    <w:rsid w:val="00EF63A8"/>
    <w:rsid w:val="00EF6AA7"/>
    <w:rsid w:val="00F142D1"/>
    <w:rsid w:val="00F221F6"/>
    <w:rsid w:val="00F24990"/>
    <w:rsid w:val="00F27C5A"/>
    <w:rsid w:val="00F316A2"/>
    <w:rsid w:val="00F3211C"/>
    <w:rsid w:val="00F33651"/>
    <w:rsid w:val="00F3533C"/>
    <w:rsid w:val="00F401F8"/>
    <w:rsid w:val="00F43172"/>
    <w:rsid w:val="00F50071"/>
    <w:rsid w:val="00F5547C"/>
    <w:rsid w:val="00F6126C"/>
    <w:rsid w:val="00F76859"/>
    <w:rsid w:val="00F855A8"/>
    <w:rsid w:val="00FA4A5B"/>
    <w:rsid w:val="00FA7CF8"/>
    <w:rsid w:val="00FC061E"/>
    <w:rsid w:val="00FD7C48"/>
    <w:rsid w:val="00FE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445868"/>
  <w15:docId w15:val="{DC1FBA1C-111B-4B0C-A39A-31AED10E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49"/>
    <w:pPr>
      <w:keepNext/>
      <w:keepLines/>
    </w:pPr>
    <w:rPr>
      <w:rFonts w:ascii="Calibri" w:hAnsi="Calibri"/>
    </w:rPr>
  </w:style>
  <w:style w:type="paragraph" w:styleId="Heading1">
    <w:name w:val="heading 1"/>
    <w:basedOn w:val="ETCTemplatL1"/>
    <w:next w:val="Normal"/>
    <w:link w:val="Heading1Char"/>
    <w:uiPriority w:val="9"/>
    <w:qFormat/>
    <w:rsid w:val="001A2959"/>
    <w:pPr>
      <w:numPr>
        <w:numId w:val="4"/>
      </w:numPr>
    </w:pPr>
    <w:rPr>
      <w:b/>
      <w:sz w:val="32"/>
    </w:rPr>
  </w:style>
  <w:style w:type="paragraph" w:styleId="Heading2">
    <w:name w:val="heading 2"/>
    <w:basedOn w:val="ETCTemplatL2"/>
    <w:next w:val="Normal"/>
    <w:link w:val="Heading2Char"/>
    <w:uiPriority w:val="9"/>
    <w:unhideWhenUsed/>
    <w:qFormat/>
    <w:rsid w:val="00612F49"/>
    <w:pPr>
      <w:numPr>
        <w:ilvl w:val="1"/>
        <w:numId w:val="4"/>
      </w:numPr>
      <w:spacing w:after="0"/>
    </w:pPr>
    <w:rPr>
      <w:b/>
    </w:rPr>
  </w:style>
  <w:style w:type="paragraph" w:styleId="Heading3">
    <w:name w:val="heading 3"/>
    <w:basedOn w:val="ETCTemplatL3"/>
    <w:next w:val="Normal"/>
    <w:link w:val="Heading3Char"/>
    <w:uiPriority w:val="9"/>
    <w:unhideWhenUsed/>
    <w:qFormat/>
    <w:rsid w:val="00612F49"/>
    <w:pPr>
      <w:numPr>
        <w:ilvl w:val="2"/>
        <w:numId w:val="4"/>
      </w:numPr>
      <w:spacing w:after="0"/>
    </w:pPr>
    <w:rPr>
      <w:b/>
    </w:rPr>
  </w:style>
  <w:style w:type="paragraph" w:styleId="Heading4">
    <w:name w:val="heading 4"/>
    <w:basedOn w:val="Normal"/>
    <w:next w:val="Normal"/>
    <w:link w:val="Heading4Char"/>
    <w:uiPriority w:val="9"/>
    <w:semiHidden/>
    <w:unhideWhenUsed/>
    <w:qFormat/>
    <w:rsid w:val="003F73F1"/>
    <w:pPr>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1A2959"/>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612F49"/>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612F49"/>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A78DA"/>
    <w:pPr>
      <w:tabs>
        <w:tab w:val="left" w:pos="1320"/>
        <w:tab w:val="right" w:leader="dot" w:pos="9350"/>
      </w:tabs>
      <w:ind w:left="475"/>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unhideWhenUsed/>
    <w:rsid w:val="009D5A82"/>
    <w:rPr>
      <w:sz w:val="20"/>
      <w:szCs w:val="20"/>
    </w:rPr>
  </w:style>
  <w:style w:type="character" w:customStyle="1" w:styleId="CommentTextChar">
    <w:name w:val="Comment Text Char"/>
    <w:basedOn w:val="DefaultParagraphFont"/>
    <w:link w:val="CommentText"/>
    <w:uiPriority w:val="99"/>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numPr>
        <w:numId w:val="3"/>
      </w:numPr>
      <w:spacing w:before="20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 w:type="paragraph" w:styleId="Revision">
    <w:name w:val="Revision"/>
    <w:hidden/>
    <w:uiPriority w:val="99"/>
    <w:semiHidden/>
    <w:rsid w:val="00D2398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31735457">
          <w:marLeft w:val="994"/>
          <w:marRight w:val="0"/>
          <w:marTop w:val="0"/>
          <w:marBottom w:val="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1508978763">
          <w:marLeft w:val="27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sChild>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sChild>
    </w:div>
    <w:div w:id="1222596126">
      <w:bodyDiv w:val="1"/>
      <w:marLeft w:val="0"/>
      <w:marRight w:val="0"/>
      <w:marTop w:val="0"/>
      <w:marBottom w:val="0"/>
      <w:divBdr>
        <w:top w:val="none" w:sz="0" w:space="0" w:color="auto"/>
        <w:left w:val="none" w:sz="0" w:space="0" w:color="auto"/>
        <w:bottom w:val="none" w:sz="0" w:space="0" w:color="auto"/>
        <w:right w:val="none" w:sz="0" w:space="0" w:color="auto"/>
      </w:divBdr>
    </w:div>
    <w:div w:id="1332760254">
      <w:bodyDiv w:val="1"/>
      <w:marLeft w:val="0"/>
      <w:marRight w:val="0"/>
      <w:marTop w:val="0"/>
      <w:marBottom w:val="0"/>
      <w:divBdr>
        <w:top w:val="none" w:sz="0" w:space="0" w:color="auto"/>
        <w:left w:val="none" w:sz="0" w:space="0" w:color="auto"/>
        <w:bottom w:val="none" w:sz="0" w:space="0" w:color="auto"/>
        <w:right w:val="none" w:sz="0" w:space="0" w:color="auto"/>
      </w:divBdr>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57243366">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85759255">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04713059">
          <w:marLeft w:val="0"/>
          <w:marRight w:val="0"/>
          <w:marTop w:val="0"/>
          <w:marBottom w:val="0"/>
          <w:divBdr>
            <w:top w:val="none" w:sz="0" w:space="0" w:color="auto"/>
            <w:left w:val="none" w:sz="0" w:space="0" w:color="auto"/>
            <w:bottom w:val="none" w:sz="0" w:space="0" w:color="auto"/>
            <w:right w:val="none" w:sz="0" w:space="0" w:color="auto"/>
          </w:divBdr>
        </w:div>
        <w:div w:id="799879086">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lobal.gotomeeting.com/join/505485909" TargetMode="Externa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atherine.Graveline@dbr.com" TargetMode="Externa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drive.google.com/file/d/16yu5DWpKOnGC8qe_llcfJo59VlrjUsnH/view?usp=shar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possc.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secretariat@possc.org" TargetMode="External"/><Relationship Id="rId19" Type="http://schemas.openxmlformats.org/officeDocument/2006/relationships/hyperlink" Target="https://drive.google.com/file/d/16yu5DWpKOnGC8qe_llcfJo59VlrjUsnH/view?usp=sharing" TargetMode="External"/><Relationship Id="rId4" Type="http://schemas.openxmlformats.org/officeDocument/2006/relationships/settings" Target="settings.xml"/><Relationship Id="rId9" Type="http://schemas.openxmlformats.org/officeDocument/2006/relationships/hyperlink" Target="https://www.possc.org/" TargetMode="External"/><Relationship Id="rId14" Type="http://schemas.openxmlformats.org/officeDocument/2006/relationships/hyperlink" Target="https://global.gotomeeting.com/join/505485909"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CD98-12AE-4E14-B025-DB8AB84F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24</TotalTime>
  <Pages>21</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Vergis</dc:creator>
  <cp:lastModifiedBy>Vergis, James M.</cp:lastModifiedBy>
  <cp:revision>6</cp:revision>
  <cp:lastPrinted>2017-11-27T17:17:00Z</cp:lastPrinted>
  <dcterms:created xsi:type="dcterms:W3CDTF">2018-05-29T17:51:00Z</dcterms:created>
  <dcterms:modified xsi:type="dcterms:W3CDTF">2018-05-29T18:44:00Z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