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3C124" w14:textId="157F0557" w:rsidR="00D35438" w:rsidRDefault="000A0393" w:rsidP="00BA7A73">
      <w:pPr>
        <w:rPr>
          <w:rFonts w:ascii="Times New Roman" w:eastAsia="Times New Roman" w:hAnsi="Times New Roman" w:cs="Times New Roman"/>
          <w:b/>
          <w:sz w:val="40"/>
          <w:szCs w:val="40"/>
        </w:rPr>
      </w:pPr>
      <w:r>
        <w:rPr>
          <w:noProof/>
        </w:rPr>
        <w:drawing>
          <wp:anchor distT="0" distB="0" distL="0" distR="0" simplePos="0" relativeHeight="251658240" behindDoc="0" locked="0" layoutInCell="1" hidden="0" allowOverlap="1" wp14:anchorId="619FFCB9" wp14:editId="58DACBAB">
            <wp:simplePos x="0" y="0"/>
            <wp:positionH relativeFrom="margin">
              <wp:posOffset>-914399</wp:posOffset>
            </wp:positionH>
            <wp:positionV relativeFrom="paragraph">
              <wp:posOffset>-914399</wp:posOffset>
            </wp:positionV>
            <wp:extent cx="7762726" cy="5175981"/>
            <wp:effectExtent l="0" t="0" r="0" b="0"/>
            <wp:wrapSquare wrapText="bothSides" distT="0" distB="0" distL="0" distR="0"/>
            <wp:docPr id="4"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7"/>
                    <a:srcRect t="15900" b="-15900"/>
                    <a:stretch>
                      <a:fillRect/>
                    </a:stretch>
                  </pic:blipFill>
                  <pic:spPr>
                    <a:xfrm>
                      <a:off x="0" y="0"/>
                      <a:ext cx="7762726" cy="5175981"/>
                    </a:xfrm>
                    <a:prstGeom prst="rect">
                      <a:avLst/>
                    </a:prstGeom>
                    <a:ln/>
                  </pic:spPr>
                </pic:pic>
              </a:graphicData>
            </a:graphic>
          </wp:anchor>
        </w:drawing>
      </w:r>
      <w:r>
        <w:rPr>
          <w:noProof/>
        </w:rPr>
        <mc:AlternateContent>
          <mc:Choice Requires="wps">
            <w:drawing>
              <wp:anchor distT="45720" distB="45720" distL="114300" distR="114300" simplePos="0" relativeHeight="251659264" behindDoc="1" locked="0" layoutInCell="1" hidden="0" allowOverlap="1" wp14:anchorId="4788D28C" wp14:editId="67021D0C">
                <wp:simplePos x="0" y="0"/>
                <wp:positionH relativeFrom="margin">
                  <wp:posOffset>-76199</wp:posOffset>
                </wp:positionH>
                <wp:positionV relativeFrom="paragraph">
                  <wp:posOffset>4255770</wp:posOffset>
                </wp:positionV>
                <wp:extent cx="4048125" cy="1965960"/>
                <wp:effectExtent l="0" t="0" r="0" b="0"/>
                <wp:wrapSquare wrapText="bothSides" distT="45720" distB="45720" distL="114300" distR="114300"/>
                <wp:docPr id="2" name="Rectangle 2"/>
                <wp:cNvGraphicFramePr/>
                <a:graphic xmlns:a="http://schemas.openxmlformats.org/drawingml/2006/main">
                  <a:graphicData uri="http://schemas.microsoft.com/office/word/2010/wordprocessingShape">
                    <wps:wsp>
                      <wps:cNvSpPr/>
                      <wps:spPr>
                        <a:xfrm>
                          <a:off x="3326700" y="2801783"/>
                          <a:ext cx="4038600" cy="1956435"/>
                        </a:xfrm>
                        <a:prstGeom prst="rect">
                          <a:avLst/>
                        </a:prstGeom>
                        <a:noFill/>
                        <a:ln>
                          <a:noFill/>
                        </a:ln>
                      </wps:spPr>
                      <wps:txbx>
                        <w:txbxContent>
                          <w:p w14:paraId="4D637D25" w14:textId="77777777" w:rsidR="00D35438" w:rsidRDefault="000A0393">
                            <w:pPr>
                              <w:spacing w:line="275" w:lineRule="auto"/>
                              <w:jc w:val="both"/>
                              <w:textDirection w:val="btLr"/>
                            </w:pPr>
                            <w:r>
                              <w:rPr>
                                <w:rFonts w:ascii="Arial Narrow" w:eastAsia="Arial Narrow" w:hAnsi="Arial Narrow" w:cs="Arial Narrow"/>
                                <w:b/>
                                <w:smallCaps/>
                                <w:color w:val="1F497D"/>
                                <w:sz w:val="72"/>
                              </w:rPr>
                              <w:t xml:space="preserve">DRTV 101 MEDIA KIT </w:t>
                            </w:r>
                          </w:p>
                          <w:p w14:paraId="7CC4C091" w14:textId="77777777" w:rsidR="00D35438" w:rsidRDefault="000A0393">
                            <w:pPr>
                              <w:spacing w:line="240" w:lineRule="auto"/>
                              <w:jc w:val="both"/>
                              <w:textDirection w:val="btLr"/>
                            </w:pPr>
                            <w:r>
                              <w:rPr>
                                <w:rFonts w:ascii="Arial Narrow" w:eastAsia="Arial Narrow" w:hAnsi="Arial Narrow" w:cs="Arial Narrow"/>
                                <w:b/>
                                <w:color w:val="222222"/>
                                <w:sz w:val="36"/>
                                <w:highlight w:val="white"/>
                              </w:rPr>
                              <w:t>14375 Myerlake Circle</w:t>
                            </w:r>
                          </w:p>
                          <w:p w14:paraId="231C697F" w14:textId="77777777" w:rsidR="00D35438" w:rsidRDefault="000A0393">
                            <w:pPr>
                              <w:spacing w:line="240" w:lineRule="auto"/>
                              <w:jc w:val="both"/>
                              <w:textDirection w:val="btLr"/>
                            </w:pPr>
                            <w:r>
                              <w:rPr>
                                <w:rFonts w:ascii="Arial Narrow" w:eastAsia="Arial Narrow" w:hAnsi="Arial Narrow" w:cs="Arial Narrow"/>
                                <w:b/>
                                <w:color w:val="222222"/>
                                <w:sz w:val="36"/>
                                <w:highlight w:val="white"/>
                              </w:rPr>
                              <w:t>Clearwater, FL 33760</w:t>
                            </w:r>
                          </w:p>
                          <w:p w14:paraId="1407F97E" w14:textId="77777777" w:rsidR="00D35438" w:rsidRDefault="000A0393">
                            <w:pPr>
                              <w:spacing w:line="240" w:lineRule="auto"/>
                              <w:jc w:val="both"/>
                              <w:textDirection w:val="btLr"/>
                            </w:pPr>
                            <w:r>
                              <w:rPr>
                                <w:rFonts w:ascii="Arial Narrow" w:eastAsia="Arial Narrow" w:hAnsi="Arial Narrow" w:cs="Arial Narrow"/>
                                <w:b/>
                                <w:color w:val="000000"/>
                                <w:sz w:val="40"/>
                                <w:highlight w:val="white"/>
                              </w:rPr>
                              <w:t>(813) 944-2926</w:t>
                            </w:r>
                          </w:p>
                          <w:p w14:paraId="10FB0DC6" w14:textId="77777777" w:rsidR="00D35438" w:rsidRDefault="00D35438">
                            <w:pPr>
                              <w:spacing w:line="275" w:lineRule="auto"/>
                              <w:textDirection w:val="btLr"/>
                            </w:pPr>
                          </w:p>
                        </w:txbxContent>
                      </wps:txbx>
                      <wps:bodyPr spcFirstLastPara="1" wrap="square" lIns="91425" tIns="45700" rIns="91425" bIns="45700" anchor="t" anchorCtr="0"/>
                    </wps:wsp>
                  </a:graphicData>
                </a:graphic>
              </wp:anchor>
            </w:drawing>
          </mc:Choice>
          <mc:Fallback>
            <w:pict>
              <v:rect w14:anchorId="4788D28C" id="Rectangle 2" o:spid="_x0000_s1026" style="position:absolute;margin-left:-6pt;margin-top:335.1pt;width:318.75pt;height:154.8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" filled="f" stroked="f">
                <v:textbox inset="2.53958mm,1.2694mm,2.53958mm,1.2694mm">
                  <w:txbxContent>
                    <w:p w14:paraId="4D637D25" w14:textId="77777777" w:rsidR="00D35438" w:rsidRDefault="000A0393">
                      <w:pPr>
                        <w:spacing w:line="275" w:lineRule="auto"/>
                        <w:jc w:val="both"/>
                        <w:textDirection w:val="btLr"/>
                      </w:pPr>
                      <w:r>
                        <w:rPr>
                          <w:rFonts w:ascii="Arial Narrow" w:eastAsia="Arial Narrow" w:hAnsi="Arial Narrow" w:cs="Arial Narrow"/>
                          <w:b/>
                          <w:smallCaps/>
                          <w:color w:val="1F497D"/>
                          <w:sz w:val="72"/>
                        </w:rPr>
                        <w:t xml:space="preserve">DRTV 101 MEDIA KIT </w:t>
                      </w:r>
                    </w:p>
                    <w:p w14:paraId="7CC4C091" w14:textId="77777777" w:rsidR="00D35438" w:rsidRDefault="000A0393">
                      <w:pPr>
                        <w:spacing w:line="240" w:lineRule="auto"/>
                        <w:jc w:val="both"/>
                        <w:textDirection w:val="btLr"/>
                      </w:pPr>
                      <w:r>
                        <w:rPr>
                          <w:rFonts w:ascii="Arial Narrow" w:eastAsia="Arial Narrow" w:hAnsi="Arial Narrow" w:cs="Arial Narrow"/>
                          <w:b/>
                          <w:color w:val="222222"/>
                          <w:sz w:val="36"/>
                          <w:highlight w:val="white"/>
                        </w:rPr>
                        <w:t>14375 Myerlake Circle</w:t>
                      </w:r>
                    </w:p>
                    <w:p w14:paraId="231C697F" w14:textId="77777777" w:rsidR="00D35438" w:rsidRDefault="000A0393">
                      <w:pPr>
                        <w:spacing w:line="240" w:lineRule="auto"/>
                        <w:jc w:val="both"/>
                        <w:textDirection w:val="btLr"/>
                      </w:pPr>
                      <w:r>
                        <w:rPr>
                          <w:rFonts w:ascii="Arial Narrow" w:eastAsia="Arial Narrow" w:hAnsi="Arial Narrow" w:cs="Arial Narrow"/>
                          <w:b/>
                          <w:color w:val="222222"/>
                          <w:sz w:val="36"/>
                          <w:highlight w:val="white"/>
                        </w:rPr>
                        <w:t>Clearwater, FL 33760</w:t>
                      </w:r>
                    </w:p>
                    <w:p w14:paraId="1407F97E" w14:textId="77777777" w:rsidR="00D35438" w:rsidRDefault="000A0393">
                      <w:pPr>
                        <w:spacing w:line="240" w:lineRule="auto"/>
                        <w:jc w:val="both"/>
                        <w:textDirection w:val="btLr"/>
                      </w:pPr>
                      <w:r>
                        <w:rPr>
                          <w:rFonts w:ascii="Arial Narrow" w:eastAsia="Arial Narrow" w:hAnsi="Arial Narrow" w:cs="Arial Narrow"/>
                          <w:b/>
                          <w:color w:val="000000"/>
                          <w:sz w:val="40"/>
                          <w:highlight w:val="white"/>
                        </w:rPr>
                        <w:t>(813) 944-2926</w:t>
                      </w:r>
                    </w:p>
                    <w:p w14:paraId="10FB0DC6" w14:textId="77777777" w:rsidR="00D35438" w:rsidRDefault="00D35438">
                      <w:pPr>
                        <w:spacing w:line="275" w:lineRule="auto"/>
                        <w:textDirection w:val="btLr"/>
                      </w:pPr>
                    </w:p>
                  </w:txbxContent>
                </v:textbox>
                <w10:wrap type="square" anchorx="margin"/>
              </v:rect>
            </w:pict>
          </mc:Fallback>
        </mc:AlternateContent>
      </w:r>
    </w:p>
    <w:p w14:paraId="59454450" w14:textId="77777777" w:rsidR="00D35438" w:rsidRDefault="00D35438">
      <w:pPr>
        <w:spacing w:line="240" w:lineRule="auto"/>
        <w:rPr>
          <w:rFonts w:ascii="Times New Roman" w:eastAsia="Times New Roman" w:hAnsi="Times New Roman" w:cs="Times New Roman"/>
          <w:sz w:val="24"/>
          <w:szCs w:val="24"/>
        </w:rPr>
      </w:pPr>
    </w:p>
    <w:p w14:paraId="515AA0C8" w14:textId="77777777" w:rsidR="00D35438" w:rsidRDefault="00D35438">
      <w:pPr>
        <w:spacing w:line="240" w:lineRule="auto"/>
        <w:rPr>
          <w:rFonts w:ascii="Times New Roman" w:eastAsia="Times New Roman" w:hAnsi="Times New Roman" w:cs="Times New Roman"/>
          <w:sz w:val="24"/>
          <w:szCs w:val="24"/>
        </w:rPr>
      </w:pPr>
    </w:p>
    <w:p w14:paraId="1CD6EBD4" w14:textId="77777777" w:rsidR="00D35438" w:rsidRDefault="00D35438">
      <w:pPr>
        <w:spacing w:line="240" w:lineRule="auto"/>
        <w:rPr>
          <w:rFonts w:ascii="Times New Roman" w:eastAsia="Times New Roman" w:hAnsi="Times New Roman" w:cs="Times New Roman"/>
          <w:sz w:val="24"/>
          <w:szCs w:val="24"/>
        </w:rPr>
      </w:pPr>
    </w:p>
    <w:p w14:paraId="7C21EF51" w14:textId="77777777" w:rsidR="00D35438" w:rsidRDefault="00D35438">
      <w:pPr>
        <w:rPr>
          <w:rFonts w:ascii="Arial" w:eastAsia="Arial" w:hAnsi="Arial" w:cs="Arial"/>
          <w:sz w:val="24"/>
          <w:szCs w:val="24"/>
        </w:rPr>
      </w:pPr>
    </w:p>
    <w:p w14:paraId="3CE6E552" w14:textId="77777777" w:rsidR="00D35438" w:rsidRDefault="00D35438">
      <w:pPr>
        <w:rPr>
          <w:rFonts w:ascii="Arial" w:eastAsia="Arial" w:hAnsi="Arial" w:cs="Arial"/>
          <w:sz w:val="24"/>
          <w:szCs w:val="24"/>
        </w:rPr>
      </w:pPr>
    </w:p>
    <w:p w14:paraId="00F84E0A" w14:textId="77777777" w:rsidR="00D35438" w:rsidRDefault="00D35438">
      <w:pPr>
        <w:rPr>
          <w:rFonts w:ascii="Arial" w:eastAsia="Arial" w:hAnsi="Arial" w:cs="Arial"/>
          <w:sz w:val="24"/>
          <w:szCs w:val="24"/>
        </w:rPr>
      </w:pPr>
    </w:p>
    <w:p w14:paraId="50D6818A" w14:textId="71143828" w:rsidR="000F7EFD" w:rsidRDefault="000F7EFD">
      <w:pPr>
        <w:rPr>
          <w:rFonts w:ascii="Arial" w:eastAsia="Arial" w:hAnsi="Arial" w:cs="Arial"/>
          <w:sz w:val="24"/>
          <w:szCs w:val="24"/>
        </w:rPr>
      </w:pPr>
    </w:p>
    <w:p w14:paraId="5A19B925" w14:textId="5306EC89" w:rsidR="000F7EFD" w:rsidRDefault="000F7EFD" w:rsidP="000F7EFD">
      <w:pPr>
        <w:rPr>
          <w:rFonts w:ascii="Arial" w:eastAsia="Arial" w:hAnsi="Arial" w:cs="Arial"/>
          <w:sz w:val="24"/>
          <w:szCs w:val="24"/>
        </w:rPr>
      </w:pPr>
    </w:p>
    <w:p w14:paraId="2A7256A2" w14:textId="77777777" w:rsidR="000F7EFD" w:rsidRDefault="000F7EFD" w:rsidP="000F7EFD">
      <w:pPr>
        <w:tabs>
          <w:tab w:val="left" w:pos="8475"/>
        </w:tabs>
        <w:rPr>
          <w:rFonts w:ascii="Arial" w:eastAsia="Arial" w:hAnsi="Arial" w:cs="Arial"/>
          <w:sz w:val="24"/>
          <w:szCs w:val="24"/>
        </w:rPr>
      </w:pPr>
    </w:p>
    <w:p w14:paraId="0C2BF0E2" w14:textId="2167E96A" w:rsidR="00D35438" w:rsidRDefault="000A0393" w:rsidP="000F7EFD">
      <w:pPr>
        <w:tabs>
          <w:tab w:val="left" w:pos="8475"/>
        </w:tabs>
        <w:rPr>
          <w:rFonts w:ascii="Arial" w:eastAsia="Arial" w:hAnsi="Arial" w:cs="Arial"/>
          <w:sz w:val="24"/>
          <w:szCs w:val="24"/>
        </w:rPr>
      </w:pPr>
      <w:r>
        <w:rPr>
          <w:rFonts w:ascii="Arial" w:eastAsia="Arial" w:hAnsi="Arial" w:cs="Arial"/>
          <w:sz w:val="24"/>
          <w:szCs w:val="24"/>
        </w:rPr>
        <w:lastRenderedPageBreak/>
        <w:t>FOR IMMEDIATE RELEASE</w:t>
      </w:r>
    </w:p>
    <w:p w14:paraId="0CC4D390" w14:textId="1FDAC5CF" w:rsidR="00D35438" w:rsidRDefault="00BA7A73" w:rsidP="00BA7A73">
      <w:pPr>
        <w:spacing w:after="0"/>
        <w:jc w:val="both"/>
        <w:rPr>
          <w:rFonts w:ascii="Arial" w:eastAsia="Arial" w:hAnsi="Arial" w:cs="Arial"/>
          <w:sz w:val="24"/>
          <w:szCs w:val="24"/>
        </w:rPr>
      </w:pPr>
      <w:bookmarkStart w:id="0" w:name="_gjdgxs" w:colFirst="0" w:colLast="0"/>
      <w:bookmarkEnd w:id="0"/>
      <w:r>
        <w:rPr>
          <w:rFonts w:ascii="Arial" w:eastAsia="Arial" w:hAnsi="Arial" w:cs="Arial"/>
          <w:sz w:val="24"/>
          <w:szCs w:val="24"/>
        </w:rPr>
        <w:t xml:space="preserve">CONTACT: </w:t>
      </w:r>
      <w:r>
        <w:rPr>
          <w:rFonts w:ascii="Arial" w:eastAsia="Arial" w:hAnsi="Arial" w:cs="Arial"/>
          <w:sz w:val="24"/>
          <w:szCs w:val="24"/>
        </w:rPr>
        <w:tab/>
      </w:r>
      <w:r w:rsidR="000A0393">
        <w:rPr>
          <w:rFonts w:ascii="Arial" w:eastAsia="Arial" w:hAnsi="Arial" w:cs="Arial"/>
          <w:sz w:val="24"/>
          <w:szCs w:val="24"/>
        </w:rPr>
        <w:t>William Korte</w:t>
      </w:r>
    </w:p>
    <w:p w14:paraId="75F4FD65" w14:textId="26E34E79" w:rsidR="00D35438" w:rsidRDefault="000A0393" w:rsidP="00BA7A73">
      <w:pPr>
        <w:spacing w:after="0"/>
        <w:jc w:val="both"/>
        <w:rPr>
          <w:rFonts w:ascii="Arial" w:eastAsia="Arial" w:hAnsi="Arial" w:cs="Arial"/>
          <w:sz w:val="24"/>
          <w:szCs w:val="24"/>
        </w:rPr>
      </w:pPr>
      <w:r>
        <w:rPr>
          <w:rFonts w:ascii="Arial" w:eastAsia="Arial" w:hAnsi="Arial" w:cs="Arial"/>
          <w:sz w:val="24"/>
          <w:szCs w:val="24"/>
        </w:rPr>
        <w:t xml:space="preserve">Direct: </w:t>
      </w:r>
      <w:r w:rsidR="00BA7A73">
        <w:rPr>
          <w:rFonts w:ascii="Arial" w:eastAsia="Arial" w:hAnsi="Arial" w:cs="Arial"/>
          <w:sz w:val="24"/>
          <w:szCs w:val="24"/>
        </w:rPr>
        <w:tab/>
      </w:r>
      <w:r>
        <w:rPr>
          <w:rFonts w:ascii="Arial" w:eastAsia="Arial" w:hAnsi="Arial" w:cs="Arial"/>
          <w:sz w:val="24"/>
          <w:szCs w:val="24"/>
        </w:rPr>
        <w:t xml:space="preserve">(813) 944-2926 (ext. 163) </w:t>
      </w:r>
    </w:p>
    <w:p w14:paraId="52AA13D6" w14:textId="165B97B6" w:rsidR="00D35438" w:rsidRDefault="000A0393" w:rsidP="00BA7A73">
      <w:pPr>
        <w:spacing w:after="0"/>
        <w:jc w:val="both"/>
        <w:rPr>
          <w:rFonts w:ascii="Arial" w:eastAsia="Arial" w:hAnsi="Arial" w:cs="Arial"/>
          <w:sz w:val="24"/>
          <w:szCs w:val="24"/>
        </w:rPr>
      </w:pPr>
      <w:r>
        <w:rPr>
          <w:rFonts w:ascii="Arial" w:eastAsia="Arial" w:hAnsi="Arial" w:cs="Arial"/>
          <w:sz w:val="24"/>
          <w:szCs w:val="24"/>
        </w:rPr>
        <w:t xml:space="preserve">Cell: </w:t>
      </w:r>
      <w:r w:rsidR="00BA7A73">
        <w:rPr>
          <w:rFonts w:ascii="Arial" w:eastAsia="Arial" w:hAnsi="Arial" w:cs="Arial"/>
          <w:sz w:val="24"/>
          <w:szCs w:val="24"/>
        </w:rPr>
        <w:tab/>
      </w:r>
      <w:r w:rsidR="00BA7A73">
        <w:rPr>
          <w:rFonts w:ascii="Arial" w:eastAsia="Arial" w:hAnsi="Arial" w:cs="Arial"/>
          <w:sz w:val="24"/>
          <w:szCs w:val="24"/>
        </w:rPr>
        <w:tab/>
      </w:r>
      <w:r>
        <w:rPr>
          <w:rFonts w:ascii="Arial" w:eastAsia="Arial" w:hAnsi="Arial" w:cs="Arial"/>
          <w:sz w:val="24"/>
          <w:szCs w:val="24"/>
        </w:rPr>
        <w:t>(727) 735 – 3197</w:t>
      </w:r>
    </w:p>
    <w:p w14:paraId="61C7D43A" w14:textId="3026D424" w:rsidR="00D35438" w:rsidRDefault="00BA7A73" w:rsidP="00BA7A73">
      <w:pPr>
        <w:spacing w:after="0"/>
        <w:jc w:val="both"/>
        <w:rPr>
          <w:rFonts w:ascii="Arial" w:eastAsia="Arial" w:hAnsi="Arial" w:cs="Arial"/>
          <w:sz w:val="24"/>
          <w:szCs w:val="24"/>
        </w:rPr>
      </w:pPr>
      <w:r>
        <w:rPr>
          <w:rFonts w:ascii="Arial" w:eastAsia="Arial" w:hAnsi="Arial" w:cs="Arial"/>
          <w:sz w:val="24"/>
          <w:szCs w:val="24"/>
        </w:rPr>
        <w:t>Email:</w:t>
      </w:r>
      <w:r>
        <w:rPr>
          <w:rFonts w:ascii="Arial" w:eastAsia="Arial" w:hAnsi="Arial" w:cs="Arial"/>
          <w:sz w:val="24"/>
          <w:szCs w:val="24"/>
        </w:rPr>
        <w:tab/>
      </w:r>
      <w:r>
        <w:rPr>
          <w:rFonts w:ascii="Arial" w:eastAsia="Arial" w:hAnsi="Arial" w:cs="Arial"/>
          <w:sz w:val="24"/>
          <w:szCs w:val="24"/>
        </w:rPr>
        <w:tab/>
      </w:r>
      <w:hyperlink r:id="rId8" w:history="1">
        <w:r w:rsidRPr="00B3340F">
          <w:rPr>
            <w:rStyle w:val="Hyperlink"/>
            <w:rFonts w:ascii="Arial" w:eastAsia="Arial" w:hAnsi="Arial" w:cs="Arial"/>
            <w:sz w:val="24"/>
            <w:szCs w:val="24"/>
          </w:rPr>
          <w:t>william@bluewatermedia.tv</w:t>
        </w:r>
      </w:hyperlink>
      <w:r>
        <w:rPr>
          <w:rFonts w:ascii="Arial" w:eastAsia="Arial" w:hAnsi="Arial" w:cs="Arial"/>
          <w:sz w:val="24"/>
          <w:szCs w:val="24"/>
        </w:rPr>
        <w:t xml:space="preserve"> </w:t>
      </w:r>
    </w:p>
    <w:p w14:paraId="4A25ACF5" w14:textId="77777777" w:rsidR="00D35438" w:rsidRDefault="00D35438" w:rsidP="00BA7A73">
      <w:pPr>
        <w:spacing w:after="0"/>
        <w:jc w:val="both"/>
        <w:rPr>
          <w:rFonts w:ascii="Arial" w:eastAsia="Arial" w:hAnsi="Arial" w:cs="Arial"/>
          <w:sz w:val="24"/>
          <w:szCs w:val="24"/>
        </w:rPr>
      </w:pPr>
    </w:p>
    <w:p w14:paraId="2268FE75" w14:textId="77777777" w:rsidR="00D35438" w:rsidRPr="00B47255" w:rsidRDefault="000A0393" w:rsidP="00BA7A73">
      <w:pPr>
        <w:spacing w:after="0"/>
        <w:jc w:val="both"/>
        <w:rPr>
          <w:rFonts w:ascii="Arial" w:eastAsia="Arial" w:hAnsi="Arial" w:cs="Arial"/>
          <w:sz w:val="24"/>
          <w:szCs w:val="24"/>
        </w:rPr>
      </w:pPr>
      <w:r>
        <w:rPr>
          <w:rFonts w:ascii="Arial" w:eastAsia="Arial" w:hAnsi="Arial" w:cs="Arial"/>
          <w:b/>
          <w:sz w:val="24"/>
          <w:szCs w:val="24"/>
        </w:rPr>
        <w:t>Direct response giants Andy Latimer, Rick Petry to launch new eBook</w:t>
      </w:r>
    </w:p>
    <w:p w14:paraId="30F6A4F9" w14:textId="77777777" w:rsidR="00D35438" w:rsidRPr="00B47255" w:rsidRDefault="00D35438" w:rsidP="00BA7A73">
      <w:pPr>
        <w:spacing w:after="0"/>
        <w:jc w:val="both"/>
        <w:rPr>
          <w:rFonts w:ascii="Arial" w:eastAsia="Arial" w:hAnsi="Arial" w:cs="Arial"/>
          <w:sz w:val="24"/>
          <w:szCs w:val="24"/>
        </w:rPr>
      </w:pPr>
    </w:p>
    <w:p w14:paraId="0123AF77" w14:textId="77777777" w:rsidR="00D35438" w:rsidRDefault="000A0393" w:rsidP="00BA7A73">
      <w:pPr>
        <w:spacing w:after="0"/>
        <w:jc w:val="both"/>
        <w:rPr>
          <w:rFonts w:ascii="Arial" w:eastAsia="Arial" w:hAnsi="Arial" w:cs="Arial"/>
          <w:sz w:val="24"/>
          <w:szCs w:val="24"/>
        </w:rPr>
      </w:pPr>
      <w:r>
        <w:rPr>
          <w:rFonts w:ascii="Arial" w:eastAsia="Arial" w:hAnsi="Arial" w:cs="Arial"/>
          <w:sz w:val="24"/>
          <w:szCs w:val="24"/>
        </w:rPr>
        <w:t xml:space="preserve">CLEARWATER, Fla. (June 2018) – Andy Latimer, CEO of Clearwater, Florida based creative groups Bluewater Media and Zahalo partnered with Rick Petry a direct response marketing guru of over 20 years, have written an eBook that serves as a definitive guide to navigating the direct response marketplace. </w:t>
      </w:r>
    </w:p>
    <w:p w14:paraId="5C945DA3" w14:textId="77777777" w:rsidR="00BA7A73" w:rsidRDefault="00BA7A73" w:rsidP="00BA7A73">
      <w:pPr>
        <w:spacing w:after="0"/>
        <w:jc w:val="both"/>
        <w:rPr>
          <w:rFonts w:ascii="Arial" w:eastAsia="Arial" w:hAnsi="Arial" w:cs="Arial"/>
          <w:sz w:val="24"/>
          <w:szCs w:val="24"/>
        </w:rPr>
      </w:pPr>
    </w:p>
    <w:p w14:paraId="510F14E3" w14:textId="77777777" w:rsidR="00D35438" w:rsidRDefault="000A0393" w:rsidP="00BA7A73">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Latimer is a proven director and producer with over 25 years in direct response marketing, television and film. As an industry leader and innovator Latimer has consistently developed new techniques in marketing direct to consumer. Latimer has lead his Bluewater team to develop industry leading solutions that integrate direct response strategies with online content and product distribution to deliver real measurable results and profits in the integrated world. </w:t>
      </w:r>
    </w:p>
    <w:p w14:paraId="42D92D20" w14:textId="77777777" w:rsidR="00BA7A73" w:rsidRDefault="00BA7A73" w:rsidP="00BA7A73">
      <w:pPr>
        <w:pBdr>
          <w:top w:val="nil"/>
          <w:left w:val="nil"/>
          <w:bottom w:val="nil"/>
          <w:right w:val="nil"/>
          <w:between w:val="nil"/>
        </w:pBdr>
        <w:spacing w:after="0"/>
        <w:jc w:val="both"/>
        <w:rPr>
          <w:rFonts w:ascii="Arial" w:eastAsia="Arial" w:hAnsi="Arial" w:cs="Arial"/>
          <w:color w:val="000000"/>
          <w:sz w:val="24"/>
          <w:szCs w:val="24"/>
        </w:rPr>
      </w:pPr>
    </w:p>
    <w:p w14:paraId="4AA12C32" w14:textId="77777777" w:rsidR="00D35438" w:rsidRDefault="000A0393" w:rsidP="00BA7A73">
      <w:pPr>
        <w:spacing w:after="0"/>
        <w:jc w:val="both"/>
        <w:rPr>
          <w:rFonts w:ascii="Arial" w:eastAsia="Arial" w:hAnsi="Arial" w:cs="Arial"/>
          <w:sz w:val="24"/>
          <w:szCs w:val="24"/>
        </w:rPr>
      </w:pPr>
      <w:r>
        <w:rPr>
          <w:rFonts w:ascii="Arial" w:eastAsia="Arial" w:hAnsi="Arial" w:cs="Arial"/>
          <w:sz w:val="24"/>
          <w:szCs w:val="24"/>
        </w:rPr>
        <w:t>Petry has worked with virtually every product category from fitness to housewares to financial services. During his tenure as president of the agency today known as Euro RSCG Edge, Petry was instrumental in building the world’s largest DRTV agency.</w:t>
      </w:r>
    </w:p>
    <w:p w14:paraId="20A50895" w14:textId="77777777" w:rsidR="00BA7A73" w:rsidRDefault="00BA7A73" w:rsidP="00BA7A73">
      <w:pPr>
        <w:spacing w:after="0"/>
        <w:jc w:val="both"/>
        <w:rPr>
          <w:rFonts w:ascii="Arial" w:eastAsia="Arial" w:hAnsi="Arial" w:cs="Arial"/>
          <w:sz w:val="24"/>
          <w:szCs w:val="24"/>
        </w:rPr>
      </w:pPr>
    </w:p>
    <w:p w14:paraId="24295667" w14:textId="77777777" w:rsidR="00D35438" w:rsidRDefault="000A0393" w:rsidP="00BA7A73">
      <w:pPr>
        <w:spacing w:after="0"/>
        <w:jc w:val="both"/>
        <w:rPr>
          <w:rFonts w:ascii="Arial" w:eastAsia="Arial" w:hAnsi="Arial" w:cs="Arial"/>
          <w:sz w:val="24"/>
          <w:szCs w:val="24"/>
        </w:rPr>
      </w:pPr>
      <w:r>
        <w:rPr>
          <w:rFonts w:ascii="Arial" w:eastAsia="Arial" w:hAnsi="Arial" w:cs="Arial"/>
          <w:sz w:val="24"/>
          <w:szCs w:val="24"/>
        </w:rPr>
        <w:t xml:space="preserve">Latimer’s agency has produced nationally recognized campaigns and TV spots for big brands like Philips and Soda Stream and has helped early stage and startups like Blackstone Products and </w:t>
      </w:r>
      <w:proofErr w:type="spellStart"/>
      <w:r>
        <w:rPr>
          <w:rFonts w:ascii="Arial" w:eastAsia="Arial" w:hAnsi="Arial" w:cs="Arial"/>
          <w:sz w:val="24"/>
          <w:szCs w:val="24"/>
        </w:rPr>
        <w:t>Thundershirt</w:t>
      </w:r>
      <w:proofErr w:type="spellEnd"/>
      <w:r>
        <w:rPr>
          <w:rFonts w:ascii="Arial" w:eastAsia="Arial" w:hAnsi="Arial" w:cs="Arial"/>
          <w:sz w:val="24"/>
          <w:szCs w:val="24"/>
        </w:rPr>
        <w:t xml:space="preserve"> become household brands. Along the way Latimer has had the opportunity to work with talent like Kid Rock, Paula </w:t>
      </w:r>
      <w:proofErr w:type="spellStart"/>
      <w:r>
        <w:rPr>
          <w:rFonts w:ascii="Arial" w:eastAsia="Arial" w:hAnsi="Arial" w:cs="Arial"/>
          <w:sz w:val="24"/>
          <w:szCs w:val="24"/>
        </w:rPr>
        <w:t>Deen</w:t>
      </w:r>
      <w:proofErr w:type="spellEnd"/>
      <w:r>
        <w:rPr>
          <w:rFonts w:ascii="Arial" w:eastAsia="Arial" w:hAnsi="Arial" w:cs="Arial"/>
          <w:sz w:val="24"/>
          <w:szCs w:val="24"/>
        </w:rPr>
        <w:t xml:space="preserve">, Gordon Ramsey, Jillian Michaels and others. Petry has helped clients such as </w:t>
      </w:r>
      <w:proofErr w:type="spellStart"/>
      <w:r>
        <w:rPr>
          <w:rFonts w:ascii="Arial" w:eastAsia="Arial" w:hAnsi="Arial" w:cs="Arial"/>
          <w:sz w:val="24"/>
          <w:szCs w:val="24"/>
        </w:rPr>
        <w:t>Bowflex</w:t>
      </w:r>
      <w:proofErr w:type="spellEnd"/>
      <w:r>
        <w:rPr>
          <w:rFonts w:ascii="Arial" w:eastAsia="Arial" w:hAnsi="Arial" w:cs="Arial"/>
          <w:sz w:val="24"/>
          <w:szCs w:val="24"/>
        </w:rPr>
        <w:t xml:space="preserve">, Char-Broil, </w:t>
      </w:r>
      <w:proofErr w:type="spellStart"/>
      <w:r>
        <w:rPr>
          <w:rFonts w:ascii="Arial" w:eastAsia="Arial" w:hAnsi="Arial" w:cs="Arial"/>
          <w:sz w:val="24"/>
          <w:szCs w:val="24"/>
        </w:rPr>
        <w:t>Mirro</w:t>
      </w:r>
      <w:proofErr w:type="spellEnd"/>
      <w:r>
        <w:rPr>
          <w:rFonts w:ascii="Arial" w:eastAsia="Arial" w:hAnsi="Arial" w:cs="Arial"/>
          <w:sz w:val="24"/>
          <w:szCs w:val="24"/>
        </w:rPr>
        <w:t xml:space="preserve"> </w:t>
      </w:r>
      <w:proofErr w:type="spellStart"/>
      <w:r>
        <w:rPr>
          <w:rFonts w:ascii="Arial" w:eastAsia="Arial" w:hAnsi="Arial" w:cs="Arial"/>
          <w:sz w:val="24"/>
          <w:szCs w:val="24"/>
        </w:rPr>
        <w:t>Wearever</w:t>
      </w:r>
      <w:proofErr w:type="spellEnd"/>
      <w:r>
        <w:rPr>
          <w:rFonts w:ascii="Arial" w:eastAsia="Arial" w:hAnsi="Arial" w:cs="Arial"/>
          <w:sz w:val="24"/>
          <w:szCs w:val="24"/>
        </w:rPr>
        <w:t xml:space="preserve"> and Select Comfort realize over a $1 billion in direct sales.</w:t>
      </w:r>
    </w:p>
    <w:p w14:paraId="7646FB71" w14:textId="77777777" w:rsidR="00BA7A73" w:rsidRDefault="00BA7A73" w:rsidP="00BA7A73">
      <w:pPr>
        <w:spacing w:after="0"/>
        <w:jc w:val="both"/>
        <w:rPr>
          <w:rFonts w:ascii="Arial" w:eastAsia="Arial" w:hAnsi="Arial" w:cs="Arial"/>
          <w:sz w:val="24"/>
          <w:szCs w:val="24"/>
        </w:rPr>
      </w:pPr>
    </w:p>
    <w:p w14:paraId="60E477E5" w14:textId="77777777" w:rsidR="00D35438" w:rsidRDefault="000A0393" w:rsidP="00BA7A73">
      <w:pPr>
        <w:shd w:val="clear" w:color="auto" w:fill="FFFFFF"/>
        <w:spacing w:after="0"/>
        <w:jc w:val="both"/>
        <w:rPr>
          <w:rFonts w:ascii="Arial" w:eastAsia="Arial" w:hAnsi="Arial" w:cs="Arial"/>
          <w:i/>
          <w:sz w:val="24"/>
          <w:szCs w:val="24"/>
        </w:rPr>
      </w:pPr>
      <w:r>
        <w:rPr>
          <w:rFonts w:ascii="Arial" w:eastAsia="Arial" w:hAnsi="Arial" w:cs="Arial"/>
          <w:sz w:val="24"/>
          <w:szCs w:val="24"/>
        </w:rPr>
        <w:t xml:space="preserve">The two now want to share their knowledge and experience in the field of direct response TV marketing with their new eBook, </w:t>
      </w:r>
      <w:r>
        <w:rPr>
          <w:rFonts w:ascii="Arial" w:eastAsia="Arial" w:hAnsi="Arial" w:cs="Arial"/>
          <w:i/>
          <w:sz w:val="24"/>
          <w:szCs w:val="24"/>
        </w:rPr>
        <w:t>“Direct Response Marketing 101”</w:t>
      </w:r>
    </w:p>
    <w:p w14:paraId="1C290A8D" w14:textId="77777777" w:rsidR="00BA7A73" w:rsidRDefault="00BA7A73" w:rsidP="00BA7A73">
      <w:pPr>
        <w:shd w:val="clear" w:color="auto" w:fill="FFFFFF"/>
        <w:spacing w:after="0"/>
        <w:jc w:val="both"/>
        <w:rPr>
          <w:rFonts w:ascii="Arial" w:eastAsia="Arial" w:hAnsi="Arial" w:cs="Arial"/>
          <w:i/>
          <w:sz w:val="24"/>
          <w:szCs w:val="24"/>
        </w:rPr>
      </w:pPr>
    </w:p>
    <w:p w14:paraId="37D87B29" w14:textId="59648F86" w:rsidR="00D35438" w:rsidRDefault="000A0393" w:rsidP="00BA7A73">
      <w:pPr>
        <w:shd w:val="clear" w:color="auto" w:fill="FFFFFF"/>
        <w:spacing w:after="0"/>
        <w:jc w:val="both"/>
        <w:rPr>
          <w:rFonts w:ascii="Arial" w:eastAsia="Arial" w:hAnsi="Arial" w:cs="Arial"/>
          <w:sz w:val="24"/>
          <w:szCs w:val="24"/>
        </w:rPr>
      </w:pPr>
      <w:r>
        <w:rPr>
          <w:rFonts w:ascii="Arial" w:eastAsia="Arial" w:hAnsi="Arial" w:cs="Arial"/>
          <w:sz w:val="24"/>
          <w:szCs w:val="24"/>
        </w:rPr>
        <w:t xml:space="preserve">ABOUT BLUEWATER MEDIA: We are a brand focused converged creative agency that utilizes branded direct response, brand integration, digital marketing and traditional advertising methods to introduce products to market. Bluewater media was the first end-to-end, fully digital, tapeless studio in the state of Florida. </w:t>
      </w:r>
    </w:p>
    <w:p w14:paraId="00987E67" w14:textId="77777777" w:rsidR="00B47255" w:rsidRDefault="00B47255" w:rsidP="00BA7A73">
      <w:pPr>
        <w:pBdr>
          <w:bottom w:val="thinThickThinMediumGap" w:sz="18" w:space="1" w:color="auto"/>
        </w:pBdr>
        <w:shd w:val="clear" w:color="auto" w:fill="FFFFFF"/>
        <w:spacing w:after="0"/>
        <w:jc w:val="both"/>
        <w:rPr>
          <w:rFonts w:ascii="Arial" w:eastAsia="Arial" w:hAnsi="Arial" w:cs="Arial"/>
          <w:sz w:val="24"/>
          <w:szCs w:val="24"/>
        </w:rPr>
      </w:pPr>
    </w:p>
    <w:p w14:paraId="589B99CA" w14:textId="2990B655" w:rsidR="00B47255" w:rsidRDefault="00B47255" w:rsidP="00B47255">
      <w:pPr>
        <w:shd w:val="clear" w:color="auto" w:fill="FFFFFF"/>
        <w:spacing w:after="0"/>
        <w:rPr>
          <w:rFonts w:ascii="Arial" w:eastAsia="Arial" w:hAnsi="Arial" w:cs="Arial"/>
          <w:sz w:val="24"/>
          <w:szCs w:val="24"/>
        </w:rPr>
      </w:pPr>
    </w:p>
    <w:p w14:paraId="6467BBB6" w14:textId="35C00FE2" w:rsidR="00B47255" w:rsidRPr="00B47255" w:rsidRDefault="00B47255" w:rsidP="00B47255">
      <w:pPr>
        <w:spacing w:after="0"/>
        <w:jc w:val="both"/>
        <w:rPr>
          <w:rFonts w:ascii="Arial Narrow" w:eastAsia="Arial Narrow" w:hAnsi="Arial Narrow" w:cs="Arial Narrow"/>
          <w:b/>
          <w:sz w:val="24"/>
          <w:szCs w:val="24"/>
        </w:rPr>
      </w:pPr>
      <w:r>
        <w:rPr>
          <w:rFonts w:ascii="Arial Narrow" w:eastAsia="Arial Narrow" w:hAnsi="Arial Narrow" w:cs="Arial Narrow"/>
          <w:b/>
          <w:noProof/>
          <w:sz w:val="36"/>
          <w:szCs w:val="36"/>
        </w:rPr>
        <mc:AlternateContent>
          <mc:Choice Requires="wps">
            <w:drawing>
              <wp:anchor distT="0" distB="0" distL="114300" distR="114300" simplePos="0" relativeHeight="251666432" behindDoc="0" locked="0" layoutInCell="1" allowOverlap="1" wp14:anchorId="00FC6172" wp14:editId="32917B0D">
                <wp:simplePos x="0" y="0"/>
                <wp:positionH relativeFrom="column">
                  <wp:posOffset>-8467</wp:posOffset>
                </wp:positionH>
                <wp:positionV relativeFrom="paragraph">
                  <wp:posOffset>-465667</wp:posOffset>
                </wp:positionV>
                <wp:extent cx="5855547" cy="397933"/>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855547" cy="397933"/>
                        </a:xfrm>
                        <a:prstGeom prst="rect">
                          <a:avLst/>
                        </a:prstGeom>
                        <a:solidFill>
                          <a:schemeClr val="lt1"/>
                        </a:solidFill>
                        <a:ln w="6350">
                          <a:noFill/>
                        </a:ln>
                      </wps:spPr>
                      <wps:txbx>
                        <w:txbxContent>
                          <w:p w14:paraId="38BBDC2C" w14:textId="269AC07C" w:rsidR="00B47255" w:rsidRPr="00B47255" w:rsidRDefault="00B47255" w:rsidP="00B47255">
                            <w:pPr>
                              <w:spacing w:after="0"/>
                              <w:jc w:val="center"/>
                              <w:rPr>
                                <w:rFonts w:ascii="Arial Narrow" w:eastAsia="Arial Narrow" w:hAnsi="Arial Narrow" w:cs="Arial Narrow"/>
                                <w:b/>
                                <w:sz w:val="24"/>
                                <w:szCs w:val="24"/>
                              </w:rPr>
                            </w:pPr>
                            <w:r>
                              <w:rPr>
                                <w:rFonts w:ascii="Arial Narrow" w:eastAsia="Arial Narrow" w:hAnsi="Arial Narrow" w:cs="Arial Narrow"/>
                                <w:b/>
                                <w:sz w:val="36"/>
                                <w:szCs w:val="36"/>
                              </w:rPr>
                              <w:t>Andy Latimer: The face of Bluewater Media/ Zahalo</w:t>
                            </w:r>
                          </w:p>
                          <w:p w14:paraId="6A830912" w14:textId="77777777" w:rsidR="00B47255" w:rsidRDefault="00B47255" w:rsidP="00B4725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FC6172" id="_x0000_t202" coordsize="21600,21600" o:spt="202" path="m,l,21600r21600,l21600,xe">
                <v:stroke joinstyle="miter"/>
                <v:path gradientshapeok="t" o:connecttype="rect"/>
              </v:shapetype>
              <v:shape id="Text Box 13" o:spid="_x0000_s1027" type="#_x0000_t202" style="position:absolute;left:0;text-align:left;margin-left:-.65pt;margin-top:-36.65pt;width:461.05pt;height:31.3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" fillcolor="white [3201]" stroked="f" strokeweight=".5pt">
                <v:textbox>
                  <w:txbxContent>
                    <w:p w14:paraId="38BBDC2C" w14:textId="269AC07C" w:rsidR="00B47255" w:rsidRPr="00B47255" w:rsidRDefault="00B47255" w:rsidP="00B47255">
                      <w:pPr>
                        <w:spacing w:after="0"/>
                        <w:jc w:val="center"/>
                        <w:rPr>
                          <w:rFonts w:ascii="Arial Narrow" w:eastAsia="Arial Narrow" w:hAnsi="Arial Narrow" w:cs="Arial Narrow"/>
                          <w:b/>
                          <w:sz w:val="24"/>
                          <w:szCs w:val="24"/>
                        </w:rPr>
                      </w:pPr>
                      <w:r>
                        <w:rPr>
                          <w:rFonts w:ascii="Arial Narrow" w:eastAsia="Arial Narrow" w:hAnsi="Arial Narrow" w:cs="Arial Narrow"/>
                          <w:b/>
                          <w:sz w:val="36"/>
                          <w:szCs w:val="36"/>
                        </w:rPr>
                        <w:t>Andy Latimer: The face of Bluewater Media/ Zahalo</w:t>
                      </w:r>
                    </w:p>
                    <w:p w14:paraId="6A830912" w14:textId="77777777" w:rsidR="00B47255" w:rsidRDefault="00B47255" w:rsidP="00B47255">
                      <w:pPr>
                        <w:jc w:val="center"/>
                      </w:pPr>
                    </w:p>
                  </w:txbxContent>
                </v:textbox>
              </v:shape>
            </w:pict>
          </mc:Fallback>
        </mc:AlternateContent>
      </w:r>
      <w:r w:rsidR="000A0393">
        <w:rPr>
          <w:rFonts w:ascii="Arial Narrow" w:eastAsia="Arial Narrow" w:hAnsi="Arial Narrow" w:cs="Arial Narrow"/>
          <w:b/>
          <w:sz w:val="36"/>
          <w:szCs w:val="36"/>
        </w:rPr>
        <w:t xml:space="preserve"> </w:t>
      </w:r>
    </w:p>
    <w:p w14:paraId="7A993371" w14:textId="03A79267" w:rsidR="00B47255" w:rsidRDefault="00B47255" w:rsidP="00BA7A73">
      <w:pPr>
        <w:spacing w:after="0"/>
        <w:jc w:val="both"/>
        <w:rPr>
          <w:rFonts w:ascii="Arial" w:eastAsia="Arial" w:hAnsi="Arial" w:cs="Arial"/>
          <w:sz w:val="24"/>
          <w:szCs w:val="24"/>
        </w:rPr>
      </w:pPr>
      <w:r>
        <w:rPr>
          <w:noProof/>
        </w:rPr>
        <w:drawing>
          <wp:anchor distT="0" distB="0" distL="114300" distR="114300" simplePos="0" relativeHeight="251654656" behindDoc="0" locked="0" layoutInCell="1" hidden="0" allowOverlap="1" wp14:anchorId="60BE14C7" wp14:editId="10676E40">
            <wp:simplePos x="0" y="0"/>
            <wp:positionH relativeFrom="margin">
              <wp:posOffset>3406987</wp:posOffset>
            </wp:positionH>
            <wp:positionV relativeFrom="paragraph">
              <wp:posOffset>58632</wp:posOffset>
            </wp:positionV>
            <wp:extent cx="2443480" cy="2443480"/>
            <wp:effectExtent l="0" t="0" r="0" b="0"/>
            <wp:wrapSquare wrapText="bothSides" distT="0" distB="0" distL="114300" distR="114300"/>
            <wp:docPr id="8"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9"/>
                    <a:srcRect/>
                    <a:stretch>
                      <a:fillRect/>
                    </a:stretch>
                  </pic:blipFill>
                  <pic:spPr>
                    <a:xfrm>
                      <a:off x="0" y="0"/>
                      <a:ext cx="2443480" cy="2443480"/>
                    </a:xfrm>
                    <a:prstGeom prst="rect">
                      <a:avLst/>
                    </a:prstGeom>
                    <a:ln/>
                  </pic:spPr>
                </pic:pic>
              </a:graphicData>
            </a:graphic>
          </wp:anchor>
        </w:drawing>
      </w:r>
      <w:r w:rsidR="000A0393">
        <w:rPr>
          <w:rFonts w:ascii="Arial" w:eastAsia="Arial" w:hAnsi="Arial" w:cs="Arial"/>
          <w:sz w:val="24"/>
          <w:szCs w:val="24"/>
        </w:rPr>
        <w:t xml:space="preserve">Andy Latimer is the CEO and head of Clearwater, Florida based companies Bluewater Media and Zahalo. He is a visionary, a proven producer/direct and industry leader with over 25 years of experience in the television, film and direct to consumer marketing. </w:t>
      </w:r>
    </w:p>
    <w:p w14:paraId="69DF2A95" w14:textId="69086F6D" w:rsidR="00D35438" w:rsidRDefault="00D35438" w:rsidP="00BA7A73">
      <w:pPr>
        <w:spacing w:after="0"/>
        <w:jc w:val="both"/>
        <w:rPr>
          <w:rFonts w:ascii="Arial" w:eastAsia="Arial" w:hAnsi="Arial" w:cs="Arial"/>
          <w:sz w:val="24"/>
          <w:szCs w:val="24"/>
        </w:rPr>
      </w:pPr>
    </w:p>
    <w:p w14:paraId="31718061" w14:textId="63A7DEB2" w:rsidR="00D35438" w:rsidRDefault="000A0393" w:rsidP="00BA7A73">
      <w:pPr>
        <w:spacing w:after="0"/>
        <w:jc w:val="both"/>
        <w:rPr>
          <w:rFonts w:ascii="Arial" w:eastAsia="Arial" w:hAnsi="Arial" w:cs="Arial"/>
          <w:sz w:val="24"/>
          <w:szCs w:val="24"/>
        </w:rPr>
      </w:pPr>
      <w:r>
        <w:rPr>
          <w:rFonts w:ascii="Arial" w:eastAsia="Arial" w:hAnsi="Arial" w:cs="Arial"/>
          <w:sz w:val="24"/>
          <w:szCs w:val="24"/>
        </w:rPr>
        <w:t xml:space="preserve">In 2015 as CEO of Bluewater Media, he </w:t>
      </w:r>
      <w:proofErr w:type="gramStart"/>
      <w:r>
        <w:rPr>
          <w:rFonts w:ascii="Arial" w:eastAsia="Arial" w:hAnsi="Arial" w:cs="Arial"/>
          <w:sz w:val="24"/>
          <w:szCs w:val="24"/>
        </w:rPr>
        <w:t>lead</w:t>
      </w:r>
      <w:proofErr w:type="gramEnd"/>
      <w:r>
        <w:rPr>
          <w:rFonts w:ascii="Arial" w:eastAsia="Arial" w:hAnsi="Arial" w:cs="Arial"/>
          <w:sz w:val="24"/>
          <w:szCs w:val="24"/>
        </w:rPr>
        <w:t xml:space="preserve"> the company to be named the second fastest growing business in Florida. Under his leadership, Bluewater Media lead the way in creative and production, being the first ever end-to-end, fully digital tapeless studio in the state of Florida. As the market shifted, he led Bluewater Media through the evolution in direct to consumer strategies, founding Zahalo and becoming a leader in the digital, social media and influencer marketplace. He has made Bluewater family of </w:t>
      </w:r>
      <w:r w:rsidR="009D58A4">
        <w:rPr>
          <w:rFonts w:ascii="Arial" w:eastAsia="Arial" w:hAnsi="Arial" w:cs="Arial"/>
          <w:sz w:val="24"/>
          <w:szCs w:val="24"/>
        </w:rPr>
        <w:t>companies market</w:t>
      </w:r>
      <w:bookmarkStart w:id="1" w:name="_GoBack"/>
      <w:bookmarkEnd w:id="1"/>
      <w:r>
        <w:rPr>
          <w:rFonts w:ascii="Arial" w:eastAsia="Arial" w:hAnsi="Arial" w:cs="Arial"/>
          <w:sz w:val="24"/>
          <w:szCs w:val="24"/>
        </w:rPr>
        <w:t xml:space="preserve"> leaders in direct to consumer engagement. </w:t>
      </w:r>
    </w:p>
    <w:p w14:paraId="4EA818D0" w14:textId="77777777" w:rsidR="00B47255" w:rsidRDefault="00B47255" w:rsidP="00BA7A73">
      <w:pPr>
        <w:spacing w:after="0"/>
        <w:jc w:val="both"/>
        <w:rPr>
          <w:rFonts w:ascii="Arial" w:eastAsia="Arial" w:hAnsi="Arial" w:cs="Arial"/>
          <w:sz w:val="24"/>
          <w:szCs w:val="24"/>
        </w:rPr>
      </w:pPr>
    </w:p>
    <w:p w14:paraId="6A56D271" w14:textId="77777777" w:rsidR="00D35438" w:rsidRDefault="000A0393" w:rsidP="00BA7A73">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sz w:val="24"/>
          <w:szCs w:val="24"/>
        </w:rPr>
        <w:t xml:space="preserve">With a keen understanding of the effectiveness of content on television and online, </w:t>
      </w:r>
      <w:r>
        <w:rPr>
          <w:rFonts w:ascii="Arial" w:eastAsia="Arial" w:hAnsi="Arial" w:cs="Arial"/>
          <w:color w:val="000000"/>
          <w:sz w:val="24"/>
          <w:szCs w:val="24"/>
        </w:rPr>
        <w:t xml:space="preserve">Latimer has </w:t>
      </w:r>
      <w:r>
        <w:rPr>
          <w:rFonts w:ascii="Arial" w:eastAsia="Arial" w:hAnsi="Arial" w:cs="Arial"/>
          <w:sz w:val="24"/>
          <w:szCs w:val="24"/>
        </w:rPr>
        <w:t>created a seamless integration that takes consumers from the first exposure to a brand, product or services through the transaction and engagement whether online, in store or on the phone.  The strategies he deploys have gained national attention with creative being featured on multiple national news channels and driving sales for brands large and small.</w:t>
      </w:r>
      <w:r>
        <w:rPr>
          <w:rFonts w:ascii="Arial" w:eastAsia="Arial" w:hAnsi="Arial" w:cs="Arial"/>
          <w:color w:val="000000"/>
          <w:sz w:val="24"/>
          <w:szCs w:val="24"/>
        </w:rPr>
        <w:t xml:space="preserve"> An example of this is the evolution of a viral to broadcast campaign model implemented to make products like Kid Rock's American Badass Grill a huge success. </w:t>
      </w:r>
    </w:p>
    <w:p w14:paraId="186FA1C4" w14:textId="77777777" w:rsidR="00B47255" w:rsidRDefault="00B47255" w:rsidP="00BA7A73">
      <w:pPr>
        <w:pBdr>
          <w:top w:val="nil"/>
          <w:left w:val="nil"/>
          <w:bottom w:val="nil"/>
          <w:right w:val="nil"/>
          <w:between w:val="nil"/>
        </w:pBdr>
        <w:spacing w:after="0"/>
        <w:jc w:val="both"/>
        <w:rPr>
          <w:rFonts w:ascii="Arial" w:eastAsia="Arial" w:hAnsi="Arial" w:cs="Arial"/>
          <w:color w:val="000000"/>
          <w:sz w:val="24"/>
          <w:szCs w:val="24"/>
        </w:rPr>
      </w:pPr>
    </w:p>
    <w:p w14:paraId="1FD424A6" w14:textId="17518854" w:rsidR="00D35438" w:rsidRDefault="000A0393" w:rsidP="00BA7A73">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Latimer has worked on multiple news and documentary projects including working for CNN’s </w:t>
      </w:r>
      <w:proofErr w:type="spellStart"/>
      <w:r>
        <w:rPr>
          <w:rFonts w:ascii="Arial" w:eastAsia="Arial" w:hAnsi="Arial" w:cs="Arial"/>
          <w:color w:val="000000"/>
          <w:sz w:val="24"/>
          <w:szCs w:val="24"/>
        </w:rPr>
        <w:t>TalkBack</w:t>
      </w:r>
      <w:proofErr w:type="spellEnd"/>
      <w:r>
        <w:rPr>
          <w:rFonts w:ascii="Arial" w:eastAsia="Arial" w:hAnsi="Arial" w:cs="Arial"/>
          <w:color w:val="000000"/>
          <w:sz w:val="24"/>
          <w:szCs w:val="24"/>
        </w:rPr>
        <w:t xml:space="preserve"> Live, the CNN Environmental Unit and NBC Nightly News along with working as a producer on multiple nationally distributed public television programs. Latimer has served as executive producer, writer and director on multiple documentaries including “Zero Energy America”</w:t>
      </w:r>
      <w:r>
        <w:rPr>
          <w:rFonts w:ascii="Arial" w:eastAsia="Arial" w:hAnsi="Arial" w:cs="Arial"/>
          <w:sz w:val="24"/>
          <w:szCs w:val="24"/>
        </w:rPr>
        <w:t xml:space="preserve"> and </w:t>
      </w:r>
      <w:r>
        <w:rPr>
          <w:rFonts w:ascii="Arial" w:eastAsia="Arial" w:hAnsi="Arial" w:cs="Arial"/>
          <w:color w:val="000000"/>
          <w:sz w:val="24"/>
          <w:szCs w:val="24"/>
        </w:rPr>
        <w:t xml:space="preserve">“Ivan Lendl: Return of a Champion” for the Tennis Channel. </w:t>
      </w:r>
    </w:p>
    <w:p w14:paraId="0D9DA616" w14:textId="77777777" w:rsidR="00B47255" w:rsidRDefault="00B47255" w:rsidP="00BA7A73">
      <w:pPr>
        <w:pBdr>
          <w:top w:val="nil"/>
          <w:left w:val="nil"/>
          <w:bottom w:val="nil"/>
          <w:right w:val="nil"/>
          <w:between w:val="nil"/>
        </w:pBdr>
        <w:spacing w:after="0"/>
        <w:jc w:val="both"/>
        <w:rPr>
          <w:rFonts w:ascii="Arial" w:eastAsia="Arial" w:hAnsi="Arial" w:cs="Arial"/>
          <w:color w:val="000000"/>
          <w:sz w:val="24"/>
          <w:szCs w:val="24"/>
        </w:rPr>
      </w:pPr>
    </w:p>
    <w:p w14:paraId="288EC7DA" w14:textId="3CB6FF19" w:rsidR="00D35438" w:rsidRDefault="000A0393" w:rsidP="00BA7A73">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In addition to his experience as a producer of content, Latimer has achieved great results as a television commercial director and brand strategist including working with brands like Craftsman, Philips, </w:t>
      </w:r>
      <w:proofErr w:type="spellStart"/>
      <w:r>
        <w:rPr>
          <w:rFonts w:ascii="Arial" w:eastAsia="Arial" w:hAnsi="Arial" w:cs="Arial"/>
          <w:color w:val="000000"/>
          <w:sz w:val="24"/>
          <w:szCs w:val="24"/>
        </w:rPr>
        <w:t>SodaStream</w:t>
      </w:r>
      <w:proofErr w:type="spellEnd"/>
      <w:r>
        <w:rPr>
          <w:rFonts w:ascii="Arial" w:eastAsia="Arial" w:hAnsi="Arial" w:cs="Arial"/>
          <w:color w:val="000000"/>
          <w:sz w:val="24"/>
          <w:szCs w:val="24"/>
        </w:rPr>
        <w:t xml:space="preserve">, Blackstone, Big Green Egg, Fleischer and Wolf, Magic Jack, Publix, </w:t>
      </w:r>
      <w:proofErr w:type="spellStart"/>
      <w:r>
        <w:rPr>
          <w:rFonts w:ascii="Arial" w:eastAsia="Arial" w:hAnsi="Arial" w:cs="Arial"/>
          <w:color w:val="000000"/>
          <w:sz w:val="24"/>
          <w:szCs w:val="24"/>
        </w:rPr>
        <w:t>ThunderShirt</w:t>
      </w:r>
      <w:proofErr w:type="spellEnd"/>
      <w:r>
        <w:rPr>
          <w:rFonts w:ascii="Arial" w:eastAsia="Arial" w:hAnsi="Arial" w:cs="Arial"/>
          <w:color w:val="000000"/>
          <w:sz w:val="24"/>
          <w:szCs w:val="24"/>
        </w:rPr>
        <w:t xml:space="preserve">, Kid Rock’s American Badass Grill, </w:t>
      </w:r>
      <w:proofErr w:type="spellStart"/>
      <w:r>
        <w:rPr>
          <w:rFonts w:ascii="Arial" w:eastAsia="Arial" w:hAnsi="Arial" w:cs="Arial"/>
          <w:color w:val="000000"/>
          <w:sz w:val="24"/>
          <w:szCs w:val="24"/>
        </w:rPr>
        <w:t>Bialetti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Corvex</w:t>
      </w:r>
      <w:proofErr w:type="spellEnd"/>
      <w:r>
        <w:rPr>
          <w:rFonts w:ascii="Arial" w:eastAsia="Arial" w:hAnsi="Arial" w:cs="Arial"/>
          <w:color w:val="000000"/>
          <w:sz w:val="24"/>
          <w:szCs w:val="24"/>
        </w:rPr>
        <w:t xml:space="preserve">, Wolfgang Puck, </w:t>
      </w:r>
      <w:proofErr w:type="spellStart"/>
      <w:r>
        <w:rPr>
          <w:rFonts w:ascii="Arial" w:eastAsia="Arial" w:hAnsi="Arial" w:cs="Arial"/>
          <w:color w:val="000000"/>
          <w:sz w:val="24"/>
          <w:szCs w:val="24"/>
        </w:rPr>
        <w:t>Inventi</w:t>
      </w:r>
      <w:proofErr w:type="spellEnd"/>
      <w:r>
        <w:rPr>
          <w:rFonts w:ascii="Arial" w:eastAsia="Arial" w:hAnsi="Arial" w:cs="Arial"/>
          <w:color w:val="000000"/>
          <w:sz w:val="24"/>
          <w:szCs w:val="24"/>
        </w:rPr>
        <w:t xml:space="preserve"> and many more. </w:t>
      </w:r>
    </w:p>
    <w:p w14:paraId="4178D94A" w14:textId="77777777" w:rsidR="00D35438" w:rsidRDefault="000A0393" w:rsidP="00BA7A73">
      <w:pPr>
        <w:spacing w:after="0"/>
        <w:jc w:val="both"/>
        <w:rPr>
          <w:rFonts w:ascii="Arial" w:eastAsia="Arial" w:hAnsi="Arial" w:cs="Arial"/>
          <w:b/>
          <w:sz w:val="24"/>
          <w:szCs w:val="24"/>
        </w:rPr>
      </w:pPr>
      <w:r>
        <w:rPr>
          <w:rFonts w:ascii="Arial" w:eastAsia="Arial" w:hAnsi="Arial" w:cs="Arial"/>
          <w:b/>
          <w:sz w:val="24"/>
          <w:szCs w:val="24"/>
        </w:rPr>
        <w:lastRenderedPageBreak/>
        <w:t xml:space="preserve">Backgrounder: </w:t>
      </w:r>
    </w:p>
    <w:p w14:paraId="5434D2E9" w14:textId="77777777" w:rsidR="00D35438" w:rsidRDefault="000A0393" w:rsidP="00BA7A73">
      <w:pPr>
        <w:spacing w:after="0"/>
        <w:jc w:val="both"/>
        <w:rPr>
          <w:rFonts w:ascii="Arial" w:eastAsia="Arial" w:hAnsi="Arial" w:cs="Arial"/>
          <w:b/>
          <w:sz w:val="24"/>
          <w:szCs w:val="24"/>
        </w:rPr>
      </w:pPr>
      <w:r>
        <w:rPr>
          <w:rFonts w:ascii="Arial" w:eastAsia="Arial" w:hAnsi="Arial" w:cs="Arial"/>
          <w:b/>
          <w:sz w:val="24"/>
          <w:szCs w:val="24"/>
        </w:rPr>
        <w:t>June 2018</w:t>
      </w:r>
    </w:p>
    <w:p w14:paraId="1395DE80" w14:textId="77777777" w:rsidR="00B47255" w:rsidRDefault="00B47255" w:rsidP="00BA7A73">
      <w:pPr>
        <w:spacing w:after="0"/>
        <w:jc w:val="both"/>
        <w:rPr>
          <w:rFonts w:ascii="Arial" w:eastAsia="Arial" w:hAnsi="Arial" w:cs="Arial"/>
          <w:b/>
          <w:sz w:val="24"/>
          <w:szCs w:val="24"/>
        </w:rPr>
      </w:pPr>
    </w:p>
    <w:p w14:paraId="5BAD2CE2" w14:textId="3D99B5B3" w:rsidR="00D35438" w:rsidRDefault="000A0393" w:rsidP="00BA7A73">
      <w:pPr>
        <w:spacing w:after="0"/>
        <w:ind w:left="2160" w:firstLine="720"/>
        <w:jc w:val="both"/>
        <w:rPr>
          <w:rFonts w:ascii="Arial" w:eastAsia="Arial" w:hAnsi="Arial" w:cs="Arial"/>
          <w:b/>
          <w:sz w:val="24"/>
          <w:szCs w:val="24"/>
        </w:rPr>
      </w:pPr>
      <w:r>
        <w:rPr>
          <w:rFonts w:ascii="Arial" w:eastAsia="Arial" w:hAnsi="Arial" w:cs="Arial"/>
          <w:b/>
          <w:sz w:val="24"/>
          <w:szCs w:val="24"/>
        </w:rPr>
        <w:t>Direct Response Marketing 101</w:t>
      </w:r>
    </w:p>
    <w:p w14:paraId="1371E61F" w14:textId="77777777" w:rsidR="00B47255" w:rsidRDefault="00B47255" w:rsidP="00BA7A73">
      <w:pPr>
        <w:spacing w:after="0"/>
        <w:ind w:left="2160" w:firstLine="720"/>
        <w:jc w:val="both"/>
        <w:rPr>
          <w:rFonts w:ascii="Arial" w:eastAsia="Arial" w:hAnsi="Arial" w:cs="Arial"/>
          <w:b/>
          <w:sz w:val="24"/>
          <w:szCs w:val="24"/>
        </w:rPr>
      </w:pPr>
    </w:p>
    <w:p w14:paraId="341DA7F3" w14:textId="77777777" w:rsidR="00B47255" w:rsidRDefault="00B47255" w:rsidP="00BA7A73">
      <w:pPr>
        <w:spacing w:after="0"/>
        <w:ind w:left="2160" w:firstLine="720"/>
        <w:jc w:val="both"/>
        <w:rPr>
          <w:rFonts w:ascii="Arial" w:eastAsia="Arial" w:hAnsi="Arial" w:cs="Arial"/>
          <w:b/>
          <w:sz w:val="24"/>
          <w:szCs w:val="24"/>
        </w:rPr>
      </w:pPr>
    </w:p>
    <w:p w14:paraId="1D9FC3E7" w14:textId="77777777" w:rsidR="00D35438" w:rsidRPr="00B47255" w:rsidRDefault="000A0393" w:rsidP="00BA7A73">
      <w:pPr>
        <w:numPr>
          <w:ilvl w:val="0"/>
          <w:numId w:val="1"/>
        </w:numPr>
        <w:pBdr>
          <w:top w:val="nil"/>
          <w:left w:val="nil"/>
          <w:bottom w:val="nil"/>
          <w:right w:val="nil"/>
          <w:between w:val="nil"/>
        </w:pBdr>
        <w:spacing w:after="0"/>
        <w:contextualSpacing/>
        <w:jc w:val="both"/>
        <w:rPr>
          <w:color w:val="000000"/>
          <w:sz w:val="24"/>
          <w:szCs w:val="24"/>
        </w:rPr>
      </w:pPr>
      <w:r>
        <w:rPr>
          <w:rFonts w:ascii="Arial" w:eastAsia="Arial" w:hAnsi="Arial" w:cs="Arial"/>
          <w:color w:val="000000"/>
          <w:sz w:val="24"/>
          <w:szCs w:val="24"/>
        </w:rPr>
        <w:t xml:space="preserve">Written by Andy Latimer, CEO of Bluewater Media and </w:t>
      </w:r>
      <w:proofErr w:type="spellStart"/>
      <w:r>
        <w:rPr>
          <w:rFonts w:ascii="Arial" w:eastAsia="Arial" w:hAnsi="Arial" w:cs="Arial"/>
          <w:color w:val="000000"/>
          <w:sz w:val="24"/>
          <w:szCs w:val="24"/>
        </w:rPr>
        <w:t>Zahalo</w:t>
      </w:r>
      <w:proofErr w:type="spellEnd"/>
      <w:r>
        <w:rPr>
          <w:rFonts w:ascii="Arial" w:eastAsia="Arial" w:hAnsi="Arial" w:cs="Arial"/>
          <w:color w:val="000000"/>
          <w:sz w:val="24"/>
          <w:szCs w:val="24"/>
        </w:rPr>
        <w:t xml:space="preserve"> and Rick Petry, direct response marketing guru and former president of Euro RSCG Edge </w:t>
      </w:r>
    </w:p>
    <w:p w14:paraId="017D0461" w14:textId="77777777" w:rsidR="00B47255" w:rsidRDefault="00B47255" w:rsidP="00B47255">
      <w:pPr>
        <w:pBdr>
          <w:top w:val="nil"/>
          <w:left w:val="nil"/>
          <w:bottom w:val="nil"/>
          <w:right w:val="nil"/>
          <w:between w:val="nil"/>
        </w:pBdr>
        <w:spacing w:after="0"/>
        <w:ind w:left="720"/>
        <w:contextualSpacing/>
        <w:jc w:val="both"/>
        <w:rPr>
          <w:color w:val="000000"/>
          <w:sz w:val="24"/>
          <w:szCs w:val="24"/>
        </w:rPr>
      </w:pPr>
    </w:p>
    <w:p w14:paraId="152B3AAE" w14:textId="055B9B4C" w:rsidR="00D35438" w:rsidRPr="00B47255" w:rsidRDefault="000A0393" w:rsidP="00BA7A73">
      <w:pPr>
        <w:numPr>
          <w:ilvl w:val="0"/>
          <w:numId w:val="1"/>
        </w:numPr>
        <w:pBdr>
          <w:top w:val="nil"/>
          <w:left w:val="nil"/>
          <w:bottom w:val="nil"/>
          <w:right w:val="nil"/>
          <w:between w:val="nil"/>
        </w:pBdr>
        <w:spacing w:after="0"/>
        <w:contextualSpacing/>
        <w:jc w:val="both"/>
        <w:rPr>
          <w:color w:val="000000"/>
          <w:sz w:val="24"/>
          <w:szCs w:val="24"/>
        </w:rPr>
      </w:pPr>
      <w:r>
        <w:rPr>
          <w:rFonts w:ascii="Arial" w:eastAsia="Arial" w:hAnsi="Arial" w:cs="Arial"/>
          <w:color w:val="000000"/>
          <w:sz w:val="24"/>
          <w:szCs w:val="24"/>
        </w:rPr>
        <w:t>Delivers the five traits of a successful TV and direct to consumer product</w:t>
      </w:r>
      <w:r w:rsidR="00BA7A73">
        <w:rPr>
          <w:rFonts w:ascii="Arial" w:eastAsia="Arial" w:hAnsi="Arial" w:cs="Arial"/>
          <w:color w:val="000000"/>
          <w:sz w:val="24"/>
          <w:szCs w:val="24"/>
        </w:rPr>
        <w:t>.</w:t>
      </w:r>
    </w:p>
    <w:p w14:paraId="70C0DD48" w14:textId="77777777" w:rsidR="00B47255" w:rsidRDefault="00B47255" w:rsidP="00B47255">
      <w:pPr>
        <w:pBdr>
          <w:top w:val="nil"/>
          <w:left w:val="nil"/>
          <w:bottom w:val="nil"/>
          <w:right w:val="nil"/>
          <w:between w:val="nil"/>
        </w:pBdr>
        <w:spacing w:after="0"/>
        <w:contextualSpacing/>
        <w:jc w:val="both"/>
        <w:rPr>
          <w:color w:val="000000"/>
          <w:sz w:val="24"/>
          <w:szCs w:val="24"/>
        </w:rPr>
      </w:pPr>
    </w:p>
    <w:p w14:paraId="3676DCCF" w14:textId="598C73AC" w:rsidR="00D35438" w:rsidRDefault="000A0393" w:rsidP="00BA7A73">
      <w:pPr>
        <w:numPr>
          <w:ilvl w:val="0"/>
          <w:numId w:val="1"/>
        </w:numPr>
        <w:pBdr>
          <w:top w:val="nil"/>
          <w:left w:val="nil"/>
          <w:bottom w:val="nil"/>
          <w:right w:val="nil"/>
          <w:between w:val="nil"/>
        </w:pBdr>
        <w:spacing w:after="0"/>
        <w:contextualSpacing/>
        <w:jc w:val="both"/>
        <w:rPr>
          <w:color w:val="000000"/>
          <w:sz w:val="24"/>
          <w:szCs w:val="24"/>
        </w:rPr>
      </w:pPr>
      <w:r>
        <w:rPr>
          <w:rFonts w:ascii="Arial" w:eastAsia="Arial" w:hAnsi="Arial" w:cs="Arial"/>
          <w:color w:val="000000"/>
          <w:sz w:val="24"/>
          <w:szCs w:val="24"/>
        </w:rPr>
        <w:t>Gives marketers who are unfamiliar with direct response a better understanding of the discipline and helps to create a common language for those who already do</w:t>
      </w:r>
      <w:r w:rsidR="00BA7A73">
        <w:rPr>
          <w:rFonts w:ascii="Arial" w:eastAsia="Arial" w:hAnsi="Arial" w:cs="Arial"/>
          <w:color w:val="000000"/>
          <w:sz w:val="24"/>
          <w:szCs w:val="24"/>
        </w:rPr>
        <w:t>.</w:t>
      </w:r>
    </w:p>
    <w:p w14:paraId="0901C280" w14:textId="77777777" w:rsidR="00D35438" w:rsidRDefault="00D35438" w:rsidP="00BA7A73">
      <w:pPr>
        <w:pBdr>
          <w:top w:val="nil"/>
          <w:left w:val="nil"/>
          <w:bottom w:val="nil"/>
          <w:right w:val="nil"/>
          <w:between w:val="nil"/>
        </w:pBdr>
        <w:spacing w:after="0"/>
        <w:ind w:left="720" w:hanging="720"/>
        <w:jc w:val="both"/>
        <w:rPr>
          <w:rFonts w:ascii="Arial" w:eastAsia="Arial" w:hAnsi="Arial" w:cs="Arial"/>
          <w:color w:val="000000"/>
          <w:sz w:val="24"/>
          <w:szCs w:val="24"/>
        </w:rPr>
      </w:pPr>
    </w:p>
    <w:p w14:paraId="238F5F0D" w14:textId="2661603E" w:rsidR="00D35438" w:rsidRPr="00B47255" w:rsidRDefault="000A0393" w:rsidP="00BA7A73">
      <w:pPr>
        <w:numPr>
          <w:ilvl w:val="0"/>
          <w:numId w:val="1"/>
        </w:numPr>
        <w:pBdr>
          <w:top w:val="nil"/>
          <w:left w:val="nil"/>
          <w:bottom w:val="nil"/>
          <w:right w:val="nil"/>
          <w:between w:val="nil"/>
        </w:pBdr>
        <w:spacing w:after="0"/>
        <w:contextualSpacing/>
        <w:jc w:val="both"/>
        <w:rPr>
          <w:color w:val="000000"/>
          <w:sz w:val="24"/>
          <w:szCs w:val="24"/>
        </w:rPr>
      </w:pPr>
      <w:r>
        <w:rPr>
          <w:rFonts w:ascii="Arial" w:eastAsia="Arial" w:hAnsi="Arial" w:cs="Arial"/>
          <w:color w:val="000000"/>
          <w:sz w:val="24"/>
          <w:szCs w:val="24"/>
        </w:rPr>
        <w:t>Defines the key components of how to take a direct to consumer product to market in a step by step guide</w:t>
      </w:r>
      <w:r w:rsidR="00BA7A73">
        <w:rPr>
          <w:rFonts w:ascii="Arial" w:eastAsia="Arial" w:hAnsi="Arial" w:cs="Arial"/>
          <w:color w:val="000000"/>
          <w:sz w:val="24"/>
          <w:szCs w:val="24"/>
        </w:rPr>
        <w:t>.</w:t>
      </w:r>
    </w:p>
    <w:p w14:paraId="477E3BA3" w14:textId="77777777" w:rsidR="00B47255" w:rsidRDefault="00B47255" w:rsidP="00B47255">
      <w:pPr>
        <w:pBdr>
          <w:top w:val="nil"/>
          <w:left w:val="nil"/>
          <w:bottom w:val="nil"/>
          <w:right w:val="nil"/>
          <w:between w:val="nil"/>
        </w:pBdr>
        <w:spacing w:after="0"/>
        <w:contextualSpacing/>
        <w:jc w:val="both"/>
        <w:rPr>
          <w:color w:val="000000"/>
          <w:sz w:val="24"/>
          <w:szCs w:val="24"/>
        </w:rPr>
      </w:pPr>
    </w:p>
    <w:p w14:paraId="4E3E3230" w14:textId="00B5F5C1" w:rsidR="00D35438" w:rsidRDefault="000A0393" w:rsidP="00BA7A73">
      <w:pPr>
        <w:numPr>
          <w:ilvl w:val="0"/>
          <w:numId w:val="1"/>
        </w:numPr>
        <w:pBdr>
          <w:top w:val="nil"/>
          <w:left w:val="nil"/>
          <w:bottom w:val="nil"/>
          <w:right w:val="nil"/>
          <w:between w:val="nil"/>
        </w:pBdr>
        <w:spacing w:after="0"/>
        <w:contextualSpacing/>
        <w:jc w:val="both"/>
        <w:rPr>
          <w:color w:val="000000"/>
          <w:sz w:val="24"/>
          <w:szCs w:val="24"/>
        </w:rPr>
      </w:pPr>
      <w:r>
        <w:rPr>
          <w:rFonts w:ascii="Arial" w:eastAsia="Arial" w:hAnsi="Arial" w:cs="Arial"/>
          <w:color w:val="000000"/>
          <w:sz w:val="24"/>
          <w:szCs w:val="24"/>
        </w:rPr>
        <w:t>Breaks down numerous parts of direct response marketing ranging from research to scripting, casting and fulfillment</w:t>
      </w:r>
      <w:r w:rsidR="00BA7A73">
        <w:rPr>
          <w:rFonts w:ascii="Arial" w:eastAsia="Arial" w:hAnsi="Arial" w:cs="Arial"/>
          <w:color w:val="000000"/>
          <w:sz w:val="24"/>
          <w:szCs w:val="24"/>
        </w:rPr>
        <w:t>.</w:t>
      </w:r>
    </w:p>
    <w:p w14:paraId="43184BAE" w14:textId="77777777" w:rsidR="00D35438" w:rsidRDefault="00D35438" w:rsidP="00BA7A73">
      <w:pPr>
        <w:pBdr>
          <w:top w:val="nil"/>
          <w:left w:val="nil"/>
          <w:bottom w:val="nil"/>
          <w:right w:val="nil"/>
          <w:between w:val="nil"/>
        </w:pBdr>
        <w:spacing w:after="0"/>
        <w:ind w:left="720" w:hanging="720"/>
        <w:jc w:val="both"/>
        <w:rPr>
          <w:rFonts w:ascii="Arial" w:eastAsia="Arial" w:hAnsi="Arial" w:cs="Arial"/>
          <w:color w:val="000000"/>
          <w:sz w:val="24"/>
          <w:szCs w:val="24"/>
        </w:rPr>
      </w:pPr>
    </w:p>
    <w:p w14:paraId="161C2FCD" w14:textId="77777777" w:rsidR="00D35438" w:rsidRPr="00B47255" w:rsidRDefault="000A0393" w:rsidP="00BA7A73">
      <w:pPr>
        <w:numPr>
          <w:ilvl w:val="0"/>
          <w:numId w:val="1"/>
        </w:numPr>
        <w:pBdr>
          <w:top w:val="nil"/>
          <w:left w:val="nil"/>
          <w:bottom w:val="nil"/>
          <w:right w:val="nil"/>
          <w:between w:val="nil"/>
        </w:pBdr>
        <w:spacing w:after="0"/>
        <w:contextualSpacing/>
        <w:jc w:val="both"/>
        <w:rPr>
          <w:color w:val="000000"/>
          <w:sz w:val="24"/>
          <w:szCs w:val="24"/>
        </w:rPr>
      </w:pPr>
      <w:r>
        <w:rPr>
          <w:rFonts w:ascii="Arial" w:eastAsia="Arial" w:hAnsi="Arial" w:cs="Arial"/>
          <w:color w:val="000000"/>
          <w:sz w:val="24"/>
          <w:szCs w:val="24"/>
        </w:rPr>
        <w:t xml:space="preserve">Defines key terms and identifies measurable and analytical factors to success </w:t>
      </w:r>
    </w:p>
    <w:p w14:paraId="58A9AA70" w14:textId="77777777" w:rsidR="00B47255" w:rsidRDefault="00B47255" w:rsidP="00B47255">
      <w:pPr>
        <w:pBdr>
          <w:top w:val="nil"/>
          <w:left w:val="nil"/>
          <w:bottom w:val="nil"/>
          <w:right w:val="nil"/>
          <w:between w:val="nil"/>
        </w:pBdr>
        <w:spacing w:after="0"/>
        <w:contextualSpacing/>
        <w:jc w:val="both"/>
        <w:rPr>
          <w:color w:val="000000"/>
          <w:sz w:val="24"/>
          <w:szCs w:val="24"/>
        </w:rPr>
      </w:pPr>
    </w:p>
    <w:p w14:paraId="526279ED" w14:textId="58B6FA37" w:rsidR="00D35438" w:rsidRDefault="000A0393" w:rsidP="00BA7A73">
      <w:pPr>
        <w:numPr>
          <w:ilvl w:val="0"/>
          <w:numId w:val="1"/>
        </w:numPr>
        <w:pBdr>
          <w:top w:val="nil"/>
          <w:left w:val="nil"/>
          <w:bottom w:val="nil"/>
          <w:right w:val="nil"/>
          <w:between w:val="nil"/>
        </w:pBdr>
        <w:spacing w:after="0"/>
        <w:contextualSpacing/>
        <w:jc w:val="both"/>
        <w:rPr>
          <w:color w:val="000000"/>
          <w:sz w:val="24"/>
          <w:szCs w:val="24"/>
        </w:rPr>
      </w:pPr>
      <w:r>
        <w:rPr>
          <w:rFonts w:ascii="Arial" w:eastAsia="Arial" w:hAnsi="Arial" w:cs="Arial"/>
          <w:color w:val="000000"/>
          <w:sz w:val="24"/>
          <w:szCs w:val="24"/>
        </w:rPr>
        <w:t>Offers unique insights about SEO, paid online advertising, marketplace management, SEM and merchant account processing</w:t>
      </w:r>
      <w:r w:rsidR="00BA7A73">
        <w:rPr>
          <w:rFonts w:ascii="Arial" w:eastAsia="Arial" w:hAnsi="Arial" w:cs="Arial"/>
          <w:color w:val="000000"/>
          <w:sz w:val="24"/>
          <w:szCs w:val="24"/>
        </w:rPr>
        <w:t>.</w:t>
      </w:r>
    </w:p>
    <w:p w14:paraId="26EC6A9E" w14:textId="77777777" w:rsidR="00D35438" w:rsidRDefault="00D35438" w:rsidP="00BA7A73">
      <w:pPr>
        <w:pBdr>
          <w:top w:val="nil"/>
          <w:left w:val="nil"/>
          <w:bottom w:val="nil"/>
          <w:right w:val="nil"/>
          <w:between w:val="nil"/>
        </w:pBdr>
        <w:spacing w:after="0"/>
        <w:ind w:left="720" w:hanging="720"/>
        <w:jc w:val="both"/>
        <w:rPr>
          <w:rFonts w:ascii="Arial" w:eastAsia="Arial" w:hAnsi="Arial" w:cs="Arial"/>
          <w:color w:val="000000"/>
          <w:sz w:val="24"/>
          <w:szCs w:val="24"/>
        </w:rPr>
      </w:pPr>
    </w:p>
    <w:p w14:paraId="56C2E9FE" w14:textId="7EA9ED56" w:rsidR="00D35438" w:rsidRDefault="000A0393" w:rsidP="00BA7A73">
      <w:pPr>
        <w:numPr>
          <w:ilvl w:val="0"/>
          <w:numId w:val="1"/>
        </w:numPr>
        <w:pBdr>
          <w:top w:val="nil"/>
          <w:left w:val="nil"/>
          <w:bottom w:val="nil"/>
          <w:right w:val="nil"/>
          <w:between w:val="nil"/>
        </w:pBdr>
        <w:spacing w:after="0"/>
        <w:contextualSpacing/>
        <w:jc w:val="both"/>
        <w:rPr>
          <w:color w:val="000000"/>
          <w:sz w:val="24"/>
          <w:szCs w:val="24"/>
        </w:rPr>
      </w:pPr>
      <w:r>
        <w:rPr>
          <w:rFonts w:ascii="Arial" w:eastAsia="Arial" w:hAnsi="Arial" w:cs="Arial"/>
          <w:color w:val="000000"/>
          <w:sz w:val="24"/>
          <w:szCs w:val="24"/>
        </w:rPr>
        <w:t>Provides real world examples</w:t>
      </w:r>
      <w:r w:rsidR="00BA7A73">
        <w:rPr>
          <w:rFonts w:ascii="Arial" w:eastAsia="Arial" w:hAnsi="Arial" w:cs="Arial"/>
          <w:color w:val="000000"/>
          <w:sz w:val="24"/>
          <w:szCs w:val="24"/>
        </w:rPr>
        <w:t>.</w:t>
      </w:r>
      <w:r>
        <w:rPr>
          <w:rFonts w:ascii="Arial" w:eastAsia="Arial" w:hAnsi="Arial" w:cs="Arial"/>
          <w:color w:val="000000"/>
          <w:sz w:val="24"/>
          <w:szCs w:val="24"/>
        </w:rPr>
        <w:t xml:space="preserve"> </w:t>
      </w:r>
    </w:p>
    <w:p w14:paraId="0E9790C4" w14:textId="77777777" w:rsidR="00D35438" w:rsidRDefault="00D35438" w:rsidP="00BA7A73">
      <w:pPr>
        <w:pBdr>
          <w:top w:val="nil"/>
          <w:left w:val="nil"/>
          <w:bottom w:val="nil"/>
          <w:right w:val="nil"/>
          <w:between w:val="nil"/>
        </w:pBdr>
        <w:spacing w:after="0"/>
        <w:ind w:left="720" w:hanging="720"/>
        <w:jc w:val="both"/>
        <w:rPr>
          <w:rFonts w:ascii="Arial" w:eastAsia="Arial" w:hAnsi="Arial" w:cs="Arial"/>
          <w:color w:val="000000"/>
          <w:sz w:val="24"/>
          <w:szCs w:val="24"/>
        </w:rPr>
      </w:pPr>
    </w:p>
    <w:p w14:paraId="67995A5C" w14:textId="07789DB2" w:rsidR="00D35438" w:rsidRDefault="000A0393" w:rsidP="00BA7A73">
      <w:pPr>
        <w:numPr>
          <w:ilvl w:val="0"/>
          <w:numId w:val="1"/>
        </w:numPr>
        <w:pBdr>
          <w:top w:val="nil"/>
          <w:left w:val="nil"/>
          <w:bottom w:val="nil"/>
          <w:right w:val="nil"/>
          <w:between w:val="nil"/>
        </w:pBdr>
        <w:spacing w:after="0"/>
        <w:contextualSpacing/>
        <w:jc w:val="both"/>
        <w:rPr>
          <w:color w:val="000000"/>
          <w:sz w:val="24"/>
          <w:szCs w:val="24"/>
        </w:rPr>
      </w:pPr>
      <w:r>
        <w:rPr>
          <w:rFonts w:ascii="Arial" w:eastAsia="Arial" w:hAnsi="Arial" w:cs="Arial"/>
          <w:color w:val="000000"/>
          <w:sz w:val="24"/>
          <w:szCs w:val="24"/>
        </w:rPr>
        <w:t>Uses charts, graphs, illustrations and quotes from movers and shakers of the industry to break down complex conceptualities into real, practical practices for business</w:t>
      </w:r>
      <w:r w:rsidR="00BA7A73">
        <w:rPr>
          <w:rFonts w:ascii="Arial" w:eastAsia="Arial" w:hAnsi="Arial" w:cs="Arial"/>
          <w:color w:val="000000"/>
          <w:sz w:val="24"/>
          <w:szCs w:val="24"/>
        </w:rPr>
        <w:t>.</w:t>
      </w:r>
    </w:p>
    <w:p w14:paraId="012C6D3E" w14:textId="77777777" w:rsidR="00D35438" w:rsidRDefault="00D35438" w:rsidP="00BA7A73">
      <w:pPr>
        <w:pBdr>
          <w:top w:val="nil"/>
          <w:left w:val="nil"/>
          <w:bottom w:val="nil"/>
          <w:right w:val="nil"/>
          <w:between w:val="nil"/>
        </w:pBdr>
        <w:spacing w:after="0"/>
        <w:ind w:left="720" w:hanging="720"/>
        <w:jc w:val="both"/>
        <w:rPr>
          <w:rFonts w:ascii="Arial" w:eastAsia="Arial" w:hAnsi="Arial" w:cs="Arial"/>
          <w:b/>
          <w:color w:val="000000"/>
          <w:sz w:val="24"/>
          <w:szCs w:val="24"/>
        </w:rPr>
      </w:pPr>
    </w:p>
    <w:p w14:paraId="7D889FA8" w14:textId="77777777" w:rsidR="00B47255" w:rsidRDefault="00B47255" w:rsidP="00B47255">
      <w:pPr>
        <w:pBdr>
          <w:top w:val="nil"/>
          <w:left w:val="nil"/>
          <w:bottom w:val="nil"/>
          <w:right w:val="nil"/>
          <w:between w:val="nil"/>
        </w:pBdr>
        <w:spacing w:after="0"/>
        <w:jc w:val="both"/>
        <w:rPr>
          <w:rFonts w:ascii="Arial" w:eastAsia="Arial" w:hAnsi="Arial" w:cs="Arial"/>
          <w:b/>
          <w:color w:val="000000"/>
          <w:sz w:val="24"/>
          <w:szCs w:val="24"/>
        </w:rPr>
      </w:pPr>
    </w:p>
    <w:p w14:paraId="29AEE26B" w14:textId="77777777" w:rsidR="00BF7F0D" w:rsidRDefault="00BF7F0D" w:rsidP="00B47255">
      <w:pPr>
        <w:pBdr>
          <w:top w:val="nil"/>
          <w:left w:val="nil"/>
          <w:bottom w:val="nil"/>
          <w:right w:val="nil"/>
          <w:between w:val="nil"/>
        </w:pBdr>
        <w:spacing w:after="0"/>
        <w:jc w:val="both"/>
        <w:rPr>
          <w:rFonts w:ascii="Arial" w:eastAsia="Arial" w:hAnsi="Arial" w:cs="Arial"/>
          <w:b/>
          <w:color w:val="000000"/>
          <w:sz w:val="24"/>
          <w:szCs w:val="24"/>
        </w:rPr>
      </w:pPr>
    </w:p>
    <w:p w14:paraId="7D61E285" w14:textId="77777777" w:rsidR="00B47255" w:rsidRDefault="00B47255" w:rsidP="00BA7A73">
      <w:pPr>
        <w:pBdr>
          <w:top w:val="nil"/>
          <w:left w:val="nil"/>
          <w:bottom w:val="nil"/>
          <w:right w:val="nil"/>
          <w:between w:val="nil"/>
        </w:pBdr>
        <w:spacing w:after="0"/>
        <w:ind w:left="720" w:hanging="720"/>
        <w:jc w:val="both"/>
        <w:rPr>
          <w:rFonts w:ascii="Arial" w:eastAsia="Arial" w:hAnsi="Arial" w:cs="Arial"/>
          <w:b/>
          <w:color w:val="000000"/>
          <w:sz w:val="24"/>
          <w:szCs w:val="24"/>
        </w:rPr>
      </w:pPr>
    </w:p>
    <w:p w14:paraId="2F3BF723" w14:textId="77777777" w:rsidR="00B47255" w:rsidRPr="00BA7A73" w:rsidRDefault="00B47255" w:rsidP="00BA7A73">
      <w:pPr>
        <w:pBdr>
          <w:top w:val="nil"/>
          <w:left w:val="nil"/>
          <w:bottom w:val="nil"/>
          <w:right w:val="nil"/>
          <w:between w:val="nil"/>
        </w:pBdr>
        <w:spacing w:after="0"/>
        <w:ind w:left="720" w:hanging="720"/>
        <w:jc w:val="both"/>
        <w:rPr>
          <w:rFonts w:ascii="Arial" w:eastAsia="Arial" w:hAnsi="Arial" w:cs="Arial"/>
          <w:b/>
          <w:color w:val="000000"/>
          <w:sz w:val="24"/>
          <w:szCs w:val="24"/>
        </w:rPr>
      </w:pPr>
    </w:p>
    <w:p w14:paraId="206793A1" w14:textId="77777777" w:rsidR="00D35438" w:rsidRDefault="00D35438" w:rsidP="00BA7A73">
      <w:pPr>
        <w:pBdr>
          <w:top w:val="nil"/>
          <w:left w:val="nil"/>
          <w:bottom w:val="nil"/>
          <w:right w:val="nil"/>
          <w:between w:val="nil"/>
        </w:pBdr>
        <w:spacing w:after="0"/>
        <w:ind w:left="720" w:hanging="720"/>
        <w:jc w:val="both"/>
        <w:rPr>
          <w:rFonts w:ascii="Arial" w:eastAsia="Arial" w:hAnsi="Arial" w:cs="Arial"/>
          <w:b/>
          <w:color w:val="000000"/>
          <w:sz w:val="24"/>
          <w:szCs w:val="24"/>
        </w:rPr>
      </w:pPr>
    </w:p>
    <w:p w14:paraId="4CDC5CC8" w14:textId="77777777" w:rsidR="00BA7A73" w:rsidRDefault="00BA7A73" w:rsidP="00BA7A73">
      <w:pPr>
        <w:pBdr>
          <w:top w:val="nil"/>
          <w:left w:val="nil"/>
          <w:bottom w:val="nil"/>
          <w:right w:val="nil"/>
          <w:between w:val="nil"/>
        </w:pBdr>
        <w:spacing w:after="0"/>
        <w:ind w:left="720" w:hanging="720"/>
        <w:jc w:val="both"/>
        <w:rPr>
          <w:rFonts w:ascii="Arial" w:eastAsia="Arial" w:hAnsi="Arial" w:cs="Arial"/>
          <w:b/>
          <w:color w:val="000000"/>
          <w:sz w:val="24"/>
          <w:szCs w:val="24"/>
        </w:rPr>
      </w:pPr>
    </w:p>
    <w:p w14:paraId="122A72A6" w14:textId="77777777" w:rsidR="00B47255" w:rsidRDefault="00B47255" w:rsidP="00BA7A73">
      <w:pPr>
        <w:pBdr>
          <w:top w:val="nil"/>
          <w:left w:val="nil"/>
          <w:bottom w:val="nil"/>
          <w:right w:val="nil"/>
          <w:between w:val="nil"/>
        </w:pBdr>
        <w:spacing w:after="0"/>
        <w:ind w:left="720" w:hanging="720"/>
        <w:jc w:val="both"/>
        <w:rPr>
          <w:rFonts w:ascii="Arial" w:eastAsia="Arial" w:hAnsi="Arial" w:cs="Arial"/>
          <w:b/>
          <w:color w:val="000000"/>
          <w:sz w:val="24"/>
          <w:szCs w:val="24"/>
        </w:rPr>
      </w:pPr>
    </w:p>
    <w:p w14:paraId="3CE04CCF" w14:textId="77777777" w:rsidR="00BA7A73" w:rsidRPr="00BA7A73" w:rsidRDefault="00BA7A73" w:rsidP="00BA7A73">
      <w:pPr>
        <w:pBdr>
          <w:top w:val="nil"/>
          <w:left w:val="nil"/>
          <w:bottom w:val="nil"/>
          <w:right w:val="nil"/>
          <w:between w:val="nil"/>
        </w:pBdr>
        <w:spacing w:after="0"/>
        <w:ind w:left="720" w:hanging="720"/>
        <w:jc w:val="both"/>
        <w:rPr>
          <w:rFonts w:ascii="Arial" w:eastAsia="Arial" w:hAnsi="Arial" w:cs="Arial"/>
          <w:b/>
          <w:color w:val="000000"/>
          <w:sz w:val="24"/>
          <w:szCs w:val="24"/>
        </w:rPr>
      </w:pPr>
    </w:p>
    <w:p w14:paraId="4097527E" w14:textId="22D36302" w:rsidR="00D35438" w:rsidRPr="00BA7A73" w:rsidRDefault="00D35438" w:rsidP="00BA7A73">
      <w:pPr>
        <w:pBdr>
          <w:top w:val="nil"/>
          <w:left w:val="nil"/>
          <w:bottom w:val="nil"/>
          <w:right w:val="nil"/>
          <w:between w:val="nil"/>
        </w:pBdr>
        <w:spacing w:after="0"/>
        <w:ind w:left="720" w:hanging="720"/>
        <w:jc w:val="center"/>
        <w:rPr>
          <w:rFonts w:ascii="Arial" w:eastAsia="Arial" w:hAnsi="Arial" w:cs="Arial"/>
          <w:b/>
          <w:color w:val="000000"/>
          <w:sz w:val="24"/>
          <w:szCs w:val="24"/>
        </w:rPr>
      </w:pPr>
    </w:p>
    <w:p w14:paraId="08448A4D" w14:textId="77777777" w:rsidR="00D35438" w:rsidRDefault="000A0393" w:rsidP="00B47255">
      <w:pPr>
        <w:pBdr>
          <w:top w:val="nil"/>
          <w:left w:val="nil"/>
          <w:bottom w:val="nil"/>
          <w:right w:val="nil"/>
          <w:between w:val="nil"/>
        </w:pBdr>
        <w:spacing w:after="0"/>
        <w:ind w:left="720" w:hanging="720"/>
        <w:jc w:val="center"/>
        <w:rPr>
          <w:rFonts w:ascii="Arial" w:eastAsia="Arial" w:hAnsi="Arial" w:cs="Arial"/>
          <w:color w:val="000000"/>
          <w:sz w:val="24"/>
          <w:szCs w:val="24"/>
        </w:rPr>
      </w:pPr>
      <w:r>
        <w:rPr>
          <w:rFonts w:ascii="Arial" w:eastAsia="Arial" w:hAnsi="Arial" w:cs="Arial"/>
          <w:b/>
          <w:color w:val="000000"/>
          <w:sz w:val="32"/>
          <w:szCs w:val="32"/>
        </w:rPr>
        <w:lastRenderedPageBreak/>
        <w:t>Bluewater Media and Zahalo Fact Sheet</w:t>
      </w:r>
    </w:p>
    <w:p w14:paraId="2A84C612" w14:textId="77777777" w:rsidR="00B47255" w:rsidRDefault="00B47255" w:rsidP="00BA7A73">
      <w:pPr>
        <w:spacing w:after="0"/>
        <w:jc w:val="both"/>
        <w:rPr>
          <w:rFonts w:ascii="Arial" w:eastAsia="Arial" w:hAnsi="Arial" w:cs="Arial"/>
          <w:sz w:val="24"/>
          <w:szCs w:val="24"/>
          <w:u w:val="single"/>
        </w:rPr>
      </w:pPr>
    </w:p>
    <w:p w14:paraId="487A5196" w14:textId="3CAEC903" w:rsidR="00D35438" w:rsidRDefault="000A0393" w:rsidP="00BA7A73">
      <w:pPr>
        <w:spacing w:after="0"/>
        <w:jc w:val="both"/>
        <w:rPr>
          <w:rFonts w:ascii="Arial" w:eastAsia="Arial" w:hAnsi="Arial" w:cs="Arial"/>
          <w:sz w:val="24"/>
          <w:szCs w:val="24"/>
        </w:rPr>
      </w:pPr>
      <w:r>
        <w:rPr>
          <w:rFonts w:ascii="Arial" w:eastAsia="Arial" w:hAnsi="Arial" w:cs="Arial"/>
          <w:sz w:val="24"/>
          <w:szCs w:val="24"/>
          <w:u w:val="single"/>
        </w:rPr>
        <w:t>History:</w:t>
      </w:r>
      <w:r>
        <w:rPr>
          <w:rFonts w:ascii="Arial" w:eastAsia="Arial" w:hAnsi="Arial" w:cs="Arial"/>
          <w:sz w:val="24"/>
          <w:szCs w:val="24"/>
        </w:rPr>
        <w:t xml:space="preserve"> </w:t>
      </w:r>
      <w:r w:rsidR="00BA7A73">
        <w:rPr>
          <w:rFonts w:ascii="Arial" w:eastAsia="Arial" w:hAnsi="Arial" w:cs="Arial"/>
          <w:sz w:val="24"/>
          <w:szCs w:val="24"/>
        </w:rPr>
        <w:tab/>
      </w:r>
      <w:r>
        <w:rPr>
          <w:rFonts w:ascii="Arial" w:eastAsia="Arial" w:hAnsi="Arial" w:cs="Arial"/>
          <w:sz w:val="24"/>
          <w:szCs w:val="24"/>
        </w:rPr>
        <w:t>Bluewater Media was founded in 2005, with a focus on creative, but quickly expanded to include media and digital services. In 2016 the company merged its digital division with DNA Response, an Amazon marketing company to form Zahalo which has a focus on marketing at the point of transaction. In 2015 Bluewater Media was named the second fastest growing private company in Florida. Bluewater was the first ever end-to-end, fully digital tapeless studio in the state of Florida.</w:t>
      </w:r>
    </w:p>
    <w:p w14:paraId="42AF5789" w14:textId="77777777" w:rsidR="00B47255" w:rsidRDefault="00B47255" w:rsidP="00BA7A73">
      <w:pPr>
        <w:spacing w:after="0"/>
        <w:jc w:val="both"/>
        <w:rPr>
          <w:rFonts w:ascii="Arial" w:eastAsia="Arial" w:hAnsi="Arial" w:cs="Arial"/>
          <w:sz w:val="24"/>
          <w:szCs w:val="24"/>
          <w:u w:val="single"/>
        </w:rPr>
      </w:pPr>
    </w:p>
    <w:p w14:paraId="1798C861" w14:textId="3F9B1CDB" w:rsidR="00D35438" w:rsidRDefault="000A0393" w:rsidP="00BA7A73">
      <w:pPr>
        <w:spacing w:after="0"/>
        <w:jc w:val="both"/>
        <w:rPr>
          <w:rFonts w:ascii="Arial" w:eastAsia="Arial" w:hAnsi="Arial" w:cs="Arial"/>
          <w:sz w:val="24"/>
          <w:szCs w:val="24"/>
        </w:rPr>
      </w:pPr>
      <w:r>
        <w:rPr>
          <w:rFonts w:ascii="Arial" w:eastAsia="Arial" w:hAnsi="Arial" w:cs="Arial"/>
          <w:sz w:val="24"/>
          <w:szCs w:val="24"/>
          <w:u w:val="single"/>
        </w:rPr>
        <w:t>The Team:</w:t>
      </w:r>
      <w:r>
        <w:rPr>
          <w:rFonts w:ascii="Arial" w:eastAsia="Arial" w:hAnsi="Arial" w:cs="Arial"/>
          <w:sz w:val="24"/>
          <w:szCs w:val="24"/>
        </w:rPr>
        <w:t xml:space="preserve"> </w:t>
      </w:r>
      <w:r w:rsidR="00BA7A73">
        <w:rPr>
          <w:rFonts w:ascii="Arial" w:eastAsia="Arial" w:hAnsi="Arial" w:cs="Arial"/>
          <w:sz w:val="24"/>
          <w:szCs w:val="24"/>
        </w:rPr>
        <w:tab/>
      </w:r>
      <w:r>
        <w:rPr>
          <w:rFonts w:ascii="Arial" w:eastAsia="Arial" w:hAnsi="Arial" w:cs="Arial"/>
          <w:sz w:val="24"/>
          <w:szCs w:val="24"/>
        </w:rPr>
        <w:t>Bluewater Media is made up of 70 Direct Marketing professionals that provide creative, digital and media buying services, and E-commerce marketplace management. The commitment and closeness of the team provide a boutique shop feel while delivering big agency results in today’s converged world.</w:t>
      </w:r>
    </w:p>
    <w:p w14:paraId="5BBE090C" w14:textId="77777777" w:rsidR="00B47255" w:rsidRDefault="00B47255" w:rsidP="00BA7A73">
      <w:pPr>
        <w:spacing w:after="0"/>
        <w:jc w:val="both"/>
        <w:rPr>
          <w:rFonts w:ascii="Arial" w:eastAsia="Arial" w:hAnsi="Arial" w:cs="Arial"/>
          <w:sz w:val="24"/>
          <w:szCs w:val="24"/>
          <w:u w:val="single"/>
        </w:rPr>
      </w:pPr>
    </w:p>
    <w:p w14:paraId="5B4BDF65" w14:textId="6C9F8AC2" w:rsidR="00D35438" w:rsidRDefault="000A0393" w:rsidP="00BA7A73">
      <w:pPr>
        <w:spacing w:after="0"/>
        <w:jc w:val="both"/>
        <w:rPr>
          <w:rFonts w:ascii="Arial" w:eastAsia="Arial" w:hAnsi="Arial" w:cs="Arial"/>
          <w:sz w:val="24"/>
          <w:szCs w:val="24"/>
        </w:rPr>
      </w:pPr>
      <w:r>
        <w:rPr>
          <w:rFonts w:ascii="Arial" w:eastAsia="Arial" w:hAnsi="Arial" w:cs="Arial"/>
          <w:sz w:val="24"/>
          <w:szCs w:val="24"/>
          <w:u w:val="single"/>
        </w:rPr>
        <w:t>Logistics:</w:t>
      </w:r>
      <w:r>
        <w:rPr>
          <w:rFonts w:ascii="Arial" w:eastAsia="Arial" w:hAnsi="Arial" w:cs="Arial"/>
          <w:sz w:val="24"/>
          <w:szCs w:val="24"/>
        </w:rPr>
        <w:t xml:space="preserve"> </w:t>
      </w:r>
      <w:r w:rsidR="00BA7A73">
        <w:rPr>
          <w:rFonts w:ascii="Arial" w:eastAsia="Arial" w:hAnsi="Arial" w:cs="Arial"/>
          <w:sz w:val="24"/>
          <w:szCs w:val="24"/>
        </w:rPr>
        <w:tab/>
      </w:r>
      <w:r>
        <w:rPr>
          <w:rFonts w:ascii="Arial" w:eastAsia="Arial" w:hAnsi="Arial" w:cs="Arial"/>
          <w:sz w:val="24"/>
          <w:szCs w:val="24"/>
        </w:rPr>
        <w:t xml:space="preserve">Bluewater offers a 33,000 sq. ft. studio with two stages, a 4K 60P 6 camera mobile control room, a 6-suite networked avid post production facility, a satellite and fiber broadcast center, a 64-track digital audio recording studio, original music composition, 3 suite 3D animation/graphics studio, brand identity concept and creation, brand messaging concept and creation, script to screen services and a talent booking agency. Bluewater handles the entire campaign, from creative to building a website, payment options, production; everything from the concept of the model to the finished product with a campaign is all done under one roof. </w:t>
      </w:r>
    </w:p>
    <w:p w14:paraId="246DE8E1" w14:textId="77777777" w:rsidR="00B47255" w:rsidRDefault="00B47255" w:rsidP="00BA7A73">
      <w:pPr>
        <w:spacing w:after="0"/>
        <w:jc w:val="both"/>
        <w:rPr>
          <w:rFonts w:ascii="Arial" w:eastAsia="Arial" w:hAnsi="Arial" w:cs="Arial"/>
          <w:b/>
          <w:sz w:val="24"/>
          <w:szCs w:val="24"/>
        </w:rPr>
      </w:pPr>
    </w:p>
    <w:p w14:paraId="08C5FB57" w14:textId="77777777" w:rsidR="00D35438" w:rsidRDefault="000A0393" w:rsidP="00BA7A73">
      <w:pPr>
        <w:spacing w:after="0"/>
        <w:jc w:val="both"/>
        <w:rPr>
          <w:rFonts w:ascii="Arial" w:eastAsia="Arial" w:hAnsi="Arial" w:cs="Arial"/>
          <w:b/>
          <w:sz w:val="24"/>
          <w:szCs w:val="24"/>
        </w:rPr>
      </w:pPr>
      <w:r>
        <w:rPr>
          <w:rFonts w:ascii="Arial" w:eastAsia="Arial" w:hAnsi="Arial" w:cs="Arial"/>
          <w:b/>
          <w:sz w:val="24"/>
          <w:szCs w:val="24"/>
        </w:rPr>
        <w:t xml:space="preserve">Key Staff:    </w:t>
      </w:r>
    </w:p>
    <w:p w14:paraId="2E47DD52" w14:textId="0CA30737" w:rsidR="00D35438" w:rsidRDefault="000A0393" w:rsidP="00BA7A73">
      <w:pPr>
        <w:spacing w:after="0"/>
        <w:jc w:val="both"/>
        <w:rPr>
          <w:rFonts w:ascii="Arial" w:eastAsia="Arial" w:hAnsi="Arial" w:cs="Arial"/>
          <w:b/>
          <w:sz w:val="24"/>
          <w:szCs w:val="24"/>
        </w:rPr>
      </w:pPr>
      <w:r>
        <w:rPr>
          <w:rFonts w:ascii="Arial" w:eastAsia="Arial" w:hAnsi="Arial" w:cs="Arial"/>
          <w:b/>
          <w:sz w:val="24"/>
          <w:szCs w:val="24"/>
        </w:rPr>
        <w:t>CEO, Bluewater Media/ Zahalo</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00BA7A73">
        <w:rPr>
          <w:rFonts w:ascii="Arial" w:eastAsia="Arial" w:hAnsi="Arial" w:cs="Arial"/>
          <w:b/>
          <w:sz w:val="24"/>
          <w:szCs w:val="24"/>
        </w:rPr>
        <w:tab/>
      </w:r>
      <w:r>
        <w:rPr>
          <w:rFonts w:ascii="Arial" w:eastAsia="Arial" w:hAnsi="Arial" w:cs="Arial"/>
          <w:sz w:val="24"/>
          <w:szCs w:val="24"/>
        </w:rPr>
        <w:t>Andy Latimer</w:t>
      </w:r>
      <w:r>
        <w:rPr>
          <w:rFonts w:ascii="Arial" w:eastAsia="Arial" w:hAnsi="Arial" w:cs="Arial"/>
          <w:b/>
          <w:sz w:val="24"/>
          <w:szCs w:val="24"/>
        </w:rPr>
        <w:t xml:space="preserve"> </w:t>
      </w:r>
    </w:p>
    <w:p w14:paraId="16026CC8" w14:textId="0E88E7BB" w:rsidR="00D35438" w:rsidRDefault="000A0393" w:rsidP="00BA7A73">
      <w:pPr>
        <w:spacing w:after="0"/>
        <w:jc w:val="both"/>
        <w:rPr>
          <w:rFonts w:ascii="Arial" w:eastAsia="Arial" w:hAnsi="Arial" w:cs="Arial"/>
          <w:sz w:val="24"/>
          <w:szCs w:val="24"/>
        </w:rPr>
      </w:pPr>
      <w:r>
        <w:rPr>
          <w:rFonts w:ascii="Arial" w:eastAsia="Arial" w:hAnsi="Arial" w:cs="Arial"/>
          <w:b/>
          <w:sz w:val="24"/>
          <w:szCs w:val="24"/>
        </w:rPr>
        <w:t>Principle, Bluewater Media:</w:t>
      </w:r>
      <w:r>
        <w:rPr>
          <w:rFonts w:ascii="Arial" w:eastAsia="Arial" w:hAnsi="Arial" w:cs="Arial"/>
          <w:b/>
          <w:sz w:val="24"/>
          <w:szCs w:val="24"/>
        </w:rPr>
        <w:tab/>
      </w:r>
      <w:r w:rsidR="00BA7A73">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00BA7A73">
        <w:rPr>
          <w:rFonts w:ascii="Arial" w:eastAsia="Arial" w:hAnsi="Arial" w:cs="Arial"/>
          <w:b/>
          <w:sz w:val="24"/>
          <w:szCs w:val="24"/>
        </w:rPr>
        <w:tab/>
      </w:r>
      <w:r>
        <w:rPr>
          <w:rFonts w:ascii="Arial" w:eastAsia="Arial" w:hAnsi="Arial" w:cs="Arial"/>
          <w:sz w:val="24"/>
          <w:szCs w:val="24"/>
        </w:rPr>
        <w:t xml:space="preserve">Brian </w:t>
      </w:r>
      <w:proofErr w:type="spellStart"/>
      <w:r>
        <w:rPr>
          <w:rFonts w:ascii="Arial" w:eastAsia="Arial" w:hAnsi="Arial" w:cs="Arial"/>
          <w:sz w:val="24"/>
          <w:szCs w:val="24"/>
        </w:rPr>
        <w:t>Fasulo</w:t>
      </w:r>
      <w:proofErr w:type="spellEnd"/>
      <w:r>
        <w:rPr>
          <w:rFonts w:ascii="Arial" w:eastAsia="Arial" w:hAnsi="Arial" w:cs="Arial"/>
          <w:sz w:val="24"/>
          <w:szCs w:val="24"/>
        </w:rPr>
        <w:t xml:space="preserve">  </w:t>
      </w:r>
    </w:p>
    <w:p w14:paraId="7613EDE6" w14:textId="5AFE4F73" w:rsidR="00D35438" w:rsidRDefault="000A0393" w:rsidP="00BA7A73">
      <w:pPr>
        <w:spacing w:after="0"/>
        <w:jc w:val="both"/>
        <w:rPr>
          <w:rFonts w:ascii="Arial" w:eastAsia="Arial" w:hAnsi="Arial" w:cs="Arial"/>
          <w:sz w:val="24"/>
          <w:szCs w:val="24"/>
        </w:rPr>
      </w:pPr>
      <w:r>
        <w:rPr>
          <w:rFonts w:ascii="Arial" w:eastAsia="Arial" w:hAnsi="Arial" w:cs="Arial"/>
          <w:b/>
          <w:sz w:val="24"/>
          <w:szCs w:val="24"/>
        </w:rPr>
        <w:t>President, Bluewater Media Studios:</w:t>
      </w:r>
      <w:r>
        <w:rPr>
          <w:rFonts w:ascii="Arial" w:eastAsia="Arial" w:hAnsi="Arial" w:cs="Arial"/>
          <w:b/>
          <w:sz w:val="24"/>
          <w:szCs w:val="24"/>
        </w:rPr>
        <w:tab/>
      </w:r>
      <w:r>
        <w:rPr>
          <w:rFonts w:ascii="Arial" w:eastAsia="Arial" w:hAnsi="Arial" w:cs="Arial"/>
          <w:sz w:val="24"/>
          <w:szCs w:val="24"/>
        </w:rPr>
        <w:tab/>
      </w:r>
      <w:r>
        <w:rPr>
          <w:rFonts w:ascii="Arial" w:eastAsia="Arial" w:hAnsi="Arial" w:cs="Arial"/>
          <w:sz w:val="24"/>
          <w:szCs w:val="24"/>
        </w:rPr>
        <w:tab/>
      </w:r>
      <w:r w:rsidR="00BA7A73">
        <w:rPr>
          <w:rFonts w:ascii="Arial" w:eastAsia="Arial" w:hAnsi="Arial" w:cs="Arial"/>
          <w:sz w:val="24"/>
          <w:szCs w:val="24"/>
        </w:rPr>
        <w:tab/>
      </w:r>
      <w:r>
        <w:rPr>
          <w:rFonts w:ascii="Arial" w:eastAsia="Arial" w:hAnsi="Arial" w:cs="Arial"/>
          <w:sz w:val="24"/>
          <w:szCs w:val="24"/>
        </w:rPr>
        <w:t xml:space="preserve">Rob Fallon </w:t>
      </w:r>
    </w:p>
    <w:p w14:paraId="759A8810" w14:textId="4DD43278" w:rsidR="00D35438" w:rsidRDefault="000A0393" w:rsidP="00BA7A73">
      <w:pPr>
        <w:spacing w:after="0"/>
        <w:jc w:val="both"/>
        <w:rPr>
          <w:rFonts w:ascii="Arial" w:eastAsia="Arial" w:hAnsi="Arial" w:cs="Arial"/>
          <w:sz w:val="24"/>
          <w:szCs w:val="24"/>
        </w:rPr>
      </w:pPr>
      <w:r>
        <w:rPr>
          <w:rFonts w:ascii="Arial" w:eastAsia="Arial" w:hAnsi="Arial" w:cs="Arial"/>
          <w:b/>
          <w:sz w:val="24"/>
          <w:szCs w:val="24"/>
        </w:rPr>
        <w:t>Presid</w:t>
      </w:r>
      <w:r w:rsidR="00BA7A73">
        <w:rPr>
          <w:rFonts w:ascii="Arial" w:eastAsia="Arial" w:hAnsi="Arial" w:cs="Arial"/>
          <w:b/>
          <w:sz w:val="24"/>
          <w:szCs w:val="24"/>
        </w:rPr>
        <w:t xml:space="preserve">ent, Bluewater Media Division: </w:t>
      </w:r>
      <w:r w:rsidR="00BA7A73">
        <w:rPr>
          <w:rFonts w:ascii="Arial" w:eastAsia="Arial" w:hAnsi="Arial" w:cs="Arial"/>
          <w:b/>
          <w:sz w:val="24"/>
          <w:szCs w:val="24"/>
        </w:rPr>
        <w:tab/>
      </w:r>
      <w:r w:rsidR="00BA7A73">
        <w:rPr>
          <w:rFonts w:ascii="Arial" w:eastAsia="Arial" w:hAnsi="Arial" w:cs="Arial"/>
          <w:b/>
          <w:sz w:val="24"/>
          <w:szCs w:val="24"/>
        </w:rPr>
        <w:tab/>
      </w:r>
      <w:r w:rsidR="00BA7A73">
        <w:rPr>
          <w:rFonts w:ascii="Arial" w:eastAsia="Arial" w:hAnsi="Arial" w:cs="Arial"/>
          <w:b/>
          <w:sz w:val="24"/>
          <w:szCs w:val="24"/>
        </w:rPr>
        <w:tab/>
      </w:r>
      <w:r w:rsidR="00BA7A73">
        <w:rPr>
          <w:rFonts w:ascii="Arial" w:eastAsia="Arial" w:hAnsi="Arial" w:cs="Arial"/>
          <w:b/>
          <w:sz w:val="24"/>
          <w:szCs w:val="24"/>
        </w:rPr>
        <w:tab/>
      </w:r>
      <w:r>
        <w:rPr>
          <w:rFonts w:ascii="Arial" w:eastAsia="Arial" w:hAnsi="Arial" w:cs="Arial"/>
          <w:sz w:val="24"/>
          <w:szCs w:val="24"/>
        </w:rPr>
        <w:t xml:space="preserve">Gina </w:t>
      </w:r>
      <w:proofErr w:type="spellStart"/>
      <w:r>
        <w:rPr>
          <w:rFonts w:ascii="Arial" w:eastAsia="Arial" w:hAnsi="Arial" w:cs="Arial"/>
          <w:sz w:val="24"/>
          <w:szCs w:val="24"/>
        </w:rPr>
        <w:t>Pomponi</w:t>
      </w:r>
      <w:proofErr w:type="spellEnd"/>
    </w:p>
    <w:p w14:paraId="4462C33A" w14:textId="3D497AE5" w:rsidR="00D35438" w:rsidRDefault="00BA7A73" w:rsidP="00BA7A73">
      <w:pPr>
        <w:spacing w:after="0"/>
        <w:jc w:val="both"/>
        <w:rPr>
          <w:rFonts w:ascii="Arial" w:eastAsia="Arial" w:hAnsi="Arial" w:cs="Arial"/>
          <w:sz w:val="24"/>
          <w:szCs w:val="24"/>
        </w:rPr>
      </w:pPr>
      <w:r>
        <w:rPr>
          <w:rFonts w:ascii="Arial" w:eastAsia="Arial" w:hAnsi="Arial" w:cs="Arial"/>
          <w:b/>
          <w:sz w:val="24"/>
          <w:szCs w:val="24"/>
        </w:rPr>
        <w:t>President, Zahalo:</w:t>
      </w:r>
      <w:r w:rsidR="000A0393">
        <w:rPr>
          <w:rFonts w:ascii="Arial" w:eastAsia="Arial" w:hAnsi="Arial" w:cs="Arial"/>
          <w:b/>
          <w:sz w:val="24"/>
          <w:szCs w:val="24"/>
        </w:rPr>
        <w:tab/>
      </w:r>
      <w:r w:rsidR="000A0393">
        <w:rPr>
          <w:rFonts w:ascii="Arial" w:eastAsia="Arial" w:hAnsi="Arial" w:cs="Arial"/>
          <w:b/>
          <w:sz w:val="24"/>
          <w:szCs w:val="24"/>
        </w:rPr>
        <w:tab/>
      </w:r>
      <w:r w:rsidR="000A0393">
        <w:rPr>
          <w:rFonts w:ascii="Arial" w:eastAsia="Arial" w:hAnsi="Arial" w:cs="Arial"/>
          <w:sz w:val="24"/>
          <w:szCs w:val="24"/>
        </w:rPr>
        <w:tab/>
      </w:r>
      <w:r w:rsidR="000A0393">
        <w:rPr>
          <w:rFonts w:ascii="Arial" w:eastAsia="Arial" w:hAnsi="Arial" w:cs="Arial"/>
          <w:sz w:val="24"/>
          <w:szCs w:val="24"/>
        </w:rPr>
        <w:tab/>
      </w:r>
      <w:r w:rsidR="000A0393">
        <w:rPr>
          <w:rFonts w:ascii="Arial" w:eastAsia="Arial" w:hAnsi="Arial" w:cs="Arial"/>
          <w:sz w:val="24"/>
          <w:szCs w:val="24"/>
        </w:rPr>
        <w:tab/>
      </w:r>
      <w:r w:rsidR="000A0393">
        <w:rPr>
          <w:rFonts w:ascii="Arial" w:eastAsia="Arial" w:hAnsi="Arial" w:cs="Arial"/>
          <w:sz w:val="24"/>
          <w:szCs w:val="24"/>
        </w:rPr>
        <w:tab/>
      </w:r>
      <w:r w:rsidR="000A0393">
        <w:rPr>
          <w:rFonts w:ascii="Arial" w:eastAsia="Arial" w:hAnsi="Arial" w:cs="Arial"/>
          <w:sz w:val="24"/>
          <w:szCs w:val="24"/>
        </w:rPr>
        <w:tab/>
        <w:t>Sandy Goldman</w:t>
      </w:r>
    </w:p>
    <w:p w14:paraId="1BE853D3" w14:textId="6BAF43F2" w:rsidR="00D35438" w:rsidRDefault="000A0393" w:rsidP="00BA7A73">
      <w:pPr>
        <w:spacing w:after="0"/>
        <w:jc w:val="both"/>
        <w:rPr>
          <w:rFonts w:ascii="Arial" w:eastAsia="Arial" w:hAnsi="Arial" w:cs="Arial"/>
          <w:sz w:val="24"/>
          <w:szCs w:val="24"/>
        </w:rPr>
      </w:pPr>
      <w:r>
        <w:rPr>
          <w:rFonts w:ascii="Arial" w:eastAsia="Arial" w:hAnsi="Arial" w:cs="Arial"/>
          <w:b/>
          <w:sz w:val="24"/>
          <w:szCs w:val="24"/>
        </w:rPr>
        <w:t>Partn</w:t>
      </w:r>
      <w:r w:rsidR="00BA7A73">
        <w:rPr>
          <w:rFonts w:ascii="Arial" w:eastAsia="Arial" w:hAnsi="Arial" w:cs="Arial"/>
          <w:b/>
          <w:sz w:val="24"/>
          <w:szCs w:val="24"/>
        </w:rPr>
        <w:t>er, Director of Post Production:</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rPr>
        <w:t xml:space="preserve">Mark Henning </w:t>
      </w:r>
    </w:p>
    <w:p w14:paraId="278BB936" w14:textId="77777777" w:rsidR="00B47255" w:rsidRDefault="00B47255" w:rsidP="00BA7A73">
      <w:pPr>
        <w:spacing w:after="0"/>
        <w:jc w:val="both"/>
        <w:rPr>
          <w:rFonts w:ascii="Arial" w:eastAsia="Arial" w:hAnsi="Arial" w:cs="Arial"/>
          <w:sz w:val="24"/>
          <w:szCs w:val="24"/>
          <w:u w:val="single"/>
        </w:rPr>
      </w:pPr>
    </w:p>
    <w:p w14:paraId="75B4F9A9" w14:textId="77777777" w:rsidR="00BA7A73" w:rsidRDefault="000A0393" w:rsidP="00BA7A73">
      <w:pPr>
        <w:spacing w:after="0"/>
        <w:jc w:val="both"/>
        <w:rPr>
          <w:rFonts w:ascii="Arial" w:eastAsia="Arial" w:hAnsi="Arial" w:cs="Arial"/>
          <w:sz w:val="24"/>
          <w:szCs w:val="24"/>
        </w:rPr>
      </w:pPr>
      <w:r>
        <w:rPr>
          <w:rFonts w:ascii="Arial" w:eastAsia="Arial" w:hAnsi="Arial" w:cs="Arial"/>
          <w:sz w:val="24"/>
          <w:szCs w:val="24"/>
          <w:u w:val="single"/>
        </w:rPr>
        <w:t>Other:</w:t>
      </w:r>
      <w:r w:rsidR="00BA7A73">
        <w:rPr>
          <w:rFonts w:ascii="Arial" w:eastAsia="Arial" w:hAnsi="Arial" w:cs="Arial"/>
          <w:sz w:val="24"/>
          <w:szCs w:val="24"/>
        </w:rPr>
        <w:tab/>
      </w:r>
      <w:r w:rsidR="00BA7A73">
        <w:rPr>
          <w:rFonts w:ascii="Arial" w:eastAsia="Arial" w:hAnsi="Arial" w:cs="Arial"/>
          <w:sz w:val="24"/>
          <w:szCs w:val="24"/>
        </w:rPr>
        <w:tab/>
      </w:r>
      <w:r>
        <w:rPr>
          <w:rFonts w:ascii="Arial" w:eastAsia="Arial" w:hAnsi="Arial" w:cs="Arial"/>
          <w:sz w:val="24"/>
          <w:szCs w:val="24"/>
        </w:rPr>
        <w:t>Bluewater’s team has built successful campaigns in every major category; their branded response model allows for increasing ROI effectively and they understand the marketplace and its nuances. Bluewater Media is a brand focused converged agency and creative group that utilizes branded direct response, brand integration and traditional advertising methods to grow businesses.</w:t>
      </w:r>
    </w:p>
    <w:p w14:paraId="21354708" w14:textId="55DE1E94" w:rsidR="00D35438" w:rsidRPr="00BA7A73" w:rsidRDefault="00BA7A73" w:rsidP="00B47255">
      <w:pPr>
        <w:spacing w:after="0"/>
        <w:jc w:val="center"/>
        <w:rPr>
          <w:rFonts w:ascii="Arial" w:eastAsia="Arial" w:hAnsi="Arial" w:cs="Arial"/>
          <w:sz w:val="24"/>
          <w:szCs w:val="24"/>
        </w:rPr>
      </w:pPr>
      <w:r>
        <w:rPr>
          <w:noProof/>
        </w:rPr>
        <w:lastRenderedPageBreak/>
        <mc:AlternateContent>
          <mc:Choice Requires="wps">
            <w:drawing>
              <wp:anchor distT="45720" distB="45720" distL="114300" distR="114300" simplePos="0" relativeHeight="251662848" behindDoc="1" locked="0" layoutInCell="1" hidden="0" allowOverlap="1" wp14:anchorId="5A74C75C" wp14:editId="744A14AC">
                <wp:simplePos x="0" y="0"/>
                <wp:positionH relativeFrom="margin">
                  <wp:posOffset>-144145</wp:posOffset>
                </wp:positionH>
                <wp:positionV relativeFrom="paragraph">
                  <wp:posOffset>584200</wp:posOffset>
                </wp:positionV>
                <wp:extent cx="3143885" cy="7202805"/>
                <wp:effectExtent l="0" t="0" r="5715"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0" y="0"/>
                          <a:ext cx="3143885" cy="7202805"/>
                        </a:xfrm>
                        <a:prstGeom prst="rect">
                          <a:avLst/>
                        </a:prstGeom>
                        <a:solidFill>
                          <a:srgbClr val="FFFFFF"/>
                        </a:solidFill>
                        <a:ln>
                          <a:noFill/>
                        </a:ln>
                      </wps:spPr>
                      <wps:txbx>
                        <w:txbxContent>
                          <w:p w14:paraId="262E49FD" w14:textId="77777777" w:rsidR="00D35438" w:rsidRDefault="000A0393">
                            <w:pPr>
                              <w:spacing w:line="275" w:lineRule="auto"/>
                              <w:jc w:val="both"/>
                              <w:textDirection w:val="btLr"/>
                            </w:pPr>
                            <w:r>
                              <w:rPr>
                                <w:rFonts w:ascii="Arial" w:eastAsia="Arial" w:hAnsi="Arial" w:cs="Arial"/>
                                <w:color w:val="000000"/>
                                <w:sz w:val="24"/>
                              </w:rPr>
                              <w:t xml:space="preserve">Rick Petry was instrumental in helping grow one of the largest domestic DR marketing agencies, The </w:t>
                            </w:r>
                            <w:proofErr w:type="spellStart"/>
                            <w:r>
                              <w:rPr>
                                <w:rFonts w:ascii="Arial" w:eastAsia="Arial" w:hAnsi="Arial" w:cs="Arial"/>
                                <w:color w:val="000000"/>
                                <w:sz w:val="24"/>
                              </w:rPr>
                              <w:t>Tyee</w:t>
                            </w:r>
                            <w:proofErr w:type="spellEnd"/>
                            <w:r>
                              <w:rPr>
                                <w:rFonts w:ascii="Arial" w:eastAsia="Arial" w:hAnsi="Arial" w:cs="Arial"/>
                                <w:color w:val="000000"/>
                                <w:sz w:val="24"/>
                              </w:rPr>
                              <w:t xml:space="preserve"> Group, to unprecedented growth, resulting in its acquisition and integration into the Havas global agency network. </w:t>
                            </w:r>
                          </w:p>
                          <w:p w14:paraId="58D92861" w14:textId="77777777" w:rsidR="00D35438" w:rsidRDefault="000A0393">
                            <w:pPr>
                              <w:spacing w:line="275" w:lineRule="auto"/>
                              <w:jc w:val="both"/>
                              <w:textDirection w:val="btLr"/>
                            </w:pPr>
                            <w:r>
                              <w:rPr>
                                <w:rFonts w:ascii="Arial" w:eastAsia="Arial" w:hAnsi="Arial" w:cs="Arial"/>
                                <w:color w:val="000000"/>
                                <w:sz w:val="24"/>
                              </w:rPr>
                              <w:t xml:space="preserve">Today, Petry supports clients as a writer, director and consultant who specializes in direct marketing for both B2C and B2B clients. Brands Petry has worked with over the years include </w:t>
                            </w:r>
                            <w:proofErr w:type="spellStart"/>
                            <w:r>
                              <w:rPr>
                                <w:rFonts w:ascii="Arial" w:eastAsia="Arial" w:hAnsi="Arial" w:cs="Arial"/>
                                <w:color w:val="000000"/>
                                <w:sz w:val="24"/>
                              </w:rPr>
                              <w:t>Bosley</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Bowflex</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CharBroil</w:t>
                            </w:r>
                            <w:proofErr w:type="spellEnd"/>
                            <w:r>
                              <w:rPr>
                                <w:rFonts w:ascii="Arial" w:eastAsia="Arial" w:hAnsi="Arial" w:cs="Arial"/>
                                <w:color w:val="000000"/>
                                <w:sz w:val="24"/>
                              </w:rPr>
                              <w:t xml:space="preserve">, Education Connection, </w:t>
                            </w:r>
                            <w:proofErr w:type="spellStart"/>
                            <w:r>
                              <w:rPr>
                                <w:rFonts w:ascii="Arial" w:eastAsia="Arial" w:hAnsi="Arial" w:cs="Arial"/>
                                <w:color w:val="000000"/>
                                <w:sz w:val="24"/>
                              </w:rPr>
                              <w:t>FanDuel</w:t>
                            </w:r>
                            <w:proofErr w:type="spellEnd"/>
                            <w:r>
                              <w:rPr>
                                <w:rFonts w:ascii="Arial" w:eastAsia="Arial" w:hAnsi="Arial" w:cs="Arial"/>
                                <w:color w:val="000000"/>
                                <w:sz w:val="24"/>
                              </w:rPr>
                              <w:t>, GOLO, </w:t>
                            </w:r>
                            <w:r>
                              <w:rPr>
                                <w:rFonts w:ascii="Arial" w:eastAsia="Arial" w:hAnsi="Arial" w:cs="Arial"/>
                                <w:color w:val="000000"/>
                                <w:sz w:val="24"/>
                                <w:u w:val="single"/>
                              </w:rPr>
                              <w:t>Joybird.com</w:t>
                            </w:r>
                            <w:r>
                              <w:rPr>
                                <w:rFonts w:ascii="Arial" w:eastAsia="Arial" w:hAnsi="Arial" w:cs="Arial"/>
                                <w:color w:val="000000"/>
                                <w:sz w:val="24"/>
                              </w:rPr>
                              <w:t xml:space="preserve">, OYO Fitness, Philips Consumer Electronics, </w:t>
                            </w:r>
                            <w:proofErr w:type="spellStart"/>
                            <w:r>
                              <w:rPr>
                                <w:rFonts w:ascii="Arial" w:eastAsia="Arial" w:hAnsi="Arial" w:cs="Arial"/>
                                <w:color w:val="000000"/>
                                <w:sz w:val="24"/>
                              </w:rPr>
                              <w:t>Revitive</w:t>
                            </w:r>
                            <w:proofErr w:type="spellEnd"/>
                            <w:r>
                              <w:rPr>
                                <w:rFonts w:ascii="Arial" w:eastAsia="Arial" w:hAnsi="Arial" w:cs="Arial"/>
                                <w:color w:val="000000"/>
                                <w:sz w:val="24"/>
                              </w:rPr>
                              <w:t xml:space="preserve"> and a host of others. He is a past chairman of the board of ERA and has published over 200 articles, columns and blogs on direct marketing best practices. </w:t>
                            </w:r>
                          </w:p>
                          <w:p w14:paraId="1DEEF74B" w14:textId="77777777" w:rsidR="00D35438" w:rsidRDefault="000A0393">
                            <w:pPr>
                              <w:spacing w:line="275" w:lineRule="auto"/>
                              <w:jc w:val="both"/>
                              <w:textDirection w:val="btLr"/>
                            </w:pPr>
                            <w:r>
                              <w:rPr>
                                <w:rFonts w:ascii="Arial" w:eastAsia="Arial" w:hAnsi="Arial" w:cs="Arial"/>
                                <w:color w:val="000000"/>
                                <w:sz w:val="24"/>
                              </w:rPr>
                              <w:t>Petry is the recipient of the ERA Volunteer of the Year and the DRMA Member of the Year. He is a popular industry speaker whose previous appearances have included The Great Ideas Summit, D2C, NATPE, MTC Expo, Response Expo, and Retail Industry Leaders Association. Petry can be reached at 503-740-9065 or through email at </w:t>
                            </w:r>
                            <w:r>
                              <w:rPr>
                                <w:rFonts w:ascii="Arial" w:eastAsia="Arial" w:hAnsi="Arial" w:cs="Arial"/>
                                <w:color w:val="000000"/>
                                <w:sz w:val="24"/>
                                <w:u w:val="single"/>
                              </w:rPr>
                              <w:t>rick.petry@icloud.com</w:t>
                            </w:r>
                            <w:r>
                              <w:rPr>
                                <w:rFonts w:ascii="Arial" w:eastAsia="Arial" w:hAnsi="Arial" w:cs="Arial"/>
                                <w:color w:val="000000"/>
                                <w:sz w:val="24"/>
                              </w:rPr>
                              <w:t>. For more information on him and his services go to </w:t>
                            </w:r>
                            <w:r>
                              <w:rPr>
                                <w:rFonts w:ascii="Arial" w:eastAsia="Arial" w:hAnsi="Arial" w:cs="Arial"/>
                                <w:color w:val="000000"/>
                                <w:sz w:val="24"/>
                                <w:u w:val="single"/>
                              </w:rPr>
                              <w:t>www.rickpetry.com</w:t>
                            </w:r>
                            <w:r>
                              <w:rPr>
                                <w:rFonts w:ascii="Arial" w:eastAsia="Arial" w:hAnsi="Arial" w:cs="Arial"/>
                                <w:color w:val="000000"/>
                                <w:sz w:val="24"/>
                              </w:rPr>
                              <w: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A74C75C" id="Rectangle 1" o:spid="_x0000_s1028" style="position:absolute;left:0;text-align:left;margin-left:-11.35pt;margin-top:46pt;width:247.55pt;height:567.15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" stroked="f">
                <v:textbox inset="2.53958mm,1.2694mm,2.53958mm,1.2694mm">
                  <w:txbxContent>
                    <w:p w14:paraId="262E49FD" w14:textId="77777777" w:rsidR="00D35438" w:rsidRDefault="000A0393">
                      <w:pPr>
                        <w:spacing w:line="275" w:lineRule="auto"/>
                        <w:jc w:val="both"/>
                        <w:textDirection w:val="btLr"/>
                      </w:pPr>
                      <w:r>
                        <w:rPr>
                          <w:rFonts w:ascii="Arial" w:eastAsia="Arial" w:hAnsi="Arial" w:cs="Arial"/>
                          <w:color w:val="000000"/>
                          <w:sz w:val="24"/>
                        </w:rPr>
                        <w:t xml:space="preserve">Rick Petry was instrumental in helping grow one of the largest domestic DR marketing agencies, The </w:t>
                      </w:r>
                      <w:proofErr w:type="spellStart"/>
                      <w:r>
                        <w:rPr>
                          <w:rFonts w:ascii="Arial" w:eastAsia="Arial" w:hAnsi="Arial" w:cs="Arial"/>
                          <w:color w:val="000000"/>
                          <w:sz w:val="24"/>
                        </w:rPr>
                        <w:t>Tyee</w:t>
                      </w:r>
                      <w:proofErr w:type="spellEnd"/>
                      <w:r>
                        <w:rPr>
                          <w:rFonts w:ascii="Arial" w:eastAsia="Arial" w:hAnsi="Arial" w:cs="Arial"/>
                          <w:color w:val="000000"/>
                          <w:sz w:val="24"/>
                        </w:rPr>
                        <w:t xml:space="preserve"> Group, to unprecedented growth, resulting in its acquisition and integration into the Havas global agency network. </w:t>
                      </w:r>
                    </w:p>
                    <w:p w14:paraId="58D92861" w14:textId="77777777" w:rsidR="00D35438" w:rsidRDefault="000A0393">
                      <w:pPr>
                        <w:spacing w:line="275" w:lineRule="auto"/>
                        <w:jc w:val="both"/>
                        <w:textDirection w:val="btLr"/>
                      </w:pPr>
                      <w:r>
                        <w:rPr>
                          <w:rFonts w:ascii="Arial" w:eastAsia="Arial" w:hAnsi="Arial" w:cs="Arial"/>
                          <w:color w:val="000000"/>
                          <w:sz w:val="24"/>
                        </w:rPr>
                        <w:t xml:space="preserve">Today, Petry supports clients as a writer, director and consultant who specializes in direct marketing for both B2C and B2B clients. Brands Petry has worked with over the years include </w:t>
                      </w:r>
                      <w:proofErr w:type="spellStart"/>
                      <w:r>
                        <w:rPr>
                          <w:rFonts w:ascii="Arial" w:eastAsia="Arial" w:hAnsi="Arial" w:cs="Arial"/>
                          <w:color w:val="000000"/>
                          <w:sz w:val="24"/>
                        </w:rPr>
                        <w:t>Bosley</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Bowflex</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CharBroil</w:t>
                      </w:r>
                      <w:proofErr w:type="spellEnd"/>
                      <w:r>
                        <w:rPr>
                          <w:rFonts w:ascii="Arial" w:eastAsia="Arial" w:hAnsi="Arial" w:cs="Arial"/>
                          <w:color w:val="000000"/>
                          <w:sz w:val="24"/>
                        </w:rPr>
                        <w:t xml:space="preserve">, Education Connection, </w:t>
                      </w:r>
                      <w:proofErr w:type="spellStart"/>
                      <w:r>
                        <w:rPr>
                          <w:rFonts w:ascii="Arial" w:eastAsia="Arial" w:hAnsi="Arial" w:cs="Arial"/>
                          <w:color w:val="000000"/>
                          <w:sz w:val="24"/>
                        </w:rPr>
                        <w:t>FanDuel</w:t>
                      </w:r>
                      <w:proofErr w:type="spellEnd"/>
                      <w:r>
                        <w:rPr>
                          <w:rFonts w:ascii="Arial" w:eastAsia="Arial" w:hAnsi="Arial" w:cs="Arial"/>
                          <w:color w:val="000000"/>
                          <w:sz w:val="24"/>
                        </w:rPr>
                        <w:t>, GOLO, </w:t>
                      </w:r>
                      <w:r>
                        <w:rPr>
                          <w:rFonts w:ascii="Arial" w:eastAsia="Arial" w:hAnsi="Arial" w:cs="Arial"/>
                          <w:color w:val="000000"/>
                          <w:sz w:val="24"/>
                          <w:u w:val="single"/>
                        </w:rPr>
                        <w:t>Joybird.com</w:t>
                      </w:r>
                      <w:r>
                        <w:rPr>
                          <w:rFonts w:ascii="Arial" w:eastAsia="Arial" w:hAnsi="Arial" w:cs="Arial"/>
                          <w:color w:val="000000"/>
                          <w:sz w:val="24"/>
                        </w:rPr>
                        <w:t xml:space="preserve">, OYO Fitness, Philips Consumer Electronics, </w:t>
                      </w:r>
                      <w:proofErr w:type="spellStart"/>
                      <w:r>
                        <w:rPr>
                          <w:rFonts w:ascii="Arial" w:eastAsia="Arial" w:hAnsi="Arial" w:cs="Arial"/>
                          <w:color w:val="000000"/>
                          <w:sz w:val="24"/>
                        </w:rPr>
                        <w:t>Revitive</w:t>
                      </w:r>
                      <w:proofErr w:type="spellEnd"/>
                      <w:r>
                        <w:rPr>
                          <w:rFonts w:ascii="Arial" w:eastAsia="Arial" w:hAnsi="Arial" w:cs="Arial"/>
                          <w:color w:val="000000"/>
                          <w:sz w:val="24"/>
                        </w:rPr>
                        <w:t xml:space="preserve"> and a host of others. He is a past chairman of the board of ERA and has published over 200 articles, columns and blogs on direct marketing best practices. </w:t>
                      </w:r>
                    </w:p>
                    <w:p w14:paraId="1DEEF74B" w14:textId="77777777" w:rsidR="00D35438" w:rsidRDefault="000A0393">
                      <w:pPr>
                        <w:spacing w:line="275" w:lineRule="auto"/>
                        <w:jc w:val="both"/>
                        <w:textDirection w:val="btLr"/>
                      </w:pPr>
                      <w:r>
                        <w:rPr>
                          <w:rFonts w:ascii="Arial" w:eastAsia="Arial" w:hAnsi="Arial" w:cs="Arial"/>
                          <w:color w:val="000000"/>
                          <w:sz w:val="24"/>
                        </w:rPr>
                        <w:t>Petry is the recipient of the ERA Volunteer of the Year and the DRMA Member of the Year. He is a popular industry speaker whose previous appearances have included The Great Ideas Summit, D2C, NATPE, MTC Expo, Response Expo, and Retail Industry Leaders Association. Petry can be reached at 503-740-9065 or through email at </w:t>
                      </w:r>
                      <w:r>
                        <w:rPr>
                          <w:rFonts w:ascii="Arial" w:eastAsia="Arial" w:hAnsi="Arial" w:cs="Arial"/>
                          <w:color w:val="000000"/>
                          <w:sz w:val="24"/>
                          <w:u w:val="single"/>
                        </w:rPr>
                        <w:t>rick.petry@icloud.com</w:t>
                      </w:r>
                      <w:r>
                        <w:rPr>
                          <w:rFonts w:ascii="Arial" w:eastAsia="Arial" w:hAnsi="Arial" w:cs="Arial"/>
                          <w:color w:val="000000"/>
                          <w:sz w:val="24"/>
                        </w:rPr>
                        <w:t>. For more information on him and his services go to </w:t>
                      </w:r>
                      <w:r>
                        <w:rPr>
                          <w:rFonts w:ascii="Arial" w:eastAsia="Arial" w:hAnsi="Arial" w:cs="Arial"/>
                          <w:color w:val="000000"/>
                          <w:sz w:val="24"/>
                          <w:u w:val="single"/>
                        </w:rPr>
                        <w:t>www.rickpetry.com</w:t>
                      </w:r>
                      <w:r>
                        <w:rPr>
                          <w:rFonts w:ascii="Arial" w:eastAsia="Arial" w:hAnsi="Arial" w:cs="Arial"/>
                          <w:color w:val="000000"/>
                          <w:sz w:val="24"/>
                        </w:rPr>
                        <w:t>.</w:t>
                      </w:r>
                    </w:p>
                  </w:txbxContent>
                </v:textbox>
                <w10:wrap type="square" anchorx="margin"/>
              </v:rect>
            </w:pict>
          </mc:Fallback>
        </mc:AlternateContent>
      </w:r>
      <w:r w:rsidR="000A0393">
        <w:rPr>
          <w:rFonts w:ascii="Arial Narrow" w:eastAsia="Arial Narrow" w:hAnsi="Arial Narrow" w:cs="Arial Narrow"/>
          <w:b/>
          <w:sz w:val="36"/>
          <w:szCs w:val="36"/>
        </w:rPr>
        <w:t>Rick Petry: Creative Writer LLC</w:t>
      </w:r>
    </w:p>
    <w:p w14:paraId="13F2D38D" w14:textId="030354B3" w:rsidR="00D35438" w:rsidRDefault="000A0393" w:rsidP="00BA7A73">
      <w:pPr>
        <w:spacing w:after="0"/>
        <w:jc w:val="both"/>
        <w:rPr>
          <w:rFonts w:ascii="Arial" w:eastAsia="Arial" w:hAnsi="Arial" w:cs="Arial"/>
          <w:sz w:val="24"/>
          <w:szCs w:val="24"/>
        </w:rPr>
      </w:pPr>
      <w:r>
        <w:rPr>
          <w:rFonts w:ascii="Arial" w:eastAsia="Arial" w:hAnsi="Arial" w:cs="Arial"/>
          <w:sz w:val="24"/>
          <w:szCs w:val="24"/>
        </w:rPr>
        <w:t xml:space="preserve">  </w:t>
      </w:r>
    </w:p>
    <w:p w14:paraId="65AA934D" w14:textId="31D51046" w:rsidR="00D35438" w:rsidRDefault="00B47255" w:rsidP="00BA7A73">
      <w:pPr>
        <w:pBdr>
          <w:top w:val="nil"/>
          <w:left w:val="nil"/>
          <w:bottom w:val="nil"/>
          <w:right w:val="nil"/>
          <w:between w:val="nil"/>
        </w:pBdr>
        <w:spacing w:after="0"/>
        <w:jc w:val="both"/>
        <w:rPr>
          <w:rFonts w:ascii="Arial" w:eastAsia="Arial" w:hAnsi="Arial" w:cs="Arial"/>
          <w:color w:val="000000"/>
          <w:sz w:val="24"/>
          <w:szCs w:val="24"/>
        </w:rPr>
      </w:pPr>
      <w:r>
        <w:rPr>
          <w:noProof/>
        </w:rPr>
        <w:drawing>
          <wp:anchor distT="0" distB="0" distL="114300" distR="114300" simplePos="0" relativeHeight="251665920" behindDoc="0" locked="0" layoutInCell="1" hidden="0" allowOverlap="1" wp14:anchorId="1F297FA6" wp14:editId="1C6707A7">
            <wp:simplePos x="0" y="0"/>
            <wp:positionH relativeFrom="margin">
              <wp:posOffset>3219450</wp:posOffset>
            </wp:positionH>
            <wp:positionV relativeFrom="paragraph">
              <wp:posOffset>319405</wp:posOffset>
            </wp:positionV>
            <wp:extent cx="2724150" cy="2724150"/>
            <wp:effectExtent l="0" t="0" r="0" b="0"/>
            <wp:wrapSquare wrapText="bothSides" distT="0" distB="0" distL="114300" distR="114300"/>
            <wp:docPr id="7"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10"/>
                    <a:srcRect/>
                    <a:stretch>
                      <a:fillRect/>
                    </a:stretch>
                  </pic:blipFill>
                  <pic:spPr>
                    <a:xfrm>
                      <a:off x="0" y="0"/>
                      <a:ext cx="2724150" cy="2724150"/>
                    </a:xfrm>
                    <a:prstGeom prst="rect">
                      <a:avLst/>
                    </a:prstGeom>
                    <a:ln/>
                  </pic:spPr>
                </pic:pic>
              </a:graphicData>
            </a:graphic>
          </wp:anchor>
        </w:drawing>
      </w:r>
    </w:p>
    <w:p w14:paraId="5BE1CAF6" w14:textId="77777777" w:rsidR="00D35438" w:rsidRDefault="00D35438" w:rsidP="00BA7A73">
      <w:pPr>
        <w:pBdr>
          <w:top w:val="nil"/>
          <w:left w:val="nil"/>
          <w:bottom w:val="nil"/>
          <w:right w:val="nil"/>
          <w:between w:val="nil"/>
        </w:pBdr>
        <w:spacing w:after="0"/>
        <w:jc w:val="both"/>
        <w:rPr>
          <w:rFonts w:ascii="Arial" w:eastAsia="Arial" w:hAnsi="Arial" w:cs="Arial"/>
          <w:color w:val="000000"/>
          <w:sz w:val="24"/>
          <w:szCs w:val="24"/>
        </w:rPr>
      </w:pPr>
    </w:p>
    <w:p w14:paraId="00341EFB" w14:textId="77777777" w:rsidR="00D35438" w:rsidRDefault="00D35438" w:rsidP="00BA7A73">
      <w:pPr>
        <w:spacing w:after="0"/>
        <w:ind w:left="720" w:firstLine="720"/>
        <w:jc w:val="both"/>
        <w:rPr>
          <w:rFonts w:ascii="Arial" w:eastAsia="Arial" w:hAnsi="Arial" w:cs="Arial"/>
          <w:b/>
          <w:sz w:val="32"/>
          <w:szCs w:val="32"/>
        </w:rPr>
      </w:pPr>
    </w:p>
    <w:p w14:paraId="6A952DF7" w14:textId="77777777" w:rsidR="00D35438" w:rsidRDefault="00D35438" w:rsidP="00BA7A73">
      <w:pPr>
        <w:spacing w:after="0"/>
        <w:ind w:left="720" w:firstLine="720"/>
        <w:jc w:val="both"/>
        <w:rPr>
          <w:rFonts w:ascii="Arial" w:eastAsia="Arial" w:hAnsi="Arial" w:cs="Arial"/>
          <w:b/>
          <w:sz w:val="32"/>
          <w:szCs w:val="32"/>
        </w:rPr>
      </w:pPr>
    </w:p>
    <w:p w14:paraId="78115211" w14:textId="77777777" w:rsidR="00D35438" w:rsidRDefault="00D35438" w:rsidP="00BA7A73">
      <w:pPr>
        <w:spacing w:after="0"/>
        <w:ind w:left="720" w:firstLine="720"/>
        <w:jc w:val="both"/>
        <w:rPr>
          <w:rFonts w:ascii="Arial" w:eastAsia="Arial" w:hAnsi="Arial" w:cs="Arial"/>
          <w:b/>
          <w:sz w:val="32"/>
          <w:szCs w:val="32"/>
        </w:rPr>
      </w:pPr>
    </w:p>
    <w:p w14:paraId="4B864FA2" w14:textId="77777777" w:rsidR="00D35438" w:rsidRDefault="00D35438" w:rsidP="00BA7A73">
      <w:pPr>
        <w:spacing w:after="0"/>
        <w:ind w:left="720" w:firstLine="720"/>
        <w:jc w:val="both"/>
        <w:rPr>
          <w:rFonts w:ascii="Arial" w:eastAsia="Arial" w:hAnsi="Arial" w:cs="Arial"/>
          <w:b/>
          <w:sz w:val="32"/>
          <w:szCs w:val="32"/>
        </w:rPr>
      </w:pPr>
    </w:p>
    <w:p w14:paraId="7AA9E49F" w14:textId="77777777" w:rsidR="00D35438" w:rsidRDefault="00D35438" w:rsidP="00BA7A73">
      <w:pPr>
        <w:spacing w:after="0"/>
        <w:ind w:left="720" w:firstLine="720"/>
        <w:jc w:val="both"/>
        <w:rPr>
          <w:rFonts w:ascii="Arial" w:eastAsia="Arial" w:hAnsi="Arial" w:cs="Arial"/>
          <w:b/>
          <w:sz w:val="32"/>
          <w:szCs w:val="32"/>
        </w:rPr>
      </w:pPr>
    </w:p>
    <w:p w14:paraId="62B4A1BE" w14:textId="77777777" w:rsidR="00D35438" w:rsidRDefault="00D35438" w:rsidP="00BA7A73">
      <w:pPr>
        <w:spacing w:after="0"/>
        <w:ind w:left="720" w:firstLine="720"/>
        <w:jc w:val="both"/>
        <w:rPr>
          <w:rFonts w:ascii="Arial" w:eastAsia="Arial" w:hAnsi="Arial" w:cs="Arial"/>
          <w:b/>
          <w:sz w:val="32"/>
          <w:szCs w:val="32"/>
        </w:rPr>
      </w:pPr>
    </w:p>
    <w:p w14:paraId="46ADEB23" w14:textId="77777777" w:rsidR="00D35438" w:rsidRDefault="00D35438" w:rsidP="00BA7A73">
      <w:pPr>
        <w:spacing w:after="0"/>
        <w:ind w:left="720" w:firstLine="720"/>
        <w:jc w:val="both"/>
        <w:rPr>
          <w:rFonts w:ascii="Arial" w:eastAsia="Arial" w:hAnsi="Arial" w:cs="Arial"/>
          <w:b/>
          <w:sz w:val="32"/>
          <w:szCs w:val="32"/>
        </w:rPr>
      </w:pPr>
    </w:p>
    <w:p w14:paraId="192273E3" w14:textId="77777777" w:rsidR="00D35438" w:rsidRDefault="00D35438" w:rsidP="00BA7A73">
      <w:pPr>
        <w:spacing w:after="0"/>
        <w:jc w:val="both"/>
        <w:rPr>
          <w:rFonts w:ascii="Arial" w:eastAsia="Arial" w:hAnsi="Arial" w:cs="Arial"/>
          <w:sz w:val="24"/>
          <w:szCs w:val="24"/>
        </w:rPr>
      </w:pPr>
    </w:p>
    <w:p w14:paraId="59C47A98" w14:textId="77777777" w:rsidR="00D35438" w:rsidRDefault="00D35438" w:rsidP="00BA7A73">
      <w:pPr>
        <w:spacing w:after="0"/>
        <w:jc w:val="both"/>
        <w:rPr>
          <w:rFonts w:ascii="Times New Roman" w:eastAsia="Times New Roman" w:hAnsi="Times New Roman" w:cs="Times New Roman"/>
          <w:sz w:val="24"/>
          <w:szCs w:val="24"/>
        </w:rPr>
      </w:pPr>
    </w:p>
    <w:sectPr w:rsidR="00D35438" w:rsidSect="00B47255">
      <w:footerReference w:type="default" r:id="rId11"/>
      <w:footerReference w:type="first" r:id="rId12"/>
      <w:pgSz w:w="12240" w:h="15840"/>
      <w:pgMar w:top="1440" w:right="1440" w:bottom="72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759B6" w14:textId="77777777" w:rsidR="0060248A" w:rsidRDefault="0060248A">
      <w:pPr>
        <w:spacing w:after="0" w:line="240" w:lineRule="auto"/>
      </w:pPr>
      <w:r>
        <w:separator/>
      </w:r>
    </w:p>
  </w:endnote>
  <w:endnote w:type="continuationSeparator" w:id="0">
    <w:p w14:paraId="0FDAD602" w14:textId="77777777" w:rsidR="0060248A" w:rsidRDefault="00602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9673E" w14:textId="1B52D04C" w:rsidR="00D35438" w:rsidRDefault="000F7EFD">
    <w:pPr>
      <w:pBdr>
        <w:top w:val="nil"/>
        <w:left w:val="nil"/>
        <w:bottom w:val="nil"/>
        <w:right w:val="nil"/>
        <w:between w:val="nil"/>
      </w:pBdr>
      <w:tabs>
        <w:tab w:val="center" w:pos="4680"/>
        <w:tab w:val="right" w:pos="9360"/>
      </w:tabs>
      <w:spacing w:after="0" w:line="240" w:lineRule="auto"/>
      <w:jc w:val="center"/>
      <w:rPr>
        <w:color w:val="000000"/>
      </w:rPr>
    </w:pPr>
    <w:r>
      <w:rPr>
        <w:noProof/>
      </w:rPr>
      <w:drawing>
        <wp:anchor distT="0" distB="0" distL="0" distR="0" simplePos="0" relativeHeight="251660288" behindDoc="0" locked="0" layoutInCell="1" hidden="0" allowOverlap="1" wp14:anchorId="530DC67B" wp14:editId="5284327A">
          <wp:simplePos x="0" y="0"/>
          <wp:positionH relativeFrom="margin">
            <wp:posOffset>-37465</wp:posOffset>
          </wp:positionH>
          <wp:positionV relativeFrom="paragraph">
            <wp:posOffset>16510</wp:posOffset>
          </wp:positionV>
          <wp:extent cx="1956435" cy="579755"/>
          <wp:effectExtent l="0" t="0" r="0" b="0"/>
          <wp:wrapSquare wrapText="bothSides" distT="0" distB="0" distL="0" distR="0"/>
          <wp:docPr id="10"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
                  <a:srcRect/>
                  <a:stretch>
                    <a:fillRect/>
                  </a:stretch>
                </pic:blipFill>
                <pic:spPr>
                  <a:xfrm>
                    <a:off x="0" y="0"/>
                    <a:ext cx="1956435" cy="579755"/>
                  </a:xfrm>
                  <a:prstGeom prst="rect">
                    <a:avLst/>
                  </a:prstGeom>
                  <a:ln/>
                </pic:spPr>
              </pic:pic>
            </a:graphicData>
          </a:graphic>
        </wp:anchor>
      </w:drawing>
    </w:r>
    <w:r w:rsidR="00BA7A73">
      <w:rPr>
        <w:noProof/>
      </w:rPr>
      <w:drawing>
        <wp:anchor distT="0" distB="0" distL="0" distR="0" simplePos="0" relativeHeight="251647488" behindDoc="0" locked="0" layoutInCell="1" hidden="0" allowOverlap="1" wp14:anchorId="10C8EE60" wp14:editId="34914B56">
          <wp:simplePos x="0" y="0"/>
          <wp:positionH relativeFrom="margin">
            <wp:posOffset>4165600</wp:posOffset>
          </wp:positionH>
          <wp:positionV relativeFrom="paragraph">
            <wp:posOffset>212</wp:posOffset>
          </wp:positionV>
          <wp:extent cx="2017395" cy="626110"/>
          <wp:effectExtent l="0" t="0" r="1905" b="0"/>
          <wp:wrapSquare wrapText="bothSides" distT="0" distB="0" distL="0" distR="0"/>
          <wp:docPr id="12"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
                  <a:srcRect/>
                  <a:stretch>
                    <a:fillRect/>
                  </a:stretch>
                </pic:blipFill>
                <pic:spPr>
                  <a:xfrm>
                    <a:off x="0" y="0"/>
                    <a:ext cx="2017395" cy="626110"/>
                  </a:xfrm>
                  <a:prstGeom prst="rect">
                    <a:avLst/>
                  </a:prstGeom>
                  <a:ln/>
                </pic:spPr>
              </pic:pic>
            </a:graphicData>
          </a:graphic>
          <wp14:sizeRelH relativeFrom="margin">
            <wp14:pctWidth>0</wp14:pctWidth>
          </wp14:sizeRelH>
          <wp14:sizeRelV relativeFrom="margin">
            <wp14:pctHeight>0</wp14:pctHeight>
          </wp14:sizeRelV>
        </wp:anchor>
      </w:drawing>
    </w:r>
    <w:r w:rsidR="000A0393">
      <w:rPr>
        <w:noProof/>
      </w:rPr>
      <w:drawing>
        <wp:anchor distT="0" distB="0" distL="0" distR="0" simplePos="0" relativeHeight="251658240" behindDoc="0" locked="0" layoutInCell="1" hidden="0" allowOverlap="1" wp14:anchorId="272DB3AF" wp14:editId="1F52FA92">
          <wp:simplePos x="0" y="0"/>
          <wp:positionH relativeFrom="margin">
            <wp:posOffset>-9524</wp:posOffset>
          </wp:positionH>
          <wp:positionV relativeFrom="paragraph">
            <wp:posOffset>6985</wp:posOffset>
          </wp:positionV>
          <wp:extent cx="1956435" cy="579755"/>
          <wp:effectExtent l="0" t="0" r="0" b="0"/>
          <wp:wrapSquare wrapText="bothSides" distT="0" distB="0" distL="0" distR="0"/>
          <wp:docPr id="6"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
                  <a:srcRect/>
                  <a:stretch>
                    <a:fillRect/>
                  </a:stretch>
                </pic:blipFill>
                <pic:spPr>
                  <a:xfrm>
                    <a:off x="0" y="0"/>
                    <a:ext cx="1956435" cy="579755"/>
                  </a:xfrm>
                  <a:prstGeom prst="rect">
                    <a:avLst/>
                  </a:prstGeom>
                  <a:ln/>
                </pic:spPr>
              </pic:pic>
            </a:graphicData>
          </a:graphic>
        </wp:anchor>
      </w:drawing>
    </w:r>
  </w:p>
  <w:p w14:paraId="0B0A822E" w14:textId="77777777" w:rsidR="00D35438" w:rsidRDefault="00D35438">
    <w:pPr>
      <w:pBdr>
        <w:top w:val="nil"/>
        <w:left w:val="nil"/>
        <w:bottom w:val="nil"/>
        <w:right w:val="nil"/>
        <w:between w:val="nil"/>
      </w:pBdr>
      <w:tabs>
        <w:tab w:val="center" w:pos="4680"/>
        <w:tab w:val="right" w:pos="9360"/>
      </w:tabs>
      <w:spacing w:after="0" w:line="240" w:lineRule="auto"/>
      <w:jc w:val="center"/>
      <w:rPr>
        <w:color w:val="000000"/>
      </w:rPr>
    </w:pPr>
  </w:p>
  <w:p w14:paraId="2D30CB38" w14:textId="77777777" w:rsidR="00D35438" w:rsidRDefault="00D3543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3DCD0" w14:textId="0733EEF9" w:rsidR="000F7EFD" w:rsidRDefault="000F7EFD">
    <w:pPr>
      <w:pStyle w:val="Footer"/>
    </w:pPr>
    <w:r>
      <w:rPr>
        <w:noProof/>
      </w:rPr>
      <w:drawing>
        <wp:anchor distT="0" distB="0" distL="0" distR="0" simplePos="0" relativeHeight="251663360" behindDoc="0" locked="0" layoutInCell="1" hidden="0" allowOverlap="1" wp14:anchorId="6E6376EF" wp14:editId="47C080AB">
          <wp:simplePos x="0" y="0"/>
          <wp:positionH relativeFrom="margin">
            <wp:posOffset>-476250</wp:posOffset>
          </wp:positionH>
          <wp:positionV relativeFrom="paragraph">
            <wp:posOffset>-266700</wp:posOffset>
          </wp:positionV>
          <wp:extent cx="1956435" cy="579755"/>
          <wp:effectExtent l="0" t="0" r="0" b="0"/>
          <wp:wrapSquare wrapText="bothSides" distT="0" distB="0" distL="0" distR="0"/>
          <wp:docPr id="1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
                  <a:srcRect/>
                  <a:stretch>
                    <a:fillRect/>
                  </a:stretch>
                </pic:blipFill>
                <pic:spPr>
                  <a:xfrm>
                    <a:off x="0" y="0"/>
                    <a:ext cx="1956435" cy="579755"/>
                  </a:xfrm>
                  <a:prstGeom prst="rect">
                    <a:avLst/>
                  </a:prstGeom>
                  <a:ln/>
                </pic:spPr>
              </pic:pic>
            </a:graphicData>
          </a:graphic>
        </wp:anchor>
      </w:drawing>
    </w:r>
    <w:r>
      <w:rPr>
        <w:noProof/>
      </w:rPr>
      <w:drawing>
        <wp:anchor distT="0" distB="0" distL="114300" distR="114300" simplePos="0" relativeHeight="251661312" behindDoc="1" locked="0" layoutInCell="1" allowOverlap="1" wp14:anchorId="2C42E1DB" wp14:editId="1456A8CE">
          <wp:simplePos x="0" y="0"/>
          <wp:positionH relativeFrom="column">
            <wp:posOffset>4391025</wp:posOffset>
          </wp:positionH>
          <wp:positionV relativeFrom="paragraph">
            <wp:posOffset>-238760</wp:posOffset>
          </wp:positionV>
          <wp:extent cx="2018030" cy="628015"/>
          <wp:effectExtent l="0" t="0" r="1270" b="635"/>
          <wp:wrapTight wrapText="bothSides">
            <wp:wrapPolygon edited="0">
              <wp:start x="0" y="0"/>
              <wp:lineTo x="0" y="20967"/>
              <wp:lineTo x="21410" y="20967"/>
              <wp:lineTo x="2141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8030" cy="628015"/>
                  </a:xfrm>
                  <a:prstGeom prst="rect">
                    <a:avLst/>
                  </a:prstGeom>
                  <a:noFill/>
                </pic:spPr>
              </pic:pic>
            </a:graphicData>
          </a:graphic>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894FF" w14:textId="77777777" w:rsidR="0060248A" w:rsidRDefault="0060248A">
      <w:pPr>
        <w:spacing w:after="0" w:line="240" w:lineRule="auto"/>
      </w:pPr>
      <w:r>
        <w:separator/>
      </w:r>
    </w:p>
  </w:footnote>
  <w:footnote w:type="continuationSeparator" w:id="0">
    <w:p w14:paraId="3FBC6EDD" w14:textId="77777777" w:rsidR="0060248A" w:rsidRDefault="006024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6D3EE8"/>
    <w:multiLevelType w:val="multilevel"/>
    <w:tmpl w:val="15920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438"/>
    <w:rsid w:val="000A0393"/>
    <w:rsid w:val="000F7EFD"/>
    <w:rsid w:val="0060248A"/>
    <w:rsid w:val="009D58A4"/>
    <w:rsid w:val="00B47255"/>
    <w:rsid w:val="00BA7A73"/>
    <w:rsid w:val="00BF7F0D"/>
    <w:rsid w:val="00D35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0672C"/>
  <w15:docId w15:val="{214587B8-1931-814D-B54A-96DDF321E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A7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A73"/>
  </w:style>
  <w:style w:type="paragraph" w:styleId="Footer">
    <w:name w:val="footer"/>
    <w:basedOn w:val="Normal"/>
    <w:link w:val="FooterChar"/>
    <w:uiPriority w:val="99"/>
    <w:unhideWhenUsed/>
    <w:rsid w:val="00BA7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A73"/>
  </w:style>
  <w:style w:type="character" w:styleId="Hyperlink">
    <w:name w:val="Hyperlink"/>
    <w:basedOn w:val="DefaultParagraphFont"/>
    <w:uiPriority w:val="99"/>
    <w:unhideWhenUsed/>
    <w:rsid w:val="00BA7A73"/>
    <w:rPr>
      <w:color w:val="0000FF" w:themeColor="hyperlink"/>
      <w:u w:val="single"/>
    </w:rPr>
  </w:style>
  <w:style w:type="character" w:styleId="UnresolvedMention">
    <w:name w:val="Unresolved Mention"/>
    <w:basedOn w:val="DefaultParagraphFont"/>
    <w:uiPriority w:val="99"/>
    <w:semiHidden/>
    <w:unhideWhenUsed/>
    <w:rsid w:val="00BA7A73"/>
    <w:rPr>
      <w:color w:val="605E5C"/>
      <w:shd w:val="clear" w:color="auto" w:fill="E1DFDD"/>
    </w:rPr>
  </w:style>
  <w:style w:type="character" w:styleId="FollowedHyperlink">
    <w:name w:val="FollowedHyperlink"/>
    <w:basedOn w:val="DefaultParagraphFont"/>
    <w:uiPriority w:val="99"/>
    <w:semiHidden/>
    <w:unhideWhenUsed/>
    <w:rsid w:val="00B47255"/>
    <w:rPr>
      <w:color w:val="800080" w:themeColor="followedHyperlink"/>
      <w:u w:val="single"/>
    </w:rPr>
  </w:style>
  <w:style w:type="paragraph" w:styleId="ListParagraph">
    <w:name w:val="List Paragraph"/>
    <w:basedOn w:val="Normal"/>
    <w:uiPriority w:val="34"/>
    <w:qFormat/>
    <w:rsid w:val="00B47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william@bluewatermedia.t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 Korte</cp:lastModifiedBy>
  <cp:revision>2</cp:revision>
  <dcterms:created xsi:type="dcterms:W3CDTF">2018-06-13T19:44:00Z</dcterms:created>
  <dcterms:modified xsi:type="dcterms:W3CDTF">2018-06-13T19:44:00Z</dcterms:modified>
</cp:coreProperties>
</file>