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940B9" w14:textId="77777777" w:rsidR="007B0194" w:rsidRDefault="007B0194" w:rsidP="007B0194">
      <w:pPr>
        <w:pStyle w:val="NormalWeb"/>
        <w:spacing w:before="0" w:beforeAutospacing="0" w:after="0" w:afterAutospacing="0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FOR IMMEDIATE RELEASE</w:t>
      </w:r>
    </w:p>
    <w:p w14:paraId="0BB4AC76" w14:textId="77777777" w:rsidR="007B0194" w:rsidRDefault="007B0194" w:rsidP="007B0194">
      <w:pPr>
        <w:pStyle w:val="NormalWeb"/>
        <w:spacing w:before="0" w:beforeAutospacing="0" w:after="0" w:afterAutospacing="0"/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Haley Lyman</w:t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2D48E7A3" w14:textId="52A3E2A4" w:rsidR="007B0194" w:rsidRDefault="007B0194" w:rsidP="007B0194">
      <w:pPr>
        <w:pStyle w:val="NormalWeb"/>
        <w:spacing w:before="0" w:beforeAutospacing="0" w:after="0" w:afterAutospacing="0"/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Acclivity Health Solutions</w:t>
      </w:r>
    </w:p>
    <w:p w14:paraId="60EB179A" w14:textId="77777777" w:rsidR="007B0194" w:rsidRDefault="00A35E08" w:rsidP="007B019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7" w:history="1">
        <w:r w:rsidR="007B0194" w:rsidRPr="00F14648">
          <w:rPr>
            <w:rStyle w:val="Hyperlink"/>
            <w:rFonts w:ascii="Calibri" w:hAnsi="Calibri" w:cs="Calibri"/>
            <w:b/>
            <w:bCs/>
            <w:sz w:val="22"/>
            <w:szCs w:val="22"/>
          </w:rPr>
          <w:t>haley.lyman@acclivityhealth.com</w:t>
        </w:r>
      </w:hyperlink>
    </w:p>
    <w:p w14:paraId="35F56269" w14:textId="77777777" w:rsidR="007B0194" w:rsidRDefault="007B0194" w:rsidP="007B0194">
      <w:pPr>
        <w:pStyle w:val="NormalWeb"/>
        <w:spacing w:before="0" w:beforeAutospacing="0" w:after="0" w:afterAutospacing="0"/>
      </w:pPr>
    </w:p>
    <w:p w14:paraId="528188AA" w14:textId="595330FE" w:rsidR="002270C2" w:rsidRDefault="007B0194" w:rsidP="006C2294">
      <w:pPr>
        <w:pStyle w:val="NormalWeb"/>
        <w:shd w:val="clear" w:color="auto" w:fill="FFFFFF"/>
        <w:spacing w:before="0" w:beforeAutospacing="0" w:after="255" w:afterAutospacing="0"/>
        <w:jc w:val="center"/>
        <w:outlineLvl w:val="0"/>
        <w:rPr>
          <w:rFonts w:ascii="Calibri" w:hAnsi="Calibri" w:cs="Calibri"/>
          <w:b/>
          <w:bCs/>
          <w:color w:val="0563C1"/>
          <w:sz w:val="28"/>
          <w:szCs w:val="28"/>
        </w:rPr>
      </w:pPr>
      <w:r>
        <w:rPr>
          <w:rFonts w:ascii="Calibri" w:hAnsi="Calibri" w:cs="Calibri"/>
          <w:b/>
          <w:bCs/>
          <w:color w:val="0563C1"/>
          <w:sz w:val="28"/>
          <w:szCs w:val="28"/>
        </w:rPr>
        <w:t>Acclivity Health Solutions</w:t>
      </w:r>
      <w:r w:rsidR="001C57B3">
        <w:rPr>
          <w:rFonts w:ascii="Calibri" w:hAnsi="Calibri" w:cs="Calibri"/>
          <w:b/>
          <w:bCs/>
          <w:color w:val="0563C1"/>
          <w:sz w:val="28"/>
          <w:szCs w:val="28"/>
        </w:rPr>
        <w:t xml:space="preserve"> </w:t>
      </w:r>
      <w:r w:rsidR="00483293">
        <w:rPr>
          <w:rFonts w:ascii="Calibri" w:hAnsi="Calibri" w:cs="Calibri"/>
          <w:b/>
          <w:bCs/>
          <w:color w:val="0563C1"/>
          <w:sz w:val="28"/>
          <w:szCs w:val="28"/>
        </w:rPr>
        <w:t>Announces Ne</w:t>
      </w:r>
      <w:r w:rsidR="006D3337">
        <w:rPr>
          <w:rFonts w:ascii="Calibri" w:hAnsi="Calibri" w:cs="Calibri"/>
          <w:b/>
          <w:bCs/>
          <w:color w:val="0563C1"/>
          <w:sz w:val="28"/>
          <w:szCs w:val="28"/>
        </w:rPr>
        <w:t>w Chief Growth Officer Craig Long</w:t>
      </w:r>
    </w:p>
    <w:p w14:paraId="101F6673" w14:textId="32F86BC4" w:rsidR="0037424F" w:rsidRPr="006D3337" w:rsidRDefault="006D3337" w:rsidP="006D3337">
      <w:pPr>
        <w:pStyle w:val="NormalWeb"/>
        <w:shd w:val="clear" w:color="auto" w:fill="FFFFFF"/>
        <w:spacing w:before="0" w:beforeAutospacing="0" w:after="255" w:afterAutospacing="0"/>
        <w:jc w:val="center"/>
        <w:outlineLvl w:val="0"/>
        <w:rPr>
          <w:rFonts w:ascii="Calibri" w:hAnsi="Calibri" w:cs="Calibri"/>
          <w:bCs/>
          <w:i/>
          <w:sz w:val="22"/>
          <w:szCs w:val="22"/>
        </w:rPr>
      </w:pPr>
      <w:r w:rsidRPr="006D3337">
        <w:rPr>
          <w:rFonts w:ascii="Calibri" w:hAnsi="Calibri" w:cs="Calibri"/>
          <w:bCs/>
          <w:i/>
          <w:sz w:val="22"/>
          <w:szCs w:val="22"/>
        </w:rPr>
        <w:t xml:space="preserve">Healthcare Technology Veteran </w:t>
      </w:r>
      <w:r w:rsidR="00F9636F">
        <w:rPr>
          <w:rFonts w:ascii="Calibri" w:hAnsi="Calibri" w:cs="Calibri"/>
          <w:bCs/>
          <w:i/>
          <w:sz w:val="22"/>
          <w:szCs w:val="22"/>
        </w:rPr>
        <w:t xml:space="preserve">Joins Team of Visionaries </w:t>
      </w:r>
    </w:p>
    <w:p w14:paraId="5754390F" w14:textId="3A8E6C65" w:rsidR="0037424F" w:rsidRDefault="006D3337" w:rsidP="000E4B42">
      <w:pPr>
        <w:pStyle w:val="NormalWeb"/>
        <w:shd w:val="clear" w:color="auto" w:fill="FFFFFF"/>
        <w:spacing w:before="0" w:beforeAutospacing="0" w:after="255" w:afterAutospacing="0"/>
        <w:jc w:val="both"/>
        <w:outlineLvl w:val="0"/>
        <w:rPr>
          <w:rFonts w:asciiTheme="minorHAnsi" w:hAnsiTheme="minorHAnsi" w:cstheme="minorHAnsi"/>
        </w:rPr>
      </w:pPr>
      <w:r w:rsidRPr="000E4B42">
        <w:rPr>
          <w:rFonts w:asciiTheme="minorHAnsi" w:hAnsiTheme="minorHAnsi" w:cstheme="minorHAnsi"/>
          <w:b/>
          <w:color w:val="4472C4" w:themeColor="accent1"/>
        </w:rPr>
        <w:t xml:space="preserve">June </w:t>
      </w:r>
      <w:r w:rsidR="000E4B42">
        <w:rPr>
          <w:rFonts w:asciiTheme="minorHAnsi" w:hAnsiTheme="minorHAnsi" w:cstheme="minorHAnsi"/>
          <w:b/>
          <w:color w:val="4472C4" w:themeColor="accent1"/>
        </w:rPr>
        <w:t>21</w:t>
      </w:r>
      <w:r w:rsidR="0037424F" w:rsidRPr="000E4B42">
        <w:rPr>
          <w:rFonts w:asciiTheme="minorHAnsi" w:hAnsiTheme="minorHAnsi" w:cstheme="minorHAnsi"/>
          <w:b/>
          <w:color w:val="4472C4" w:themeColor="accent1"/>
        </w:rPr>
        <w:t>,</w:t>
      </w:r>
      <w:r w:rsidR="0037424F" w:rsidRPr="0037424F">
        <w:rPr>
          <w:rFonts w:asciiTheme="minorHAnsi" w:hAnsiTheme="minorHAnsi" w:cstheme="minorHAnsi"/>
          <w:b/>
          <w:color w:val="4472C4" w:themeColor="accent1"/>
        </w:rPr>
        <w:t xml:space="preserve"> 2018</w:t>
      </w:r>
      <w:r w:rsidR="001B6EFA">
        <w:rPr>
          <w:rFonts w:asciiTheme="minorHAnsi" w:hAnsiTheme="minorHAnsi" w:cstheme="minorHAnsi"/>
          <w:b/>
          <w:color w:val="4472C4" w:themeColor="accent1"/>
        </w:rPr>
        <w:t>,</w:t>
      </w:r>
      <w:r w:rsidR="0037424F" w:rsidRPr="0037424F">
        <w:rPr>
          <w:rFonts w:asciiTheme="minorHAnsi" w:hAnsiTheme="minorHAnsi" w:cstheme="minorHAnsi"/>
          <w:b/>
          <w:color w:val="4472C4" w:themeColor="accent1"/>
        </w:rPr>
        <w:t xml:space="preserve"> JACKSONVILLE, FL</w:t>
      </w:r>
      <w:r w:rsidR="0037424F" w:rsidRPr="0037424F">
        <w:rPr>
          <w:b/>
          <w:color w:val="4472C4" w:themeColor="accent1"/>
        </w:rPr>
        <w:t>.</w:t>
      </w:r>
      <w:r w:rsidR="0037424F">
        <w:rPr>
          <w:b/>
          <w:color w:val="4472C4" w:themeColor="accent1"/>
        </w:rPr>
        <w:t xml:space="preserve"> </w:t>
      </w:r>
      <w:r w:rsidR="0037424F" w:rsidRPr="0037424F">
        <w:rPr>
          <w:color w:val="4472C4" w:themeColor="accent1"/>
        </w:rPr>
        <w:t xml:space="preserve">- </w:t>
      </w:r>
      <w:r w:rsidR="0037424F" w:rsidRPr="0037424F">
        <w:t xml:space="preserve"> </w:t>
      </w:r>
      <w:r w:rsidR="006C2294" w:rsidRPr="00EC1FDD">
        <w:rPr>
          <w:rFonts w:asciiTheme="minorHAnsi" w:hAnsiTheme="minorHAnsi" w:cstheme="minorHAnsi"/>
        </w:rPr>
        <w:t>Acclivity Health Solutions</w:t>
      </w:r>
      <w:r w:rsidR="00EE52E3">
        <w:rPr>
          <w:rFonts w:asciiTheme="minorHAnsi" w:hAnsiTheme="minorHAnsi" w:cstheme="minorHAnsi"/>
        </w:rPr>
        <w:t xml:space="preserve"> </w:t>
      </w:r>
      <w:r w:rsidR="00483E1E">
        <w:rPr>
          <w:rFonts w:asciiTheme="minorHAnsi" w:hAnsiTheme="minorHAnsi" w:cstheme="minorHAnsi"/>
        </w:rPr>
        <w:t>expands its senior leadership team to include</w:t>
      </w:r>
      <w:r w:rsidR="00BD0E87">
        <w:rPr>
          <w:rFonts w:asciiTheme="minorHAnsi" w:hAnsiTheme="minorHAnsi" w:cstheme="minorHAnsi"/>
        </w:rPr>
        <w:t xml:space="preserve"> </w:t>
      </w:r>
      <w:r w:rsidR="000E4B42">
        <w:rPr>
          <w:rFonts w:asciiTheme="minorHAnsi" w:hAnsiTheme="minorHAnsi" w:cstheme="minorHAnsi"/>
        </w:rPr>
        <w:t xml:space="preserve">visionary </w:t>
      </w:r>
      <w:r w:rsidR="00F9636F">
        <w:rPr>
          <w:rFonts w:asciiTheme="minorHAnsi" w:hAnsiTheme="minorHAnsi" w:cstheme="minorHAnsi"/>
        </w:rPr>
        <w:t xml:space="preserve">hospice and palliative </w:t>
      </w:r>
      <w:r w:rsidR="005C2496">
        <w:rPr>
          <w:rFonts w:asciiTheme="minorHAnsi" w:hAnsiTheme="minorHAnsi" w:cstheme="minorHAnsi"/>
        </w:rPr>
        <w:t xml:space="preserve">care </w:t>
      </w:r>
      <w:r w:rsidR="00BD0E87">
        <w:rPr>
          <w:rFonts w:asciiTheme="minorHAnsi" w:hAnsiTheme="minorHAnsi" w:cstheme="minorHAnsi"/>
        </w:rPr>
        <w:t>business</w:t>
      </w:r>
      <w:r w:rsidR="00F9636F">
        <w:rPr>
          <w:rFonts w:asciiTheme="minorHAnsi" w:hAnsiTheme="minorHAnsi" w:cstheme="minorHAnsi"/>
        </w:rPr>
        <w:t xml:space="preserve"> development </w:t>
      </w:r>
      <w:r w:rsidR="00BD0E87">
        <w:rPr>
          <w:rFonts w:asciiTheme="minorHAnsi" w:hAnsiTheme="minorHAnsi" w:cstheme="minorHAnsi"/>
        </w:rPr>
        <w:t>executive</w:t>
      </w:r>
      <w:r w:rsidR="00483E1E">
        <w:rPr>
          <w:rFonts w:asciiTheme="minorHAnsi" w:hAnsiTheme="minorHAnsi" w:cstheme="minorHAnsi"/>
        </w:rPr>
        <w:t>,</w:t>
      </w:r>
      <w:r w:rsidR="003B15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Craig Long</w:t>
      </w:r>
      <w:r w:rsidR="00483E1E">
        <w:rPr>
          <w:rFonts w:asciiTheme="minorHAnsi" w:hAnsiTheme="minorHAnsi" w:cstheme="minorHAnsi"/>
        </w:rPr>
        <w:t xml:space="preserve">, who </w:t>
      </w:r>
      <w:r w:rsidR="00F9636F">
        <w:rPr>
          <w:rFonts w:asciiTheme="minorHAnsi" w:hAnsiTheme="minorHAnsi" w:cstheme="minorHAnsi"/>
        </w:rPr>
        <w:t xml:space="preserve">has joined </w:t>
      </w:r>
      <w:r>
        <w:rPr>
          <w:rFonts w:asciiTheme="minorHAnsi" w:hAnsiTheme="minorHAnsi" w:cstheme="minorHAnsi"/>
        </w:rPr>
        <w:t xml:space="preserve">as </w:t>
      </w:r>
      <w:r w:rsidR="003B15C7">
        <w:rPr>
          <w:rFonts w:asciiTheme="minorHAnsi" w:hAnsiTheme="minorHAnsi" w:cstheme="minorHAnsi"/>
        </w:rPr>
        <w:t xml:space="preserve">Acclivity’s </w:t>
      </w:r>
      <w:r>
        <w:rPr>
          <w:rFonts w:asciiTheme="minorHAnsi" w:hAnsiTheme="minorHAnsi" w:cstheme="minorHAnsi"/>
        </w:rPr>
        <w:t>Chief Growth Officer</w:t>
      </w:r>
      <w:r w:rsidR="00507178">
        <w:rPr>
          <w:rFonts w:asciiTheme="minorHAnsi" w:hAnsiTheme="minorHAnsi" w:cstheme="minorHAnsi"/>
        </w:rPr>
        <w:t xml:space="preserve">. </w:t>
      </w:r>
      <w:r w:rsidR="00483E1E">
        <w:rPr>
          <w:rFonts w:asciiTheme="minorHAnsi" w:hAnsiTheme="minorHAnsi" w:cstheme="minorHAnsi"/>
        </w:rPr>
        <w:t>Craig</w:t>
      </w:r>
      <w:r w:rsidR="006E2F8B">
        <w:rPr>
          <w:rFonts w:asciiTheme="minorHAnsi" w:hAnsiTheme="minorHAnsi" w:cstheme="minorHAnsi"/>
        </w:rPr>
        <w:t xml:space="preserve"> </w:t>
      </w:r>
      <w:r w:rsidR="00BD0E87">
        <w:rPr>
          <w:rFonts w:asciiTheme="minorHAnsi" w:hAnsiTheme="minorHAnsi" w:cstheme="minorHAnsi"/>
        </w:rPr>
        <w:t>brings</w:t>
      </w:r>
      <w:r>
        <w:rPr>
          <w:rFonts w:asciiTheme="minorHAnsi" w:hAnsiTheme="minorHAnsi" w:cstheme="minorHAnsi"/>
        </w:rPr>
        <w:t xml:space="preserve"> over </w:t>
      </w:r>
      <w:r w:rsidR="00137AC8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 xml:space="preserve"> years</w:t>
      </w:r>
      <w:r w:rsidR="00F9636F">
        <w:rPr>
          <w:rFonts w:asciiTheme="minorHAnsi" w:hAnsiTheme="minorHAnsi" w:cstheme="minorHAnsi"/>
        </w:rPr>
        <w:t xml:space="preserve"> of </w:t>
      </w:r>
      <w:r w:rsidR="003B15C7">
        <w:rPr>
          <w:rFonts w:asciiTheme="minorHAnsi" w:hAnsiTheme="minorHAnsi" w:cstheme="minorHAnsi"/>
        </w:rPr>
        <w:t xml:space="preserve">business development </w:t>
      </w:r>
      <w:r w:rsidR="00F9636F">
        <w:rPr>
          <w:rFonts w:asciiTheme="minorHAnsi" w:hAnsiTheme="minorHAnsi" w:cstheme="minorHAnsi"/>
        </w:rPr>
        <w:t>experience</w:t>
      </w:r>
      <w:r w:rsidR="00BD0E87">
        <w:rPr>
          <w:rFonts w:asciiTheme="minorHAnsi" w:hAnsiTheme="minorHAnsi" w:cstheme="minorHAnsi"/>
        </w:rPr>
        <w:t xml:space="preserve"> </w:t>
      </w:r>
      <w:r w:rsidR="0077460E">
        <w:rPr>
          <w:rFonts w:asciiTheme="minorHAnsi" w:hAnsiTheme="minorHAnsi" w:cstheme="minorHAnsi"/>
        </w:rPr>
        <w:t xml:space="preserve">spanning healthcare and high-tech </w:t>
      </w:r>
      <w:r w:rsidR="005C2496">
        <w:rPr>
          <w:rFonts w:asciiTheme="minorHAnsi" w:hAnsiTheme="minorHAnsi" w:cstheme="minorHAnsi"/>
        </w:rPr>
        <w:t>market</w:t>
      </w:r>
      <w:r w:rsidR="0077460E">
        <w:rPr>
          <w:rFonts w:asciiTheme="minorHAnsi" w:hAnsiTheme="minorHAnsi" w:cstheme="minorHAnsi"/>
        </w:rPr>
        <w:t xml:space="preserve"> segments.  </w:t>
      </w:r>
      <w:r w:rsidR="00FA4264">
        <w:rPr>
          <w:rFonts w:asciiTheme="minorHAnsi" w:hAnsiTheme="minorHAnsi" w:cstheme="minorHAnsi"/>
        </w:rPr>
        <w:t>His wealth of knowledge working in the post-acute market</w:t>
      </w:r>
      <w:r w:rsidR="00483E1E">
        <w:rPr>
          <w:rFonts w:asciiTheme="minorHAnsi" w:hAnsiTheme="minorHAnsi" w:cstheme="minorHAnsi"/>
        </w:rPr>
        <w:t xml:space="preserve"> and significant achievements with Palliative, Hospice and Advanced Illness Providers ensure continued success for the</w:t>
      </w:r>
      <w:r w:rsidR="00FA4264">
        <w:rPr>
          <w:rFonts w:asciiTheme="minorHAnsi" w:hAnsiTheme="minorHAnsi" w:cstheme="minorHAnsi"/>
        </w:rPr>
        <w:t xml:space="preserve"> Acclivity team.</w:t>
      </w:r>
    </w:p>
    <w:p w14:paraId="3A5DF53B" w14:textId="6844E1F7" w:rsidR="0077460E" w:rsidRDefault="0077460E" w:rsidP="000E4B42">
      <w:pPr>
        <w:pStyle w:val="NormalWeb"/>
        <w:shd w:val="clear" w:color="auto" w:fill="FFFFFF"/>
        <w:spacing w:before="0" w:beforeAutospacing="0" w:after="255" w:afterAutospacing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Craig’s </w:t>
      </w:r>
      <w:r w:rsidRPr="0077460E">
        <w:rPr>
          <w:rFonts w:asciiTheme="minorHAnsi" w:hAnsiTheme="minorHAnsi" w:cstheme="minorHAnsi"/>
        </w:rPr>
        <w:t>career reflects a depth of valuable and divers</w:t>
      </w:r>
      <w:r w:rsidR="00C21D7C">
        <w:rPr>
          <w:rFonts w:asciiTheme="minorHAnsi" w:hAnsiTheme="minorHAnsi" w:cstheme="minorHAnsi"/>
        </w:rPr>
        <w:t>e</w:t>
      </w:r>
      <w:r w:rsidRPr="0077460E">
        <w:rPr>
          <w:rFonts w:asciiTheme="minorHAnsi" w:hAnsiTheme="minorHAnsi" w:cstheme="minorHAnsi"/>
        </w:rPr>
        <w:t xml:space="preserve"> leadership experience and consistent delivery of new business </w:t>
      </w:r>
      <w:r>
        <w:rPr>
          <w:rFonts w:asciiTheme="minorHAnsi" w:hAnsiTheme="minorHAnsi" w:cstheme="minorHAnsi"/>
        </w:rPr>
        <w:t xml:space="preserve">solutions </w:t>
      </w:r>
      <w:r w:rsidRPr="0077460E">
        <w:rPr>
          <w:rFonts w:asciiTheme="minorHAnsi" w:hAnsiTheme="minorHAnsi" w:cstheme="minorHAnsi"/>
        </w:rPr>
        <w:t>in healthcare, software, analytics and regulatory environments.</w:t>
      </w:r>
      <w:r w:rsidR="005C2496">
        <w:rPr>
          <w:rFonts w:asciiTheme="minorHAnsi" w:hAnsiTheme="minorHAnsi" w:cstheme="minorHAnsi"/>
        </w:rPr>
        <w:t xml:space="preserve"> His understanding of </w:t>
      </w:r>
      <w:r w:rsidR="00483E1E">
        <w:rPr>
          <w:rFonts w:asciiTheme="minorHAnsi" w:hAnsiTheme="minorHAnsi" w:cstheme="minorHAnsi"/>
        </w:rPr>
        <w:t>the evolutions of all</w:t>
      </w:r>
      <w:r w:rsidR="005C2496" w:rsidRPr="0077460E">
        <w:rPr>
          <w:rFonts w:asciiTheme="minorHAnsi" w:hAnsiTheme="minorHAnsi" w:cstheme="minorHAnsi"/>
        </w:rPr>
        <w:t xml:space="preserve"> organizations</w:t>
      </w:r>
      <w:r w:rsidR="000E4B42">
        <w:rPr>
          <w:rFonts w:asciiTheme="minorHAnsi" w:hAnsiTheme="minorHAnsi" w:cstheme="minorHAnsi"/>
        </w:rPr>
        <w:t>,</w:t>
      </w:r>
      <w:r w:rsidR="00483E1E">
        <w:rPr>
          <w:rFonts w:asciiTheme="minorHAnsi" w:hAnsiTheme="minorHAnsi" w:cstheme="minorHAnsi"/>
        </w:rPr>
        <w:t xml:space="preserve"> within Acclivity’s </w:t>
      </w:r>
      <w:r w:rsidR="000E4B42">
        <w:rPr>
          <w:rFonts w:asciiTheme="minorHAnsi" w:hAnsiTheme="minorHAnsi" w:cstheme="minorHAnsi"/>
        </w:rPr>
        <w:t xml:space="preserve">market-focus and </w:t>
      </w:r>
      <w:r w:rsidR="00483E1E">
        <w:rPr>
          <w:rFonts w:asciiTheme="minorHAnsi" w:hAnsiTheme="minorHAnsi" w:cstheme="minorHAnsi"/>
        </w:rPr>
        <w:t>customer base</w:t>
      </w:r>
      <w:r w:rsidR="000E4B42">
        <w:rPr>
          <w:rFonts w:asciiTheme="minorHAnsi" w:hAnsiTheme="minorHAnsi" w:cstheme="minorHAnsi"/>
        </w:rPr>
        <w:t>,</w:t>
      </w:r>
      <w:r w:rsidR="005C2496">
        <w:rPr>
          <w:rFonts w:asciiTheme="minorHAnsi" w:hAnsiTheme="minorHAnsi" w:cstheme="minorHAnsi"/>
        </w:rPr>
        <w:t xml:space="preserve"> is at the c</w:t>
      </w:r>
      <w:r w:rsidR="00507178">
        <w:rPr>
          <w:rFonts w:asciiTheme="minorHAnsi" w:hAnsiTheme="minorHAnsi" w:cstheme="minorHAnsi"/>
        </w:rPr>
        <w:t>ore</w:t>
      </w:r>
      <w:r w:rsidR="005C2496">
        <w:rPr>
          <w:rFonts w:asciiTheme="minorHAnsi" w:hAnsiTheme="minorHAnsi" w:cstheme="minorHAnsi"/>
        </w:rPr>
        <w:t xml:space="preserve"> of his consisten</w:t>
      </w:r>
      <w:r w:rsidR="00B358D0">
        <w:rPr>
          <w:rFonts w:asciiTheme="minorHAnsi" w:hAnsiTheme="minorHAnsi" w:cstheme="minorHAnsi"/>
        </w:rPr>
        <w:t>t success. Craig is adept at</w:t>
      </w:r>
      <w:r w:rsidR="005C2496" w:rsidRPr="0077460E">
        <w:rPr>
          <w:rFonts w:asciiTheme="minorHAnsi" w:hAnsiTheme="minorHAnsi" w:cstheme="minorHAnsi"/>
        </w:rPr>
        <w:t xml:space="preserve"> developing </w:t>
      </w:r>
      <w:r w:rsidR="005C2496">
        <w:rPr>
          <w:rFonts w:asciiTheme="minorHAnsi" w:hAnsiTheme="minorHAnsi" w:cstheme="minorHAnsi"/>
        </w:rPr>
        <w:t xml:space="preserve">and maintaining long-term business </w:t>
      </w:r>
      <w:r w:rsidR="005C2496" w:rsidRPr="0077460E">
        <w:rPr>
          <w:rFonts w:asciiTheme="minorHAnsi" w:hAnsiTheme="minorHAnsi" w:cstheme="minorHAnsi"/>
        </w:rPr>
        <w:t xml:space="preserve">relationships and </w:t>
      </w:r>
      <w:r w:rsidR="005C2496">
        <w:rPr>
          <w:rFonts w:asciiTheme="minorHAnsi" w:hAnsiTheme="minorHAnsi" w:cstheme="minorHAnsi"/>
        </w:rPr>
        <w:t>identifying client solutions.</w:t>
      </w:r>
    </w:p>
    <w:p w14:paraId="0BE9D7D1" w14:textId="31D0DE3B" w:rsidR="006D3337" w:rsidRPr="000376FA" w:rsidRDefault="00700250" w:rsidP="000E4B42">
      <w:pPr>
        <w:pStyle w:val="NormalWeb"/>
        <w:shd w:val="clear" w:color="auto" w:fill="FFFFFF"/>
        <w:spacing w:before="0" w:beforeAutospacing="0" w:after="255" w:afterAutospacing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Craig noted</w:t>
      </w:r>
      <w:r w:rsidR="00B358D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E2F8B">
        <w:rPr>
          <w:rFonts w:asciiTheme="minorHAnsi" w:hAnsiTheme="minorHAnsi" w:cstheme="minorHAnsi"/>
        </w:rPr>
        <w:t>“Acclivity</w:t>
      </w:r>
      <w:r w:rsidR="0051337C">
        <w:rPr>
          <w:rFonts w:asciiTheme="minorHAnsi" w:hAnsiTheme="minorHAnsi" w:cstheme="minorHAnsi"/>
        </w:rPr>
        <w:t xml:space="preserve"> is </w:t>
      </w:r>
      <w:r w:rsidR="000376FA">
        <w:rPr>
          <w:rFonts w:asciiTheme="minorHAnsi" w:hAnsiTheme="minorHAnsi" w:cstheme="minorHAnsi"/>
        </w:rPr>
        <w:t>the perfect fit for me</w:t>
      </w:r>
      <w:r w:rsidR="0051337C">
        <w:rPr>
          <w:rFonts w:asciiTheme="minorHAnsi" w:hAnsiTheme="minorHAnsi" w:cstheme="minorHAnsi"/>
        </w:rPr>
        <w:t xml:space="preserve"> </w:t>
      </w:r>
      <w:r w:rsidR="005C2496">
        <w:rPr>
          <w:rFonts w:asciiTheme="minorHAnsi" w:hAnsiTheme="minorHAnsi" w:cstheme="minorHAnsi"/>
        </w:rPr>
        <w:t xml:space="preserve">at this point in my career. I </w:t>
      </w:r>
      <w:r w:rsidR="00483E1E">
        <w:rPr>
          <w:rFonts w:asciiTheme="minorHAnsi" w:hAnsiTheme="minorHAnsi" w:cstheme="minorHAnsi"/>
        </w:rPr>
        <w:t>can</w:t>
      </w:r>
      <w:r w:rsidR="005C2496">
        <w:rPr>
          <w:rFonts w:asciiTheme="minorHAnsi" w:hAnsiTheme="minorHAnsi" w:cstheme="minorHAnsi"/>
        </w:rPr>
        <w:t xml:space="preserve"> to focus my </w:t>
      </w:r>
      <w:r w:rsidR="00FA4264">
        <w:rPr>
          <w:rFonts w:asciiTheme="minorHAnsi" w:hAnsiTheme="minorHAnsi" w:cstheme="minorHAnsi"/>
        </w:rPr>
        <w:t xml:space="preserve">years of </w:t>
      </w:r>
      <w:r w:rsidR="00507178">
        <w:rPr>
          <w:rFonts w:asciiTheme="minorHAnsi" w:hAnsiTheme="minorHAnsi" w:cstheme="minorHAnsi"/>
        </w:rPr>
        <w:t>client interaction</w:t>
      </w:r>
      <w:r w:rsidR="005C2496">
        <w:rPr>
          <w:rFonts w:asciiTheme="minorHAnsi" w:hAnsiTheme="minorHAnsi" w:cstheme="minorHAnsi"/>
        </w:rPr>
        <w:t xml:space="preserve"> to accelerate the adoption of Acclivity’s connected care</w:t>
      </w:r>
      <w:r w:rsidR="0051337C">
        <w:rPr>
          <w:rFonts w:asciiTheme="minorHAnsi" w:hAnsiTheme="minorHAnsi" w:cstheme="minorHAnsi"/>
        </w:rPr>
        <w:t xml:space="preserve"> platform</w:t>
      </w:r>
      <w:r w:rsidR="00483E1E">
        <w:rPr>
          <w:rFonts w:asciiTheme="minorHAnsi" w:hAnsiTheme="minorHAnsi" w:cstheme="minorHAnsi"/>
        </w:rPr>
        <w:t xml:space="preserve"> - SAGUS.</w:t>
      </w:r>
      <w:r w:rsidR="00507178">
        <w:rPr>
          <w:rFonts w:asciiTheme="minorHAnsi" w:hAnsiTheme="minorHAnsi" w:cstheme="minorHAnsi"/>
        </w:rPr>
        <w:t xml:space="preserve">  Th</w:t>
      </w:r>
      <w:r w:rsidR="00B358D0">
        <w:rPr>
          <w:rFonts w:asciiTheme="minorHAnsi" w:hAnsiTheme="minorHAnsi" w:cstheme="minorHAnsi"/>
        </w:rPr>
        <w:t>is</w:t>
      </w:r>
      <w:r w:rsidR="00507178">
        <w:rPr>
          <w:rFonts w:asciiTheme="minorHAnsi" w:hAnsiTheme="minorHAnsi" w:cstheme="minorHAnsi"/>
        </w:rPr>
        <w:t xml:space="preserve"> </w:t>
      </w:r>
      <w:r w:rsidR="000E4B42">
        <w:rPr>
          <w:rFonts w:asciiTheme="minorHAnsi" w:hAnsiTheme="minorHAnsi" w:cstheme="minorHAnsi"/>
        </w:rPr>
        <w:t>prescient</w:t>
      </w:r>
      <w:r w:rsidR="00507178">
        <w:rPr>
          <w:rFonts w:asciiTheme="minorHAnsi" w:hAnsiTheme="minorHAnsi" w:cstheme="minorHAnsi"/>
        </w:rPr>
        <w:t xml:space="preserve"> solution</w:t>
      </w:r>
      <w:r w:rsidR="0051337C">
        <w:rPr>
          <w:rFonts w:asciiTheme="minorHAnsi" w:hAnsiTheme="minorHAnsi" w:cstheme="minorHAnsi"/>
        </w:rPr>
        <w:t xml:space="preserve"> </w:t>
      </w:r>
      <w:r w:rsidR="005C2496">
        <w:rPr>
          <w:rFonts w:asciiTheme="minorHAnsi" w:hAnsiTheme="minorHAnsi" w:cstheme="minorHAnsi"/>
        </w:rPr>
        <w:t>will</w:t>
      </w:r>
      <w:r w:rsidR="0051337C">
        <w:rPr>
          <w:rFonts w:asciiTheme="minorHAnsi" w:hAnsiTheme="minorHAnsi" w:cstheme="minorHAnsi"/>
        </w:rPr>
        <w:t xml:space="preserve"> help patients and families receive </w:t>
      </w:r>
      <w:r w:rsidR="00483E1E">
        <w:rPr>
          <w:rFonts w:asciiTheme="minorHAnsi" w:hAnsiTheme="minorHAnsi" w:cstheme="minorHAnsi"/>
        </w:rPr>
        <w:t xml:space="preserve">advanced </w:t>
      </w:r>
      <w:r w:rsidR="0051337C">
        <w:rPr>
          <w:rFonts w:asciiTheme="minorHAnsi" w:hAnsiTheme="minorHAnsi" w:cstheme="minorHAnsi"/>
        </w:rPr>
        <w:t>care upstream</w:t>
      </w:r>
      <w:r w:rsidR="00B358D0">
        <w:rPr>
          <w:rFonts w:asciiTheme="minorHAnsi" w:hAnsiTheme="minorHAnsi" w:cstheme="minorHAnsi"/>
        </w:rPr>
        <w:t xml:space="preserve"> -</w:t>
      </w:r>
      <w:r w:rsidR="0051337C">
        <w:rPr>
          <w:rFonts w:asciiTheme="minorHAnsi" w:hAnsiTheme="minorHAnsi" w:cstheme="minorHAnsi"/>
        </w:rPr>
        <w:t xml:space="preserve"> much earlier </w:t>
      </w:r>
      <w:r w:rsidR="00F556AB">
        <w:rPr>
          <w:rFonts w:asciiTheme="minorHAnsi" w:hAnsiTheme="minorHAnsi" w:cstheme="minorHAnsi"/>
        </w:rPr>
        <w:t xml:space="preserve">than </w:t>
      </w:r>
      <w:r w:rsidR="005C2496">
        <w:rPr>
          <w:rFonts w:asciiTheme="minorHAnsi" w:hAnsiTheme="minorHAnsi" w:cstheme="minorHAnsi"/>
        </w:rPr>
        <w:t>anticipated in the present delivery of end of life care</w:t>
      </w:r>
      <w:r w:rsidR="0051337C">
        <w:rPr>
          <w:rFonts w:asciiTheme="minorHAnsi" w:hAnsiTheme="minorHAnsi" w:cstheme="minorHAnsi"/>
        </w:rPr>
        <w:t xml:space="preserve">. </w:t>
      </w:r>
      <w:r w:rsidR="00F556AB">
        <w:rPr>
          <w:rFonts w:asciiTheme="minorHAnsi" w:hAnsiTheme="minorHAnsi" w:cstheme="minorHAnsi"/>
        </w:rPr>
        <w:t xml:space="preserve">This is </w:t>
      </w:r>
      <w:r w:rsidR="00507178">
        <w:rPr>
          <w:rFonts w:asciiTheme="minorHAnsi" w:hAnsiTheme="minorHAnsi" w:cstheme="minorHAnsi"/>
        </w:rPr>
        <w:t>what I would expect to be</w:t>
      </w:r>
      <w:r w:rsidR="005C2496">
        <w:rPr>
          <w:rFonts w:asciiTheme="minorHAnsi" w:hAnsiTheme="minorHAnsi" w:cstheme="minorHAnsi"/>
        </w:rPr>
        <w:t xml:space="preserve"> in place</w:t>
      </w:r>
      <w:r w:rsidR="00F556AB">
        <w:rPr>
          <w:rFonts w:asciiTheme="minorHAnsi" w:hAnsiTheme="minorHAnsi" w:cstheme="minorHAnsi"/>
        </w:rPr>
        <w:t xml:space="preserve"> for my own family</w:t>
      </w:r>
      <w:r w:rsidR="005C2496">
        <w:rPr>
          <w:rFonts w:asciiTheme="minorHAnsi" w:hAnsiTheme="minorHAnsi" w:cstheme="minorHAnsi"/>
        </w:rPr>
        <w:t xml:space="preserve"> should the need arise</w:t>
      </w:r>
      <w:r w:rsidR="00F556AB">
        <w:rPr>
          <w:rFonts w:asciiTheme="minorHAnsi" w:hAnsiTheme="minorHAnsi" w:cstheme="minorHAnsi"/>
        </w:rPr>
        <w:t xml:space="preserve">.” </w:t>
      </w:r>
    </w:p>
    <w:p w14:paraId="5EA0E423" w14:textId="7D5B9135" w:rsidR="005C2496" w:rsidRDefault="005C2496" w:rsidP="000E4B42">
      <w:pPr>
        <w:pStyle w:val="NormalWeb"/>
        <w:shd w:val="clear" w:color="auto" w:fill="FFFFFF"/>
        <w:spacing w:before="0" w:beforeAutospacing="0" w:after="255" w:afterAutospacing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Craig joins Acclivity after </w:t>
      </w:r>
      <w:r w:rsidR="00B358D0">
        <w:rPr>
          <w:rFonts w:asciiTheme="minorHAnsi" w:hAnsiTheme="minorHAnsi" w:cstheme="minorHAnsi"/>
        </w:rPr>
        <w:t xml:space="preserve">most recently </w:t>
      </w:r>
      <w:r>
        <w:rPr>
          <w:rFonts w:asciiTheme="minorHAnsi" w:hAnsiTheme="minorHAnsi" w:cstheme="minorHAnsi"/>
        </w:rPr>
        <w:t>serving as C</w:t>
      </w:r>
      <w:r w:rsidR="00FA4264">
        <w:rPr>
          <w:rFonts w:asciiTheme="minorHAnsi" w:hAnsiTheme="minorHAnsi" w:cstheme="minorHAnsi"/>
        </w:rPr>
        <w:t>OO of Brightg</w:t>
      </w:r>
      <w:r>
        <w:rPr>
          <w:rFonts w:asciiTheme="minorHAnsi" w:hAnsiTheme="minorHAnsi" w:cstheme="minorHAnsi"/>
        </w:rPr>
        <w:t xml:space="preserve">ray Solutions, which developed </w:t>
      </w:r>
      <w:r w:rsidR="00FA4264">
        <w:rPr>
          <w:rFonts w:asciiTheme="minorHAnsi" w:hAnsiTheme="minorHAnsi" w:cstheme="minorHAnsi"/>
        </w:rPr>
        <w:t>the AtRisk Patient Tracking software solution</w:t>
      </w:r>
      <w:r>
        <w:rPr>
          <w:rFonts w:asciiTheme="minorHAnsi" w:hAnsiTheme="minorHAnsi" w:cstheme="minorHAnsi"/>
        </w:rPr>
        <w:t xml:space="preserve"> in the wake of Hurricane Katrina.</w:t>
      </w:r>
      <w:r w:rsidRPr="00700250">
        <w:rPr>
          <w:rFonts w:asciiTheme="minorHAnsi" w:hAnsiTheme="minorHAnsi" w:cstheme="minorHAnsi"/>
        </w:rPr>
        <w:t xml:space="preserve"> </w:t>
      </w:r>
      <w:r w:rsidR="00FA4264">
        <w:rPr>
          <w:rFonts w:asciiTheme="minorHAnsi" w:hAnsiTheme="minorHAnsi" w:cstheme="minorHAnsi"/>
        </w:rPr>
        <w:t xml:space="preserve"> Many </w:t>
      </w:r>
      <w:r w:rsidR="00B358D0">
        <w:rPr>
          <w:rFonts w:asciiTheme="minorHAnsi" w:hAnsiTheme="minorHAnsi" w:cstheme="minorHAnsi"/>
        </w:rPr>
        <w:t>may</w:t>
      </w:r>
      <w:r w:rsidR="00FA4264">
        <w:rPr>
          <w:rFonts w:asciiTheme="minorHAnsi" w:hAnsiTheme="minorHAnsi" w:cstheme="minorHAnsi"/>
        </w:rPr>
        <w:t xml:space="preserve"> know him from his lengthy tenure with Deyta Analytics</w:t>
      </w:r>
      <w:r w:rsidR="00B358D0">
        <w:rPr>
          <w:rFonts w:asciiTheme="minorHAnsi" w:hAnsiTheme="minorHAnsi" w:cstheme="minorHAnsi"/>
        </w:rPr>
        <w:t>, where he</w:t>
      </w:r>
      <w:r w:rsidR="00FA4264">
        <w:rPr>
          <w:rFonts w:asciiTheme="minorHAnsi" w:hAnsiTheme="minorHAnsi" w:cstheme="minorHAnsi"/>
        </w:rPr>
        <w:t xml:space="preserve"> provid</w:t>
      </w:r>
      <w:r w:rsidR="00B358D0">
        <w:rPr>
          <w:rFonts w:asciiTheme="minorHAnsi" w:hAnsiTheme="minorHAnsi" w:cstheme="minorHAnsi"/>
        </w:rPr>
        <w:t>ed</w:t>
      </w:r>
      <w:r w:rsidR="00FA4264">
        <w:rPr>
          <w:rFonts w:asciiTheme="minorHAnsi" w:hAnsiTheme="minorHAnsi" w:cstheme="minorHAnsi"/>
        </w:rPr>
        <w:t xml:space="preserve"> patient satisfaction and analytic solutions for the post-acute industry.</w:t>
      </w:r>
    </w:p>
    <w:p w14:paraId="329EF9AD" w14:textId="19964711" w:rsidR="005C2496" w:rsidRDefault="00FA4264" w:rsidP="000E4B42">
      <w:pPr>
        <w:pStyle w:val="NormalWeb"/>
        <w:shd w:val="clear" w:color="auto" w:fill="FFFFFF"/>
        <w:spacing w:before="0" w:beforeAutospacing="0" w:after="255" w:afterAutospacing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Jeremy Powell, co-founder and </w:t>
      </w:r>
      <w:r w:rsidR="005C2496">
        <w:rPr>
          <w:rFonts w:asciiTheme="minorHAnsi" w:hAnsiTheme="minorHAnsi" w:cstheme="minorHAnsi"/>
        </w:rPr>
        <w:t>CEO</w:t>
      </w:r>
      <w:r>
        <w:rPr>
          <w:rFonts w:asciiTheme="minorHAnsi" w:hAnsiTheme="minorHAnsi" w:cstheme="minorHAnsi"/>
        </w:rPr>
        <w:t xml:space="preserve"> </w:t>
      </w:r>
      <w:r w:rsidR="005C2496">
        <w:rPr>
          <w:rFonts w:asciiTheme="minorHAnsi" w:hAnsiTheme="minorHAnsi" w:cstheme="minorHAnsi"/>
        </w:rPr>
        <w:t>of Acclivity Health Solutions, said</w:t>
      </w:r>
      <w:r w:rsidR="00B358D0">
        <w:rPr>
          <w:rFonts w:asciiTheme="minorHAnsi" w:hAnsiTheme="minorHAnsi" w:cstheme="minorHAnsi"/>
        </w:rPr>
        <w:t>:</w:t>
      </w:r>
      <w:r w:rsidR="005C2496">
        <w:rPr>
          <w:rFonts w:asciiTheme="minorHAnsi" w:hAnsiTheme="minorHAnsi" w:cstheme="minorHAnsi"/>
        </w:rPr>
        <w:t xml:space="preserve"> “We are excited to bring Craig on board. His talents are immense</w:t>
      </w:r>
      <w:r w:rsidR="00483E1E">
        <w:rPr>
          <w:rFonts w:asciiTheme="minorHAnsi" w:hAnsiTheme="minorHAnsi" w:cstheme="minorHAnsi"/>
        </w:rPr>
        <w:t>,</w:t>
      </w:r>
      <w:r w:rsidRPr="00FA42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he’s already amplifying </w:t>
      </w:r>
      <w:r w:rsidR="005C2496">
        <w:rPr>
          <w:rFonts w:asciiTheme="minorHAnsi" w:hAnsiTheme="minorHAnsi" w:cstheme="minorHAnsi"/>
        </w:rPr>
        <w:t xml:space="preserve">our efforts to provide </w:t>
      </w:r>
      <w:r w:rsidR="000E4B42">
        <w:rPr>
          <w:rFonts w:asciiTheme="minorHAnsi" w:hAnsiTheme="minorHAnsi" w:cstheme="minorHAnsi"/>
        </w:rPr>
        <w:t>modern</w:t>
      </w:r>
      <w:r w:rsidR="00507178">
        <w:rPr>
          <w:rFonts w:asciiTheme="minorHAnsi" w:hAnsiTheme="minorHAnsi" w:cstheme="minorHAnsi"/>
        </w:rPr>
        <w:t xml:space="preserve"> solutions</w:t>
      </w:r>
      <w:r w:rsidR="005C2496">
        <w:rPr>
          <w:rFonts w:asciiTheme="minorHAnsi" w:hAnsiTheme="minorHAnsi" w:cstheme="minorHAnsi"/>
        </w:rPr>
        <w:t xml:space="preserve"> across the continuum of </w:t>
      </w:r>
      <w:r w:rsidR="00483E1E">
        <w:rPr>
          <w:rFonts w:asciiTheme="minorHAnsi" w:hAnsiTheme="minorHAnsi" w:cstheme="minorHAnsi"/>
        </w:rPr>
        <w:t xml:space="preserve">advanced illness, palliative and </w:t>
      </w:r>
      <w:r w:rsidR="005C2496">
        <w:rPr>
          <w:rFonts w:asciiTheme="minorHAnsi" w:hAnsiTheme="minorHAnsi" w:cstheme="minorHAnsi"/>
        </w:rPr>
        <w:t>end</w:t>
      </w:r>
      <w:r w:rsidR="00483E1E">
        <w:rPr>
          <w:rFonts w:asciiTheme="minorHAnsi" w:hAnsiTheme="minorHAnsi" w:cstheme="minorHAnsi"/>
        </w:rPr>
        <w:t>-</w:t>
      </w:r>
      <w:r w:rsidR="005C2496">
        <w:rPr>
          <w:rFonts w:asciiTheme="minorHAnsi" w:hAnsiTheme="minorHAnsi" w:cstheme="minorHAnsi"/>
        </w:rPr>
        <w:t>of</w:t>
      </w:r>
      <w:r w:rsidR="00483E1E">
        <w:rPr>
          <w:rFonts w:asciiTheme="minorHAnsi" w:hAnsiTheme="minorHAnsi" w:cstheme="minorHAnsi"/>
        </w:rPr>
        <w:t>-</w:t>
      </w:r>
      <w:r w:rsidR="005C2496">
        <w:rPr>
          <w:rFonts w:asciiTheme="minorHAnsi" w:hAnsiTheme="minorHAnsi" w:cstheme="minorHAnsi"/>
        </w:rPr>
        <w:t>life</w:t>
      </w:r>
      <w:r w:rsidR="000E4B42">
        <w:rPr>
          <w:rFonts w:asciiTheme="minorHAnsi" w:hAnsiTheme="minorHAnsi" w:cstheme="minorHAnsi"/>
        </w:rPr>
        <w:t xml:space="preserve"> </w:t>
      </w:r>
      <w:r w:rsidR="00B358D0">
        <w:rPr>
          <w:rFonts w:asciiTheme="minorHAnsi" w:hAnsiTheme="minorHAnsi" w:cstheme="minorHAnsi"/>
        </w:rPr>
        <w:t>care</w:t>
      </w:r>
      <w:r w:rsidR="00507178">
        <w:rPr>
          <w:rFonts w:asciiTheme="minorHAnsi" w:hAnsiTheme="minorHAnsi" w:cstheme="minorHAnsi"/>
        </w:rPr>
        <w:t>.</w:t>
      </w:r>
      <w:r w:rsidR="005C2496">
        <w:rPr>
          <w:rFonts w:asciiTheme="minorHAnsi" w:hAnsiTheme="minorHAnsi" w:cstheme="minorHAnsi"/>
        </w:rPr>
        <w:t xml:space="preserve">” </w:t>
      </w:r>
    </w:p>
    <w:p w14:paraId="5A7D6FA4" w14:textId="77777777" w:rsidR="000E4B42" w:rsidRDefault="007B0194" w:rsidP="000E4B42">
      <w:pPr>
        <w:shd w:val="clear" w:color="auto" w:fill="FFFFFF"/>
        <w:spacing w:after="255" w:line="240" w:lineRule="auto"/>
        <w:jc w:val="both"/>
        <w:outlineLvl w:val="0"/>
        <w:rPr>
          <w:b/>
          <w:color w:val="4472C4" w:themeColor="accent1"/>
          <w:sz w:val="24"/>
          <w:szCs w:val="24"/>
          <w:u w:val="single"/>
        </w:rPr>
      </w:pPr>
      <w:r w:rsidRPr="00C1041B">
        <w:rPr>
          <w:b/>
          <w:color w:val="4472C4" w:themeColor="accent1"/>
          <w:sz w:val="24"/>
          <w:szCs w:val="24"/>
          <w:u w:val="single"/>
        </w:rPr>
        <w:t>About Acclivity</w:t>
      </w:r>
    </w:p>
    <w:p w14:paraId="363EB01D" w14:textId="3C404A2D" w:rsidR="000E4B42" w:rsidRDefault="00EC1FDD" w:rsidP="000E4B42">
      <w:pPr>
        <w:shd w:val="clear" w:color="auto" w:fill="FFFFFF"/>
        <w:spacing w:after="255" w:line="240" w:lineRule="auto"/>
        <w:jc w:val="both"/>
        <w:outlineLvl w:val="0"/>
        <w:rPr>
          <w:rStyle w:val="Hyperlink"/>
          <w:color w:val="auto"/>
          <w:sz w:val="24"/>
          <w:szCs w:val="24"/>
          <w:u w:val="none"/>
        </w:rPr>
      </w:pPr>
      <w:r w:rsidRPr="00EC1FDD">
        <w:rPr>
          <w:sz w:val="24"/>
          <w:szCs w:val="24"/>
        </w:rPr>
        <w:t xml:space="preserve">Acclivity Health Solutions provides a platform to support patients, families, providers and health plans with care and dignity. Our solutions serve to provide a managed care approach </w:t>
      </w:r>
      <w:r w:rsidR="006A369A" w:rsidRPr="00EC1FDD">
        <w:rPr>
          <w:sz w:val="24"/>
          <w:szCs w:val="24"/>
        </w:rPr>
        <w:t>to the</w:t>
      </w:r>
      <w:r w:rsidRPr="00EC1FDD">
        <w:rPr>
          <w:sz w:val="24"/>
          <w:szCs w:val="24"/>
        </w:rPr>
        <w:t xml:space="preserve"> needs of each constituent across the full</w:t>
      </w:r>
      <w:r w:rsidR="000E4B42">
        <w:rPr>
          <w:sz w:val="24"/>
          <w:szCs w:val="24"/>
        </w:rPr>
        <w:t xml:space="preserve"> advanced illness</w:t>
      </w:r>
      <w:r w:rsidRPr="00EC1FDD">
        <w:rPr>
          <w:sz w:val="24"/>
          <w:szCs w:val="24"/>
        </w:rPr>
        <w:t xml:space="preserve"> journey. We improve efficiencies of the clinical staff and enhance outcomes </w:t>
      </w:r>
      <w:r w:rsidR="000E4B42">
        <w:rPr>
          <w:sz w:val="24"/>
          <w:szCs w:val="24"/>
        </w:rPr>
        <w:t xml:space="preserve">for providers, </w:t>
      </w:r>
      <w:r w:rsidRPr="00EC1FDD">
        <w:rPr>
          <w:sz w:val="24"/>
          <w:szCs w:val="24"/>
        </w:rPr>
        <w:t xml:space="preserve">patients and proxies. To learn more, visit </w:t>
      </w:r>
      <w:hyperlink r:id="rId8" w:history="1">
        <w:r w:rsidRPr="0028571A">
          <w:rPr>
            <w:rStyle w:val="Hyperlink"/>
            <w:sz w:val="24"/>
            <w:szCs w:val="24"/>
          </w:rPr>
          <w:t>www.acclivityhealth.com</w:t>
        </w:r>
      </w:hyperlink>
      <w:r w:rsidR="006A369A" w:rsidRPr="006A369A">
        <w:rPr>
          <w:rStyle w:val="Hyperlink"/>
          <w:color w:val="auto"/>
          <w:sz w:val="24"/>
          <w:szCs w:val="24"/>
          <w:u w:val="none"/>
        </w:rPr>
        <w:t xml:space="preserve">, or follow us on </w:t>
      </w:r>
      <w:hyperlink r:id="rId9" w:history="1">
        <w:r w:rsidR="006A369A" w:rsidRPr="006A369A">
          <w:rPr>
            <w:rStyle w:val="Hyperlink"/>
            <w:sz w:val="24"/>
            <w:szCs w:val="24"/>
          </w:rPr>
          <w:t>Twitter</w:t>
        </w:r>
      </w:hyperlink>
      <w:r w:rsidR="006A369A">
        <w:rPr>
          <w:rStyle w:val="Hyperlink"/>
          <w:color w:val="auto"/>
          <w:sz w:val="24"/>
          <w:szCs w:val="24"/>
          <w:u w:val="none"/>
        </w:rPr>
        <w:t xml:space="preserve">, </w:t>
      </w:r>
      <w:hyperlink r:id="rId10" w:history="1">
        <w:r w:rsidR="006A369A" w:rsidRPr="006A369A">
          <w:rPr>
            <w:rStyle w:val="Hyperlink"/>
            <w:sz w:val="24"/>
            <w:szCs w:val="24"/>
          </w:rPr>
          <w:t>Facebook</w:t>
        </w:r>
      </w:hyperlink>
      <w:r w:rsidR="006A369A">
        <w:rPr>
          <w:rStyle w:val="Hyperlink"/>
          <w:color w:val="auto"/>
          <w:sz w:val="24"/>
          <w:szCs w:val="24"/>
          <w:u w:val="none"/>
        </w:rPr>
        <w:t>, and</w:t>
      </w:r>
      <w:r w:rsidR="006A369A" w:rsidRPr="006A369A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11" w:history="1">
        <w:r w:rsidR="006A369A" w:rsidRPr="006A369A">
          <w:rPr>
            <w:rStyle w:val="Hyperlink"/>
            <w:sz w:val="24"/>
            <w:szCs w:val="24"/>
          </w:rPr>
          <w:t>LinkedIn</w:t>
        </w:r>
      </w:hyperlink>
      <w:r w:rsidR="006A369A" w:rsidRPr="006A369A">
        <w:rPr>
          <w:rStyle w:val="Hyperlink"/>
          <w:color w:val="auto"/>
          <w:sz w:val="24"/>
          <w:szCs w:val="24"/>
          <w:u w:val="none"/>
        </w:rPr>
        <w:t>.</w:t>
      </w:r>
      <w:r w:rsidR="000E4B42">
        <w:rPr>
          <w:rStyle w:val="Hyperlink"/>
          <w:color w:val="auto"/>
          <w:sz w:val="24"/>
          <w:szCs w:val="24"/>
          <w:u w:val="none"/>
        </w:rPr>
        <w:t xml:space="preserve">   </w:t>
      </w:r>
    </w:p>
    <w:p w14:paraId="48F81AEA" w14:textId="4209F5C7" w:rsidR="00531DA1" w:rsidRPr="00507178" w:rsidRDefault="007508F0" w:rsidP="000E4B42">
      <w:pPr>
        <w:tabs>
          <w:tab w:val="left" w:pos="5244"/>
        </w:tabs>
        <w:jc w:val="center"/>
        <w:rPr>
          <w:sz w:val="24"/>
          <w:szCs w:val="24"/>
        </w:rPr>
      </w:pPr>
      <w:r>
        <w:lastRenderedPageBreak/>
        <w:t>###</w:t>
      </w:r>
    </w:p>
    <w:sectPr w:rsidR="00531DA1" w:rsidRPr="00507178" w:rsidSect="00BE2365">
      <w:head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C4B1" w14:textId="77777777" w:rsidR="00A35E08" w:rsidRDefault="00A35E08">
      <w:pPr>
        <w:spacing w:after="0" w:line="240" w:lineRule="auto"/>
      </w:pPr>
      <w:r>
        <w:separator/>
      </w:r>
    </w:p>
  </w:endnote>
  <w:endnote w:type="continuationSeparator" w:id="0">
    <w:p w14:paraId="57D58AE6" w14:textId="77777777" w:rsidR="00A35E08" w:rsidRDefault="00A3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A8A78" w14:textId="77777777" w:rsidR="00A35E08" w:rsidRDefault="00A35E08">
      <w:pPr>
        <w:spacing w:after="0" w:line="240" w:lineRule="auto"/>
      </w:pPr>
      <w:r>
        <w:separator/>
      </w:r>
    </w:p>
  </w:footnote>
  <w:footnote w:type="continuationSeparator" w:id="0">
    <w:p w14:paraId="4A1A9BCD" w14:textId="77777777" w:rsidR="00A35E08" w:rsidRDefault="00A3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616A" w14:textId="77777777" w:rsidR="00BE2365" w:rsidRDefault="00EC1F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8AD5E8" wp14:editId="023D08DD">
          <wp:simplePos x="0" y="0"/>
          <wp:positionH relativeFrom="margin">
            <wp:posOffset>1645920</wp:posOffset>
          </wp:positionH>
          <wp:positionV relativeFrom="margin">
            <wp:posOffset>-810260</wp:posOffset>
          </wp:positionV>
          <wp:extent cx="9610344" cy="466344"/>
          <wp:effectExtent l="0" t="0" r="0" b="0"/>
          <wp:wrapSquare wrapText="bothSides"/>
          <wp:docPr id="4" name="Picture 4" descr="https://docs.google.com/drawings/d/sVdRn29n5meqvwN02eUDUCw/image?w=1009&amp;h=49&amp;rev=1&amp;a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docs.google.com/drawings/d/sVdRn29n5meqvwN02eUDUCw/image?w=1009&amp;h=49&amp;rev=1&amp;a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0344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89C931" wp14:editId="12F864E0">
          <wp:simplePos x="0" y="0"/>
          <wp:positionH relativeFrom="margin">
            <wp:posOffset>-853440</wp:posOffset>
          </wp:positionH>
          <wp:positionV relativeFrom="margin">
            <wp:posOffset>-876300</wp:posOffset>
          </wp:positionV>
          <wp:extent cx="2179320" cy="571500"/>
          <wp:effectExtent l="0" t="0" r="0" b="0"/>
          <wp:wrapSquare wrapText="bothSides"/>
          <wp:docPr id="1" name="Picture 1" descr="https://lh4.googleusercontent.com/fk4U2ES8te_PjaZJ3cbrf8Zo_bkf7BKks1uCf9_AL6AFonom2XHYW1SXS3LMxmHVijGDHOeexBkA2CuLVNjSkaPg4gp9uHw_gYuPAfW1J-bQqjhdab1rpOljhKmtNbandKPf6H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fk4U2ES8te_PjaZJ3cbrf8Zo_bkf7BKks1uCf9_AL6AFonom2XHYW1SXS3LMxmHVijGDHOeexBkA2CuLVNjSkaPg4gp9uHw_gYuPAfW1J-bQqjhdab1rpOljhKmtNbandKPf6HM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E4B90"/>
    <w:multiLevelType w:val="multilevel"/>
    <w:tmpl w:val="52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B6567"/>
    <w:multiLevelType w:val="hybridMultilevel"/>
    <w:tmpl w:val="D3BA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94"/>
    <w:rsid w:val="000233A1"/>
    <w:rsid w:val="000376FA"/>
    <w:rsid w:val="00052EF7"/>
    <w:rsid w:val="000B5DC3"/>
    <w:rsid w:val="000D2E1A"/>
    <w:rsid w:val="000E4B42"/>
    <w:rsid w:val="00137AC8"/>
    <w:rsid w:val="001B6EFA"/>
    <w:rsid w:val="001C57B3"/>
    <w:rsid w:val="002270C2"/>
    <w:rsid w:val="002B6475"/>
    <w:rsid w:val="002D24A4"/>
    <w:rsid w:val="002E291A"/>
    <w:rsid w:val="002F26CB"/>
    <w:rsid w:val="0037424F"/>
    <w:rsid w:val="003B15C7"/>
    <w:rsid w:val="00483293"/>
    <w:rsid w:val="00483E1E"/>
    <w:rsid w:val="00507178"/>
    <w:rsid w:val="0051337C"/>
    <w:rsid w:val="005261FA"/>
    <w:rsid w:val="00531DA1"/>
    <w:rsid w:val="005B155A"/>
    <w:rsid w:val="005C2496"/>
    <w:rsid w:val="00616006"/>
    <w:rsid w:val="00645B51"/>
    <w:rsid w:val="006828D1"/>
    <w:rsid w:val="006A369A"/>
    <w:rsid w:val="006B2449"/>
    <w:rsid w:val="006C2294"/>
    <w:rsid w:val="006D3337"/>
    <w:rsid w:val="006E0930"/>
    <w:rsid w:val="006E2F8B"/>
    <w:rsid w:val="006E313F"/>
    <w:rsid w:val="00700250"/>
    <w:rsid w:val="00720ACC"/>
    <w:rsid w:val="007508F0"/>
    <w:rsid w:val="0077460E"/>
    <w:rsid w:val="0077634F"/>
    <w:rsid w:val="007908E6"/>
    <w:rsid w:val="007B0194"/>
    <w:rsid w:val="00806E01"/>
    <w:rsid w:val="00860A8F"/>
    <w:rsid w:val="00965CDE"/>
    <w:rsid w:val="009B3D76"/>
    <w:rsid w:val="00A35E08"/>
    <w:rsid w:val="00A97591"/>
    <w:rsid w:val="00AE5F56"/>
    <w:rsid w:val="00B063F6"/>
    <w:rsid w:val="00B35748"/>
    <w:rsid w:val="00B358D0"/>
    <w:rsid w:val="00BB733B"/>
    <w:rsid w:val="00BD0E87"/>
    <w:rsid w:val="00BE2365"/>
    <w:rsid w:val="00C21D7C"/>
    <w:rsid w:val="00C60AE0"/>
    <w:rsid w:val="00C956DE"/>
    <w:rsid w:val="00CD1804"/>
    <w:rsid w:val="00D34D09"/>
    <w:rsid w:val="00D75ABA"/>
    <w:rsid w:val="00EC1FDD"/>
    <w:rsid w:val="00EE52E3"/>
    <w:rsid w:val="00F357C6"/>
    <w:rsid w:val="00F556AB"/>
    <w:rsid w:val="00F77519"/>
    <w:rsid w:val="00F84E41"/>
    <w:rsid w:val="00F9636F"/>
    <w:rsid w:val="00FA4264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1EC7"/>
  <w15:chartTrackingRefBased/>
  <w15:docId w15:val="{9755D7C0-1069-4F26-B7CB-43575D0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94"/>
  </w:style>
  <w:style w:type="paragraph" w:styleId="NormalWeb">
    <w:name w:val="Normal (Web)"/>
    <w:basedOn w:val="Normal"/>
    <w:uiPriority w:val="99"/>
    <w:unhideWhenUsed/>
    <w:rsid w:val="007B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B0194"/>
  </w:style>
  <w:style w:type="character" w:styleId="Hyperlink">
    <w:name w:val="Hyperlink"/>
    <w:basedOn w:val="DefaultParagraphFont"/>
    <w:uiPriority w:val="99"/>
    <w:unhideWhenUsed/>
    <w:rsid w:val="007B0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F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A3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livityhealt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ey.lyman@acclivityhealth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jeremy-powell-8b5118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acclivity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cclivityHealt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Lyman</dc:creator>
  <cp:keywords/>
  <dc:description/>
  <cp:lastModifiedBy>Haley Lyman</cp:lastModifiedBy>
  <cp:revision>2</cp:revision>
  <dcterms:created xsi:type="dcterms:W3CDTF">2018-06-18T22:10:00Z</dcterms:created>
  <dcterms:modified xsi:type="dcterms:W3CDTF">2018-06-18T22:10:00Z</dcterms:modified>
</cp:coreProperties>
</file>