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21E00" w14:textId="0DFAD0C7" w:rsidR="005E102B" w:rsidRPr="00E06C4B" w:rsidRDefault="002C4940" w:rsidP="00E06C4B">
      <w:pPr>
        <w:jc w:val="center"/>
        <w:rPr>
          <w:rFonts w:ascii="OpenSans-Light" w:hAnsi="OpenSans-Light" w:cs="OpenSans-Light"/>
          <w:color w:val="000000" w:themeColor="text1"/>
          <w:sz w:val="36"/>
          <w:szCs w:val="36"/>
        </w:rPr>
      </w:pPr>
      <w:bookmarkStart w:id="0" w:name="_GoBack"/>
      <w:r>
        <w:rPr>
          <w:rFonts w:ascii="OpenSans-Light" w:hAnsi="OpenSans-Light" w:cs="OpenSans-Light"/>
          <w:color w:val="000000" w:themeColor="text1"/>
          <w:sz w:val="36"/>
          <w:szCs w:val="36"/>
        </w:rPr>
        <w:t>The end of the road for the Route 66 Texas plate nears.</w:t>
      </w:r>
    </w:p>
    <w:bookmarkEnd w:id="0"/>
    <w:p w14:paraId="5ABD313A" w14:textId="3B64AC3D" w:rsidR="00855597" w:rsidRDefault="00E06C4B" w:rsidP="00E06C4B">
      <w:pPr>
        <w:jc w:val="center"/>
        <w:rPr>
          <w:rFonts w:ascii="OpenSans-Light" w:hAnsi="OpenSans-Light" w:cs="OpenSans-Light"/>
          <w:noProof/>
          <w:color w:val="3F3F3F"/>
          <w:sz w:val="28"/>
          <w:szCs w:val="28"/>
        </w:rPr>
      </w:pPr>
      <w:r>
        <w:rPr>
          <w:rFonts w:ascii="OpenSans-Light" w:hAnsi="OpenSans-Light" w:cs="OpenSans-Light"/>
          <w:noProof/>
          <w:color w:val="3F3F3F"/>
          <w:sz w:val="28"/>
          <w:szCs w:val="28"/>
        </w:rPr>
        <w:drawing>
          <wp:inline distT="0" distB="0" distL="0" distR="0" wp14:anchorId="049E407C" wp14:editId="74D44D44">
            <wp:extent cx="5486400" cy="2747645"/>
            <wp:effectExtent l="0" t="0" r="0" b="0"/>
            <wp:docPr id="1" name="Picture 1" descr="../../../../../../../Desktop/Route66_R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Desktop/Route66_RO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263C5" w14:textId="77777777" w:rsidR="002C4940" w:rsidRDefault="002C4940" w:rsidP="003D7E89">
      <w:pPr>
        <w:jc w:val="center"/>
        <w:rPr>
          <w:rFonts w:ascii="OpenSans-Light" w:hAnsi="OpenSans-Light" w:cs="OpenSans-Light"/>
          <w:noProof/>
          <w:color w:val="3F3F3F"/>
          <w:sz w:val="28"/>
          <w:szCs w:val="28"/>
        </w:rPr>
      </w:pPr>
      <w:r>
        <w:rPr>
          <w:rFonts w:ascii="OpenSans-Light" w:hAnsi="OpenSans-Light" w:cs="OpenSans-Light"/>
          <w:noProof/>
          <w:color w:val="3F3F3F"/>
          <w:sz w:val="28"/>
          <w:szCs w:val="28"/>
        </w:rPr>
        <w:t xml:space="preserve">The My Plates proposed </w:t>
      </w:r>
      <w:r w:rsidR="00855597">
        <w:rPr>
          <w:rFonts w:ascii="OpenSans-Light" w:hAnsi="OpenSans-Light" w:cs="OpenSans-Light"/>
          <w:noProof/>
          <w:color w:val="3F3F3F"/>
          <w:sz w:val="28"/>
          <w:szCs w:val="28"/>
        </w:rPr>
        <w:t xml:space="preserve">Route 66 plate </w:t>
      </w:r>
      <w:r>
        <w:rPr>
          <w:rFonts w:ascii="OpenSans-Light" w:hAnsi="OpenSans-Light" w:cs="OpenSans-Light"/>
          <w:noProof/>
          <w:color w:val="3F3F3F"/>
          <w:sz w:val="28"/>
          <w:szCs w:val="28"/>
        </w:rPr>
        <w:t xml:space="preserve">design may not proceed. </w:t>
      </w:r>
    </w:p>
    <w:p w14:paraId="093B7645" w14:textId="77777777" w:rsidR="00105CC0" w:rsidRPr="00931156" w:rsidRDefault="00105CC0" w:rsidP="00931156">
      <w:pPr>
        <w:rPr>
          <w:rFonts w:ascii="OpenSans-Light" w:hAnsi="OpenSans-Light" w:cs="OpenSans-Light"/>
          <w:noProof/>
          <w:color w:val="3F3F3F"/>
          <w:sz w:val="28"/>
          <w:szCs w:val="28"/>
        </w:rPr>
      </w:pPr>
    </w:p>
    <w:p w14:paraId="4E1A5FB9" w14:textId="132BFD6F" w:rsidR="002C4940" w:rsidRDefault="00AB224A" w:rsidP="000A2C2F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800000"/>
          <w:sz w:val="20"/>
          <w:szCs w:val="20"/>
        </w:rPr>
        <w:t>July 6</w:t>
      </w:r>
      <w:r w:rsidR="002C4940">
        <w:rPr>
          <w:rFonts w:cs="OpenSans"/>
          <w:color w:val="800000"/>
          <w:sz w:val="20"/>
          <w:szCs w:val="20"/>
        </w:rPr>
        <w:t>, 2018</w:t>
      </w:r>
      <w:r w:rsidR="007F5D4E" w:rsidRPr="007F5D4E">
        <w:rPr>
          <w:rFonts w:cs="OpenSans"/>
          <w:color w:val="800000"/>
          <w:sz w:val="20"/>
          <w:szCs w:val="20"/>
        </w:rPr>
        <w:t xml:space="preserve"> (Austin, TX)</w:t>
      </w:r>
      <w:r w:rsidR="007F5D4E">
        <w:rPr>
          <w:rFonts w:cs="OpenSans"/>
          <w:color w:val="3F3F3F"/>
        </w:rPr>
        <w:t xml:space="preserve"> </w:t>
      </w:r>
      <w:r w:rsidR="001A0D0C">
        <w:rPr>
          <w:rFonts w:cs="OpenSans"/>
          <w:color w:val="3F3F3F"/>
        </w:rPr>
        <w:t>–</w:t>
      </w:r>
      <w:r w:rsidR="007F5D4E">
        <w:rPr>
          <w:rFonts w:cs="OpenSans"/>
          <w:color w:val="3F3F3F"/>
        </w:rPr>
        <w:t xml:space="preserve"> </w:t>
      </w:r>
      <w:r w:rsidR="00033345">
        <w:rPr>
          <w:rFonts w:cs="OpenSans"/>
          <w:color w:val="3F3F3F"/>
        </w:rPr>
        <w:t xml:space="preserve">The proposed Route 66 specialty plate design in Texas may have hit too many speed bumps along the way </w:t>
      </w:r>
      <w:r w:rsidR="001A577B">
        <w:rPr>
          <w:rFonts w:cs="OpenSans"/>
          <w:color w:val="3F3F3F"/>
        </w:rPr>
        <w:t xml:space="preserve">as it </w:t>
      </w:r>
      <w:r w:rsidR="00033345">
        <w:rPr>
          <w:rFonts w:cs="OpenSans"/>
          <w:color w:val="3F3F3F"/>
        </w:rPr>
        <w:t xml:space="preserve">is currently well short of the required 200 pre-orders for this plate to </w:t>
      </w:r>
      <w:r w:rsidR="001A577B">
        <w:rPr>
          <w:rFonts w:cs="OpenSans"/>
          <w:color w:val="3F3F3F"/>
        </w:rPr>
        <w:t>hit the roads.</w:t>
      </w:r>
    </w:p>
    <w:p w14:paraId="137F994C" w14:textId="2128A5B9" w:rsidR="00033345" w:rsidRDefault="00033345" w:rsidP="000A2C2F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</w:p>
    <w:p w14:paraId="504A43E2" w14:textId="2F9DA801" w:rsidR="00033345" w:rsidRDefault="00033345" w:rsidP="00033345">
      <w:pPr>
        <w:widowControl w:val="0"/>
        <w:autoSpaceDE w:val="0"/>
        <w:autoSpaceDN w:val="0"/>
        <w:adjustRightInd w:val="0"/>
      </w:pPr>
      <w:r>
        <w:rPr>
          <w:rFonts w:cs="OpenSans"/>
          <w:color w:val="3F3F3F"/>
        </w:rPr>
        <w:t>The proposed design by My Plates.com</w:t>
      </w:r>
      <w:r w:rsidR="001A577B">
        <w:rPr>
          <w:rFonts w:cs="OpenSans"/>
          <w:color w:val="3F3F3F"/>
        </w:rPr>
        <w:t xml:space="preserve"> </w:t>
      </w:r>
      <w:r>
        <w:t xml:space="preserve">was submitted to the TxDMV board last February and was approved pending the vendor achieving 200 pre-orders within a 180-day period.  The deadline to meet the 200 pre-orders is August 8, only a month away and My Plates has stated that they are sitting at only 100 pre-orders. </w:t>
      </w:r>
    </w:p>
    <w:p w14:paraId="017091D9" w14:textId="37632DB2" w:rsidR="00033345" w:rsidRDefault="00033345" w:rsidP="00033345">
      <w:pPr>
        <w:widowControl w:val="0"/>
        <w:autoSpaceDE w:val="0"/>
        <w:autoSpaceDN w:val="0"/>
        <w:adjustRightInd w:val="0"/>
      </w:pPr>
    </w:p>
    <w:p w14:paraId="72DCD6FF" w14:textId="27FD0657" w:rsidR="00033345" w:rsidRDefault="00033345" w:rsidP="00033345">
      <w:pPr>
        <w:widowControl w:val="0"/>
        <w:autoSpaceDE w:val="0"/>
        <w:autoSpaceDN w:val="0"/>
        <w:adjustRightInd w:val="0"/>
      </w:pPr>
      <w:r>
        <w:t xml:space="preserve">“At this stage, </w:t>
      </w:r>
      <w:r w:rsidR="001A577B">
        <w:t xml:space="preserve">without a push from interested Texans, </w:t>
      </w:r>
      <w:r>
        <w:t xml:space="preserve">it looks unlikely that this plate will proceed” said Steve Farrar, President for My Plates.com. </w:t>
      </w:r>
    </w:p>
    <w:p w14:paraId="599A9BD5" w14:textId="037F0C82" w:rsidR="00033345" w:rsidRDefault="00033345" w:rsidP="00033345">
      <w:pPr>
        <w:widowControl w:val="0"/>
        <w:autoSpaceDE w:val="0"/>
        <w:autoSpaceDN w:val="0"/>
        <w:adjustRightInd w:val="0"/>
      </w:pPr>
    </w:p>
    <w:p w14:paraId="3B1222BA" w14:textId="78AE5BCD" w:rsidR="004F3517" w:rsidRDefault="004F3517" w:rsidP="004F3517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 w:rsidRPr="004842AE">
        <w:rPr>
          <w:rFonts w:cs="OpenSans"/>
          <w:color w:val="3F3F3F"/>
        </w:rPr>
        <w:t xml:space="preserve">Several </w:t>
      </w:r>
      <w:r>
        <w:rPr>
          <w:rFonts w:cs="OpenSans"/>
          <w:color w:val="3F3F3F"/>
        </w:rPr>
        <w:t xml:space="preserve">other </w:t>
      </w:r>
      <w:r w:rsidRPr="004842AE">
        <w:rPr>
          <w:rFonts w:cs="OpenSans"/>
          <w:color w:val="3F3F3F"/>
        </w:rPr>
        <w:t xml:space="preserve">states including Illinois, Oklahoma, New Mexico and Arizona have already launched dedicated Route 66 plate designs in their respective markets. </w:t>
      </w:r>
    </w:p>
    <w:p w14:paraId="5404C8A6" w14:textId="77777777" w:rsidR="004F3517" w:rsidRPr="004842AE" w:rsidRDefault="004F3517" w:rsidP="004F3517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</w:p>
    <w:p w14:paraId="1B8C23B3" w14:textId="77777777" w:rsidR="004F3517" w:rsidRDefault="00033345" w:rsidP="00033345">
      <w:pPr>
        <w:widowControl w:val="0"/>
        <w:autoSpaceDE w:val="0"/>
        <w:autoSpaceDN w:val="0"/>
        <w:adjustRightInd w:val="0"/>
      </w:pPr>
      <w:r>
        <w:t xml:space="preserve">The company has been working with a few Route 66 </w:t>
      </w:r>
      <w:r w:rsidR="004F3517">
        <w:t>organization</w:t>
      </w:r>
      <w:r>
        <w:t xml:space="preserve"> groups in Texas and</w:t>
      </w:r>
      <w:r w:rsidR="004F3517">
        <w:t xml:space="preserve"> has </w:t>
      </w:r>
      <w:r>
        <w:t xml:space="preserve">provided an attractive discount for </w:t>
      </w:r>
      <w:r w:rsidR="004F3517">
        <w:t>any pre-orders on this design, up to $99 off.</w:t>
      </w:r>
    </w:p>
    <w:p w14:paraId="09DF73CE" w14:textId="77777777" w:rsidR="004F3517" w:rsidRDefault="004F3517" w:rsidP="00033345">
      <w:pPr>
        <w:widowControl w:val="0"/>
        <w:autoSpaceDE w:val="0"/>
        <w:autoSpaceDN w:val="0"/>
        <w:adjustRightInd w:val="0"/>
      </w:pPr>
    </w:p>
    <w:p w14:paraId="44E7C8D1" w14:textId="550F29D0" w:rsidR="00033345" w:rsidRDefault="004F3517" w:rsidP="00033345">
      <w:pPr>
        <w:widowControl w:val="0"/>
        <w:autoSpaceDE w:val="0"/>
        <w:autoSpaceDN w:val="0"/>
        <w:adjustRightInd w:val="0"/>
      </w:pPr>
      <w:r>
        <w:t xml:space="preserve">“Unfortunately, it appears that this plate </w:t>
      </w:r>
      <w:r w:rsidR="001A577B">
        <w:t xml:space="preserve">may </w:t>
      </w:r>
      <w:r>
        <w:t xml:space="preserve">not carry enough curb appeal”, said Farrar. </w:t>
      </w:r>
    </w:p>
    <w:p w14:paraId="48BC5B52" w14:textId="77777777" w:rsidR="00033345" w:rsidRDefault="00033345" w:rsidP="00033345">
      <w:pPr>
        <w:widowControl w:val="0"/>
        <w:autoSpaceDE w:val="0"/>
        <w:autoSpaceDN w:val="0"/>
        <w:adjustRightInd w:val="0"/>
      </w:pPr>
    </w:p>
    <w:p w14:paraId="433586F5" w14:textId="77777777" w:rsidR="004F3517" w:rsidRDefault="004F3517" w:rsidP="00033345">
      <w:pPr>
        <w:widowControl w:val="0"/>
        <w:autoSpaceDE w:val="0"/>
        <w:autoSpaceDN w:val="0"/>
        <w:adjustRightInd w:val="0"/>
      </w:pPr>
      <w:r>
        <w:t xml:space="preserve">Another plate struggling to get the show on the road is the Racing Stripes Red design, currently sitting at around 90 pre-orders. </w:t>
      </w:r>
    </w:p>
    <w:p w14:paraId="2FE82AF5" w14:textId="307784AD" w:rsidR="00CB2D49" w:rsidRDefault="00CB2D49" w:rsidP="000A2C2F">
      <w:pPr>
        <w:widowControl w:val="0"/>
        <w:autoSpaceDE w:val="0"/>
        <w:autoSpaceDN w:val="0"/>
        <w:adjustRightInd w:val="0"/>
      </w:pPr>
    </w:p>
    <w:p w14:paraId="1C1A6B84" w14:textId="27F507A3" w:rsidR="004F3517" w:rsidRDefault="004F3517" w:rsidP="000A2C2F">
      <w:pPr>
        <w:widowControl w:val="0"/>
        <w:autoSpaceDE w:val="0"/>
        <w:autoSpaceDN w:val="0"/>
        <w:adjustRightInd w:val="0"/>
      </w:pPr>
      <w:r>
        <w:lastRenderedPageBreak/>
        <w:t xml:space="preserve">Texans wishing to get more information about these two pre-order designs may go to </w:t>
      </w:r>
      <w:hyperlink r:id="rId8" w:history="1">
        <w:r w:rsidRPr="00C563A8">
          <w:rPr>
            <w:rStyle w:val="Hyperlink"/>
          </w:rPr>
          <w:t>www.myplates.com/route66</w:t>
        </w:r>
      </w:hyperlink>
      <w:r>
        <w:t xml:space="preserve"> or </w:t>
      </w:r>
      <w:hyperlink r:id="rId9" w:history="1">
        <w:r w:rsidRPr="00C563A8">
          <w:rPr>
            <w:rStyle w:val="Hyperlink"/>
          </w:rPr>
          <w:t>www.myplates.com/ComingSoon</w:t>
        </w:r>
      </w:hyperlink>
      <w:r>
        <w:t>.</w:t>
      </w:r>
    </w:p>
    <w:p w14:paraId="265321ED" w14:textId="77777777" w:rsidR="004F3517" w:rsidRDefault="004F3517" w:rsidP="000A2C2F">
      <w:pPr>
        <w:widowControl w:val="0"/>
        <w:autoSpaceDE w:val="0"/>
        <w:autoSpaceDN w:val="0"/>
        <w:adjustRightInd w:val="0"/>
      </w:pPr>
    </w:p>
    <w:p w14:paraId="515B7BF7" w14:textId="7164A008" w:rsidR="00F33A3E" w:rsidRPr="00926C6A" w:rsidRDefault="00F33A3E" w:rsidP="00F33A3E">
      <w:pPr>
        <w:rPr>
          <w:rFonts w:ascii="Helvetica" w:eastAsia="Times New Roman" w:hAnsi="Helvetica" w:cs="Times New Roman"/>
          <w:color w:val="FF0000"/>
        </w:rPr>
      </w:pPr>
      <w:r w:rsidRPr="00926C6A">
        <w:rPr>
          <w:rFonts w:ascii="Helvetica" w:eastAsia="Times New Roman" w:hAnsi="Helvetica" w:cs="Times New Roman"/>
          <w:color w:val="FF0000"/>
        </w:rPr>
        <w:t>____________________________________________________________</w:t>
      </w:r>
    </w:p>
    <w:p w14:paraId="679C7665" w14:textId="77777777" w:rsidR="00AE2942" w:rsidRDefault="00AE2942" w:rsidP="00E3737A">
      <w:pPr>
        <w:rPr>
          <w:rFonts w:cs="OpenSans"/>
          <w:color w:val="3F3F3F"/>
        </w:rPr>
      </w:pPr>
    </w:p>
    <w:p w14:paraId="3776E1F1" w14:textId="79D776BE" w:rsidR="00105CC0" w:rsidRPr="00F82383" w:rsidRDefault="00105CC0" w:rsidP="00105CC0">
      <w:pPr>
        <w:rPr>
          <w:rFonts w:eastAsia="Times New Roman" w:cs="Times New Roman"/>
          <w:b/>
        </w:rPr>
      </w:pPr>
      <w:r w:rsidRPr="00A653B3">
        <w:rPr>
          <w:rFonts w:ascii="Helvetica" w:eastAsia="Times New Roman" w:hAnsi="Helvetica" w:cs="Times New Roman"/>
          <w:b/>
          <w:sz w:val="20"/>
          <w:szCs w:val="20"/>
        </w:rPr>
        <w:t>My Plates</w:t>
      </w:r>
      <w:r w:rsidRPr="00A653B3">
        <w:rPr>
          <w:rFonts w:ascii="Helvetica" w:eastAsia="Times New Roman" w:hAnsi="Helvetica" w:cs="Times New Roman"/>
          <w:sz w:val="20"/>
          <w:szCs w:val="20"/>
        </w:rPr>
        <w:t xml:space="preserve"> designs and markets new specialty license plates as a vendor for the Texas Department of Motor Vehicles. </w:t>
      </w:r>
      <w:r w:rsidR="004F3517">
        <w:rPr>
          <w:rFonts w:ascii="Helvetica" w:eastAsia="Times New Roman" w:hAnsi="Helvetica" w:cs="Times New Roman"/>
          <w:sz w:val="20"/>
          <w:szCs w:val="20"/>
        </w:rPr>
        <w:t>Texans have bought more than 37</w:t>
      </w:r>
      <w:r>
        <w:rPr>
          <w:rFonts w:ascii="Helvetica" w:eastAsia="Times New Roman" w:hAnsi="Helvetica" w:cs="Times New Roman"/>
          <w:sz w:val="20"/>
          <w:szCs w:val="20"/>
        </w:rPr>
        <w:t>0</w:t>
      </w:r>
      <w:r w:rsidRPr="00A653B3">
        <w:rPr>
          <w:rFonts w:ascii="Helvetica" w:eastAsia="Times New Roman" w:hAnsi="Helvetica" w:cs="Times New Roman"/>
          <w:sz w:val="20"/>
          <w:szCs w:val="20"/>
        </w:rPr>
        <w:t xml:space="preserve">,000 My Plates since November 2009, putting more </w:t>
      </w:r>
      <w:r w:rsidR="004F3517">
        <w:rPr>
          <w:rFonts w:ascii="Helvetica" w:eastAsia="Times New Roman" w:hAnsi="Helvetica" w:cs="Times New Roman"/>
          <w:sz w:val="20"/>
          <w:szCs w:val="20"/>
        </w:rPr>
        <w:t>than $63</w:t>
      </w:r>
      <w:r w:rsidRPr="00A653B3">
        <w:rPr>
          <w:rFonts w:ascii="Helvetica" w:eastAsia="Times New Roman" w:hAnsi="Helvetica" w:cs="Times New Roman"/>
          <w:sz w:val="20"/>
          <w:szCs w:val="20"/>
        </w:rPr>
        <w:t xml:space="preserve">M in the state general revenue fund. My Plates’ goal is to create a long-term, mutually beneficial relationship designed to maximize revenues for the state through the sale of My Plates specialty plates. </w:t>
      </w:r>
      <w:hyperlink r:id="rId10" w:history="1">
        <w:r w:rsidRPr="00A653B3">
          <w:rPr>
            <w:rStyle w:val="Hyperlink"/>
            <w:rFonts w:ascii="Helvetica" w:eastAsia="Times New Roman" w:hAnsi="Helvetica" w:cs="Times New Roman"/>
            <w:sz w:val="20"/>
            <w:szCs w:val="20"/>
          </w:rPr>
          <w:t>www.myplates.com</w:t>
        </w:r>
      </w:hyperlink>
      <w:r w:rsidRPr="00A653B3">
        <w:rPr>
          <w:rFonts w:ascii="Helvetica" w:eastAsia="Times New Roman" w:hAnsi="Helvetica" w:cs="Times New Roman"/>
          <w:sz w:val="20"/>
          <w:szCs w:val="20"/>
        </w:rPr>
        <w:t>.</w:t>
      </w:r>
    </w:p>
    <w:p w14:paraId="66C6B48A" w14:textId="77777777" w:rsidR="00105CC0" w:rsidRDefault="00105CC0" w:rsidP="00105CC0">
      <w:pPr>
        <w:rPr>
          <w:rFonts w:ascii="Helvetica" w:eastAsia="Times New Roman" w:hAnsi="Helvetica" w:cs="Times New Roman"/>
          <w:sz w:val="20"/>
          <w:szCs w:val="20"/>
        </w:rPr>
      </w:pPr>
    </w:p>
    <w:p w14:paraId="7008F1BD" w14:textId="77777777" w:rsidR="00105CC0" w:rsidRPr="00BD008D" w:rsidRDefault="00105CC0" w:rsidP="00105CC0">
      <w:pPr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A653B3">
        <w:rPr>
          <w:rFonts w:ascii="Helvetica" w:eastAsia="Times New Roman" w:hAnsi="Helvetica" w:cs="Times New Roman"/>
          <w:b/>
          <w:sz w:val="20"/>
          <w:szCs w:val="20"/>
        </w:rPr>
        <w:t>The Texas Department of Motor Vehicles (TxDMV)</w:t>
      </w:r>
      <w:r w:rsidRPr="00A653B3">
        <w:rPr>
          <w:rFonts w:ascii="Helvetica" w:eastAsia="Times New Roman" w:hAnsi="Helvetica" w:cs="Times New Roman"/>
          <w:sz w:val="20"/>
          <w:szCs w:val="20"/>
        </w:rPr>
        <w:t xml:space="preserve"> </w:t>
      </w:r>
      <w:r w:rsidRPr="007F5D4E">
        <w:rPr>
          <w:rFonts w:ascii="Helvetica" w:hAnsi="Helvetica" w:cs="Calibri"/>
          <w:color w:val="000000" w:themeColor="text1"/>
          <w:sz w:val="20"/>
          <w:szCs w:val="20"/>
        </w:rPr>
        <w:t xml:space="preserve">serves protects and advances the citizens and industries in the state with quality motor vehicle related services. For every $1 it spends, the TxDMV returns $11 to the state. </w:t>
      </w:r>
      <w:r>
        <w:rPr>
          <w:rFonts w:ascii="Helvetica" w:hAnsi="Helvetica" w:cs="Calibri"/>
          <w:color w:val="000000" w:themeColor="text1"/>
          <w:sz w:val="20"/>
          <w:szCs w:val="20"/>
        </w:rPr>
        <w:t xml:space="preserve">The agency currently </w:t>
      </w:r>
      <w:r w:rsidRPr="007F5D4E">
        <w:rPr>
          <w:rFonts w:ascii="Helvetica" w:hAnsi="Helvetica" w:cs="Calibri"/>
          <w:color w:val="000000" w:themeColor="text1"/>
          <w:sz w:val="20"/>
          <w:szCs w:val="20"/>
        </w:rPr>
        <w:t xml:space="preserve">registers 24 million vehicles; issues more than 7 million vehicle titles; licenses more than 38,000 motor vehicle dealers and distributors; credentials nearly 60,000 motor carriers; issues more than 800,000 oversize/overweight permits; investigates more than 15,000 complaints against dealers and motor carriers; and awards grants to law enforcement agencies to reduce vehicle burglaries and thefts. </w:t>
      </w:r>
      <w:r w:rsidRPr="00A653B3">
        <w:rPr>
          <w:rFonts w:ascii="Helvetica" w:eastAsia="Times New Roman" w:hAnsi="Helvetica" w:cs="Times New Roman"/>
          <w:sz w:val="20"/>
          <w:szCs w:val="20"/>
        </w:rPr>
        <w:t xml:space="preserve">Learn more at </w:t>
      </w:r>
      <w:hyperlink r:id="rId11" w:history="1">
        <w:r w:rsidRPr="00A653B3">
          <w:rPr>
            <w:rStyle w:val="Hyperlink"/>
            <w:rFonts w:ascii="Helvetica" w:eastAsia="Times New Roman" w:hAnsi="Helvetica" w:cs="Times New Roman"/>
            <w:sz w:val="20"/>
            <w:szCs w:val="20"/>
          </w:rPr>
          <w:t>www.TxDMV.gov</w:t>
        </w:r>
      </w:hyperlink>
      <w:r w:rsidRPr="00A653B3">
        <w:rPr>
          <w:rFonts w:ascii="Helvetica" w:eastAsia="Times New Roman" w:hAnsi="Helvetica" w:cs="Times New Roman"/>
          <w:sz w:val="20"/>
          <w:szCs w:val="20"/>
        </w:rPr>
        <w:t>.</w:t>
      </w:r>
    </w:p>
    <w:p w14:paraId="612203B8" w14:textId="77777777" w:rsidR="00F33A3E" w:rsidRDefault="00F33A3E" w:rsidP="00F33A3E">
      <w:pPr>
        <w:rPr>
          <w:rFonts w:ascii="Helvetica" w:eastAsia="Times New Roman" w:hAnsi="Helvetica" w:cs="Times New Roman"/>
          <w:color w:val="FF0000"/>
        </w:rPr>
      </w:pPr>
      <w:r w:rsidRPr="00926C6A">
        <w:rPr>
          <w:rFonts w:ascii="Helvetica" w:eastAsia="Times New Roman" w:hAnsi="Helvetica" w:cs="Times New Roman"/>
          <w:color w:val="FF0000"/>
        </w:rPr>
        <w:t>____________________________________________________________</w:t>
      </w:r>
    </w:p>
    <w:p w14:paraId="41EF7113" w14:textId="77777777" w:rsidR="00AE2942" w:rsidRDefault="00AE2942" w:rsidP="00F33A3E">
      <w:pPr>
        <w:rPr>
          <w:rFonts w:ascii="Helvetica" w:eastAsia="Times New Roman" w:hAnsi="Helvetica" w:cs="Times New Roman"/>
        </w:rPr>
      </w:pPr>
    </w:p>
    <w:p w14:paraId="18A0E188" w14:textId="094F5FFF" w:rsidR="00F33A3E" w:rsidRPr="00400496" w:rsidRDefault="00AE2942" w:rsidP="00F33A3E">
      <w:pPr>
        <w:rPr>
          <w:rStyle w:val="Hyperlink"/>
          <w:rFonts w:ascii="Helvetica" w:eastAsia="Times New Roman" w:hAnsi="Helvetica" w:cs="Times New Roman"/>
          <w:color w:val="auto"/>
          <w:u w:val="none"/>
        </w:rPr>
      </w:pPr>
      <w:r>
        <w:rPr>
          <w:rFonts w:ascii="Helvetica" w:eastAsia="Times New Roman" w:hAnsi="Helvetica" w:cs="Times New Roman"/>
        </w:rPr>
        <w:t>For more information, c</w:t>
      </w:r>
      <w:r w:rsidR="00F33A3E" w:rsidRPr="00A653B3">
        <w:rPr>
          <w:rFonts w:ascii="Helvetica" w:eastAsia="Times New Roman" w:hAnsi="Helvetica" w:cs="Times New Roman"/>
        </w:rPr>
        <w:t xml:space="preserve">ontact </w:t>
      </w:r>
      <w:r w:rsidR="00F33A3E" w:rsidRPr="00475A80">
        <w:rPr>
          <w:rFonts w:ascii="Helvetica" w:eastAsia="Times New Roman" w:hAnsi="Helvetica" w:cs="Times New Roman"/>
        </w:rPr>
        <w:t>Steve Farrar</w:t>
      </w:r>
      <w:r w:rsidR="00F33A3E">
        <w:rPr>
          <w:rFonts w:ascii="Helvetica" w:eastAsia="Times New Roman" w:hAnsi="Helvetica" w:cs="Times New Roman"/>
        </w:rPr>
        <w:t xml:space="preserve"> at (512) 633-7978 </w:t>
      </w:r>
      <w:r w:rsidR="00F33A3E" w:rsidRPr="00A653B3">
        <w:rPr>
          <w:rFonts w:ascii="Helvetica" w:eastAsia="Times New Roman" w:hAnsi="Helvetica" w:cs="Times New Roman"/>
        </w:rPr>
        <w:t xml:space="preserve">or </w:t>
      </w:r>
      <w:hyperlink r:id="rId12" w:history="1">
        <w:r w:rsidR="00F33A3E">
          <w:rPr>
            <w:rStyle w:val="Hyperlink"/>
            <w:rFonts w:ascii="Helvetica" w:eastAsia="Times New Roman" w:hAnsi="Helvetica" w:cs="Times New Roman"/>
          </w:rPr>
          <w:t>steve@myplates.com</w:t>
        </w:r>
      </w:hyperlink>
    </w:p>
    <w:p w14:paraId="308C7B39" w14:textId="26E65EF3" w:rsidR="005E102B" w:rsidRDefault="00BD4C33">
      <w:pPr>
        <w:rPr>
          <w:rFonts w:ascii="Helvetica" w:eastAsia="Times New Roman" w:hAnsi="Helvetica" w:cs="Times New Roman"/>
          <w:sz w:val="18"/>
          <w:szCs w:val="18"/>
        </w:rPr>
      </w:pPr>
      <w:r w:rsidRPr="00BB5B2E">
        <w:rPr>
          <w:rFonts w:ascii="Helvetica" w:eastAsia="Times New Roman" w:hAnsi="Helvetica" w:cs="Times New Roman"/>
          <w:sz w:val="18"/>
          <w:szCs w:val="18"/>
        </w:rPr>
        <w:t xml:space="preserve"> </w:t>
      </w:r>
    </w:p>
    <w:p w14:paraId="788960FD" w14:textId="64FBC196" w:rsidR="00036A8B" w:rsidRDefault="00F324D1">
      <w:pPr>
        <w:rPr>
          <w:rFonts w:ascii="Helvetica" w:eastAsia="Times New Roman" w:hAnsi="Helvetica" w:cs="Times New Roman"/>
          <w:sz w:val="18"/>
          <w:szCs w:val="18"/>
        </w:rPr>
      </w:pPr>
      <w:r>
        <w:rPr>
          <w:rFonts w:ascii="Helvetica" w:eastAsia="Times New Roman" w:hAnsi="Helvetica" w:cs="Times New Roman"/>
          <w:sz w:val="18"/>
          <w:szCs w:val="18"/>
        </w:rPr>
        <w:t xml:space="preserve">The hero image of </w:t>
      </w:r>
      <w:r w:rsidR="00E06C4B">
        <w:rPr>
          <w:rFonts w:ascii="Helvetica" w:eastAsia="Times New Roman" w:hAnsi="Helvetica" w:cs="Times New Roman"/>
          <w:sz w:val="18"/>
          <w:szCs w:val="18"/>
        </w:rPr>
        <w:t xml:space="preserve">the </w:t>
      </w:r>
      <w:r>
        <w:rPr>
          <w:rFonts w:ascii="Helvetica" w:eastAsia="Times New Roman" w:hAnsi="Helvetica" w:cs="Times New Roman"/>
          <w:sz w:val="18"/>
          <w:szCs w:val="18"/>
        </w:rPr>
        <w:t>proposed Route 66 plate can be safely downloaded at the following link</w:t>
      </w:r>
      <w:r w:rsidR="00E06C4B">
        <w:rPr>
          <w:rFonts w:ascii="Helvetica" w:eastAsia="Times New Roman" w:hAnsi="Helvetica" w:cs="Times New Roman"/>
          <w:sz w:val="18"/>
          <w:szCs w:val="18"/>
        </w:rPr>
        <w:t xml:space="preserve"> or please email </w:t>
      </w:r>
      <w:hyperlink r:id="rId13" w:history="1">
        <w:r w:rsidR="00E06C4B" w:rsidRPr="00060D88">
          <w:rPr>
            <w:rStyle w:val="Hyperlink"/>
            <w:rFonts w:ascii="Helvetica" w:eastAsia="Times New Roman" w:hAnsi="Helvetica" w:cs="Times New Roman"/>
            <w:sz w:val="18"/>
            <w:szCs w:val="18"/>
          </w:rPr>
          <w:t>steve@myplates.com</w:t>
        </w:r>
      </w:hyperlink>
      <w:r w:rsidR="00E06C4B">
        <w:rPr>
          <w:rFonts w:ascii="Helvetica" w:eastAsia="Times New Roman" w:hAnsi="Helvetica" w:cs="Times New Roman"/>
          <w:sz w:val="18"/>
          <w:szCs w:val="18"/>
        </w:rPr>
        <w:t xml:space="preserve"> for a jpeg to be emailed</w:t>
      </w:r>
      <w:r>
        <w:rPr>
          <w:rFonts w:ascii="Helvetica" w:eastAsia="Times New Roman" w:hAnsi="Helvetica" w:cs="Times New Roman"/>
          <w:sz w:val="18"/>
          <w:szCs w:val="18"/>
        </w:rPr>
        <w:t xml:space="preserve">: </w:t>
      </w:r>
    </w:p>
    <w:p w14:paraId="6CB0C487" w14:textId="77777777" w:rsidR="00F324D1" w:rsidRDefault="00F324D1">
      <w:pPr>
        <w:rPr>
          <w:rFonts w:ascii="Helvetica" w:eastAsia="Times New Roman" w:hAnsi="Helvetica" w:cs="Times New Roman"/>
          <w:sz w:val="18"/>
          <w:szCs w:val="18"/>
        </w:rPr>
      </w:pPr>
    </w:p>
    <w:p w14:paraId="735DEFC6" w14:textId="50028B6E" w:rsidR="00F324D1" w:rsidRDefault="00D662F3">
      <w:pPr>
        <w:rPr>
          <w:rFonts w:ascii="Helvetica" w:eastAsia="Times New Roman" w:hAnsi="Helvetica" w:cs="Times New Roman"/>
          <w:sz w:val="18"/>
          <w:szCs w:val="18"/>
        </w:rPr>
      </w:pPr>
      <w:hyperlink r:id="rId14" w:history="1">
        <w:r w:rsidR="00F9417B" w:rsidRPr="00060D88">
          <w:rPr>
            <w:rStyle w:val="Hyperlink"/>
            <w:rFonts w:ascii="Helvetica" w:eastAsia="Times New Roman" w:hAnsi="Helvetica" w:cs="Times New Roman"/>
            <w:sz w:val="18"/>
            <w:szCs w:val="18"/>
          </w:rPr>
          <w:t>https://ce9a9387e1bc258c3cfa-af7906f4e771b24864bbfa3048e4a635.ssl.cf2.rackcdn.com/Route66_ROUTE66.jpg</w:t>
        </w:r>
      </w:hyperlink>
    </w:p>
    <w:p w14:paraId="78CDE099" w14:textId="77777777" w:rsidR="00F9417B" w:rsidRPr="00BD008D" w:rsidRDefault="00F9417B">
      <w:pPr>
        <w:rPr>
          <w:rFonts w:ascii="Helvetica" w:eastAsia="Times New Roman" w:hAnsi="Helvetica" w:cs="Times New Roman"/>
          <w:sz w:val="18"/>
          <w:szCs w:val="18"/>
        </w:rPr>
      </w:pPr>
    </w:p>
    <w:sectPr w:rsidR="00F9417B" w:rsidRPr="00BD008D" w:rsidSect="00625FEA">
      <w:headerReference w:type="default" r:id="rId15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299C33" w14:textId="77777777" w:rsidR="00D662F3" w:rsidRDefault="00D662F3" w:rsidP="00BD4C33">
      <w:r>
        <w:separator/>
      </w:r>
    </w:p>
  </w:endnote>
  <w:endnote w:type="continuationSeparator" w:id="0">
    <w:p w14:paraId="30BC84FB" w14:textId="77777777" w:rsidR="00D662F3" w:rsidRDefault="00D662F3" w:rsidP="00BD4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OpenSans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Sans-Light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CC2A60" w14:textId="77777777" w:rsidR="00D662F3" w:rsidRDefault="00D662F3" w:rsidP="00BD4C33">
      <w:r>
        <w:separator/>
      </w:r>
    </w:p>
  </w:footnote>
  <w:footnote w:type="continuationSeparator" w:id="0">
    <w:p w14:paraId="03FBD05F" w14:textId="77777777" w:rsidR="00D662F3" w:rsidRDefault="00D662F3" w:rsidP="00BD4C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E14E7" w14:textId="77777777" w:rsidR="00095F9C" w:rsidRDefault="00095F9C" w:rsidP="00BD4C33">
    <w:pPr>
      <w:pStyle w:val="Header"/>
    </w:pPr>
    <w:r w:rsidRPr="009319BB">
      <w:rPr>
        <w:rFonts w:ascii="Helvetica" w:hAnsi="Helvetica"/>
        <w:b/>
        <w:noProof/>
        <w:color w:val="FF0000"/>
        <w:sz w:val="28"/>
        <w:szCs w:val="28"/>
      </w:rPr>
      <w:drawing>
        <wp:inline distT="0" distB="0" distL="0" distR="0" wp14:anchorId="70349CE2" wp14:editId="2D73886F">
          <wp:extent cx="1023620" cy="454268"/>
          <wp:effectExtent l="0" t="0" r="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yPlatesLogoColor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913" cy="454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987162">
      <w:rPr>
        <w:rFonts w:ascii="Helvetica" w:hAnsi="Helvetica"/>
        <w:b/>
        <w:noProof/>
        <w:sz w:val="28"/>
        <w:szCs w:val="28"/>
      </w:rPr>
      <w:drawing>
        <wp:inline distT="0" distB="0" distL="0" distR="0" wp14:anchorId="4445C764" wp14:editId="43FF2297">
          <wp:extent cx="1907540" cy="343358"/>
          <wp:effectExtent l="0" t="0" r="0" b="1270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xas dmv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168" cy="3434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B2DA7D" w14:textId="77777777" w:rsidR="00095F9C" w:rsidRDefault="00095F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4D32799"/>
    <w:multiLevelType w:val="hybridMultilevel"/>
    <w:tmpl w:val="2EDAD7E2"/>
    <w:lvl w:ilvl="0" w:tplc="A536A0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C6198"/>
    <w:multiLevelType w:val="hybridMultilevel"/>
    <w:tmpl w:val="D4B80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73404"/>
    <w:multiLevelType w:val="hybridMultilevel"/>
    <w:tmpl w:val="D4B80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E433E4"/>
    <w:multiLevelType w:val="hybridMultilevel"/>
    <w:tmpl w:val="CD18A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0181A"/>
    <w:multiLevelType w:val="hybridMultilevel"/>
    <w:tmpl w:val="831078DC"/>
    <w:lvl w:ilvl="0" w:tplc="2B5A90EC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32627E"/>
    <w:multiLevelType w:val="hybridMultilevel"/>
    <w:tmpl w:val="D4B80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EC0F49"/>
    <w:multiLevelType w:val="hybridMultilevel"/>
    <w:tmpl w:val="3B34CE5E"/>
    <w:lvl w:ilvl="0" w:tplc="2B5A90E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3F2A70"/>
    <w:multiLevelType w:val="hybridMultilevel"/>
    <w:tmpl w:val="5CBE6DF0"/>
    <w:lvl w:ilvl="0" w:tplc="6C50AD78">
      <w:start w:val="2013"/>
      <w:numFmt w:val="bullet"/>
      <w:lvlText w:val="-"/>
      <w:lvlJc w:val="left"/>
      <w:pPr>
        <w:ind w:left="720" w:hanging="360"/>
      </w:pPr>
      <w:rPr>
        <w:rFonts w:ascii="Calibri" w:eastAsiaTheme="minorEastAsia" w:hAnsi="Calibri" w:cs="Helvetica Neu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4D207B"/>
    <w:multiLevelType w:val="hybridMultilevel"/>
    <w:tmpl w:val="95B85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D773E6"/>
    <w:multiLevelType w:val="hybridMultilevel"/>
    <w:tmpl w:val="D4B80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F2CBA"/>
    <w:multiLevelType w:val="hybridMultilevel"/>
    <w:tmpl w:val="9E882F46"/>
    <w:lvl w:ilvl="0" w:tplc="6DAA86C4">
      <w:start w:val="2016"/>
      <w:numFmt w:val="bullet"/>
      <w:lvlText w:val="-"/>
      <w:lvlJc w:val="left"/>
      <w:pPr>
        <w:ind w:left="720" w:hanging="360"/>
      </w:pPr>
      <w:rPr>
        <w:rFonts w:ascii="Cambria" w:eastAsiaTheme="minorEastAsia" w:hAnsi="Cambria" w:cs="Open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373271"/>
    <w:multiLevelType w:val="hybridMultilevel"/>
    <w:tmpl w:val="D4B80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241DCD"/>
    <w:multiLevelType w:val="hybridMultilevel"/>
    <w:tmpl w:val="D4B80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9"/>
  </w:num>
  <w:num w:numId="5">
    <w:abstractNumId w:val="2"/>
  </w:num>
  <w:num w:numId="6">
    <w:abstractNumId w:val="10"/>
  </w:num>
  <w:num w:numId="7">
    <w:abstractNumId w:val="13"/>
  </w:num>
  <w:num w:numId="8">
    <w:abstractNumId w:val="12"/>
  </w:num>
  <w:num w:numId="9">
    <w:abstractNumId w:val="6"/>
  </w:num>
  <w:num w:numId="10">
    <w:abstractNumId w:val="3"/>
  </w:num>
  <w:num w:numId="11">
    <w:abstractNumId w:val="11"/>
  </w:num>
  <w:num w:numId="12">
    <w:abstractNumId w:val="1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37A"/>
    <w:rsid w:val="00005FE4"/>
    <w:rsid w:val="000262D9"/>
    <w:rsid w:val="00033345"/>
    <w:rsid w:val="000339A7"/>
    <w:rsid w:val="00036A8B"/>
    <w:rsid w:val="00060B76"/>
    <w:rsid w:val="00095F9C"/>
    <w:rsid w:val="000A2C2F"/>
    <w:rsid w:val="000E21D2"/>
    <w:rsid w:val="001001D2"/>
    <w:rsid w:val="00105CC0"/>
    <w:rsid w:val="00146395"/>
    <w:rsid w:val="001534E1"/>
    <w:rsid w:val="00157357"/>
    <w:rsid w:val="00163971"/>
    <w:rsid w:val="00172C32"/>
    <w:rsid w:val="00182DA8"/>
    <w:rsid w:val="0018682D"/>
    <w:rsid w:val="00187F5C"/>
    <w:rsid w:val="0019444B"/>
    <w:rsid w:val="001A0D0C"/>
    <w:rsid w:val="001A577B"/>
    <w:rsid w:val="00214B51"/>
    <w:rsid w:val="0026189F"/>
    <w:rsid w:val="0027288F"/>
    <w:rsid w:val="00274B2A"/>
    <w:rsid w:val="00281298"/>
    <w:rsid w:val="002C4940"/>
    <w:rsid w:val="002F0F03"/>
    <w:rsid w:val="002F1BA1"/>
    <w:rsid w:val="003030A7"/>
    <w:rsid w:val="003128C3"/>
    <w:rsid w:val="0031459F"/>
    <w:rsid w:val="00315710"/>
    <w:rsid w:val="003220D6"/>
    <w:rsid w:val="003254CB"/>
    <w:rsid w:val="00333024"/>
    <w:rsid w:val="00333865"/>
    <w:rsid w:val="00341B7B"/>
    <w:rsid w:val="00377C8E"/>
    <w:rsid w:val="00387C3E"/>
    <w:rsid w:val="003A68EA"/>
    <w:rsid w:val="003B447F"/>
    <w:rsid w:val="003D0FD6"/>
    <w:rsid w:val="003D7E89"/>
    <w:rsid w:val="003F1F8F"/>
    <w:rsid w:val="003F4D61"/>
    <w:rsid w:val="00401799"/>
    <w:rsid w:val="00402478"/>
    <w:rsid w:val="004175C5"/>
    <w:rsid w:val="00430D16"/>
    <w:rsid w:val="004801DD"/>
    <w:rsid w:val="004B7792"/>
    <w:rsid w:val="004F3517"/>
    <w:rsid w:val="00515C8E"/>
    <w:rsid w:val="005222FA"/>
    <w:rsid w:val="00542DE8"/>
    <w:rsid w:val="0054562C"/>
    <w:rsid w:val="00552B95"/>
    <w:rsid w:val="0056037B"/>
    <w:rsid w:val="00565F97"/>
    <w:rsid w:val="00572F46"/>
    <w:rsid w:val="005825DB"/>
    <w:rsid w:val="005A0D2A"/>
    <w:rsid w:val="005A6350"/>
    <w:rsid w:val="005A6DA5"/>
    <w:rsid w:val="005B10F6"/>
    <w:rsid w:val="005B53CD"/>
    <w:rsid w:val="005C6AFC"/>
    <w:rsid w:val="005D01D5"/>
    <w:rsid w:val="005D24CC"/>
    <w:rsid w:val="005E102B"/>
    <w:rsid w:val="00610C13"/>
    <w:rsid w:val="006236A1"/>
    <w:rsid w:val="00625FEA"/>
    <w:rsid w:val="00627F63"/>
    <w:rsid w:val="0063002C"/>
    <w:rsid w:val="00654B06"/>
    <w:rsid w:val="0065612C"/>
    <w:rsid w:val="006B299F"/>
    <w:rsid w:val="006B3824"/>
    <w:rsid w:val="006D69A4"/>
    <w:rsid w:val="006E0855"/>
    <w:rsid w:val="006E7BF1"/>
    <w:rsid w:val="00700E3F"/>
    <w:rsid w:val="007041C7"/>
    <w:rsid w:val="0072683F"/>
    <w:rsid w:val="00753B3F"/>
    <w:rsid w:val="007640CA"/>
    <w:rsid w:val="0077784F"/>
    <w:rsid w:val="007779ED"/>
    <w:rsid w:val="007850F4"/>
    <w:rsid w:val="007A2A42"/>
    <w:rsid w:val="007A4D5B"/>
    <w:rsid w:val="007C3EAB"/>
    <w:rsid w:val="007C61CB"/>
    <w:rsid w:val="007C7727"/>
    <w:rsid w:val="007D5E05"/>
    <w:rsid w:val="007F5D4E"/>
    <w:rsid w:val="0081742B"/>
    <w:rsid w:val="0082040F"/>
    <w:rsid w:val="00820EC2"/>
    <w:rsid w:val="00820F91"/>
    <w:rsid w:val="008505D8"/>
    <w:rsid w:val="00855597"/>
    <w:rsid w:val="00882FC6"/>
    <w:rsid w:val="008831A7"/>
    <w:rsid w:val="008A63BC"/>
    <w:rsid w:val="008E632A"/>
    <w:rsid w:val="008F681E"/>
    <w:rsid w:val="009131B1"/>
    <w:rsid w:val="00921C33"/>
    <w:rsid w:val="00931156"/>
    <w:rsid w:val="009452E7"/>
    <w:rsid w:val="009548AF"/>
    <w:rsid w:val="00961E3A"/>
    <w:rsid w:val="00973DA1"/>
    <w:rsid w:val="00984400"/>
    <w:rsid w:val="00987C3B"/>
    <w:rsid w:val="00996C49"/>
    <w:rsid w:val="009A2654"/>
    <w:rsid w:val="009C0524"/>
    <w:rsid w:val="009C2169"/>
    <w:rsid w:val="009E2E12"/>
    <w:rsid w:val="00A01D0D"/>
    <w:rsid w:val="00A12341"/>
    <w:rsid w:val="00A23621"/>
    <w:rsid w:val="00A3420E"/>
    <w:rsid w:val="00A40592"/>
    <w:rsid w:val="00A968AD"/>
    <w:rsid w:val="00AA05CE"/>
    <w:rsid w:val="00AA4C5D"/>
    <w:rsid w:val="00AA6261"/>
    <w:rsid w:val="00AB224A"/>
    <w:rsid w:val="00AB7FBE"/>
    <w:rsid w:val="00AC0518"/>
    <w:rsid w:val="00AE2942"/>
    <w:rsid w:val="00AE557F"/>
    <w:rsid w:val="00B32CF0"/>
    <w:rsid w:val="00B330DB"/>
    <w:rsid w:val="00B508E2"/>
    <w:rsid w:val="00B54914"/>
    <w:rsid w:val="00B70A38"/>
    <w:rsid w:val="00B87C69"/>
    <w:rsid w:val="00BD008D"/>
    <w:rsid w:val="00BD4C33"/>
    <w:rsid w:val="00C03C64"/>
    <w:rsid w:val="00C24AB4"/>
    <w:rsid w:val="00C25E05"/>
    <w:rsid w:val="00C43776"/>
    <w:rsid w:val="00C450BF"/>
    <w:rsid w:val="00C65F59"/>
    <w:rsid w:val="00C740CF"/>
    <w:rsid w:val="00C77641"/>
    <w:rsid w:val="00C83248"/>
    <w:rsid w:val="00C90D65"/>
    <w:rsid w:val="00CB2D49"/>
    <w:rsid w:val="00CD544C"/>
    <w:rsid w:val="00CF5E7B"/>
    <w:rsid w:val="00D04C61"/>
    <w:rsid w:val="00D23187"/>
    <w:rsid w:val="00D46BC3"/>
    <w:rsid w:val="00D55F3A"/>
    <w:rsid w:val="00D57545"/>
    <w:rsid w:val="00D60398"/>
    <w:rsid w:val="00D662F3"/>
    <w:rsid w:val="00D72F53"/>
    <w:rsid w:val="00D73CC1"/>
    <w:rsid w:val="00D759A7"/>
    <w:rsid w:val="00D92CD9"/>
    <w:rsid w:val="00DA1587"/>
    <w:rsid w:val="00DC1831"/>
    <w:rsid w:val="00DD6BC5"/>
    <w:rsid w:val="00DE5A87"/>
    <w:rsid w:val="00DE70BB"/>
    <w:rsid w:val="00DF61A6"/>
    <w:rsid w:val="00E015AA"/>
    <w:rsid w:val="00E06C4B"/>
    <w:rsid w:val="00E07398"/>
    <w:rsid w:val="00E14100"/>
    <w:rsid w:val="00E369A0"/>
    <w:rsid w:val="00E36DF1"/>
    <w:rsid w:val="00E3737A"/>
    <w:rsid w:val="00E4002A"/>
    <w:rsid w:val="00E564BA"/>
    <w:rsid w:val="00E65422"/>
    <w:rsid w:val="00E85015"/>
    <w:rsid w:val="00E90C48"/>
    <w:rsid w:val="00E94EE0"/>
    <w:rsid w:val="00EA48B5"/>
    <w:rsid w:val="00ED34FA"/>
    <w:rsid w:val="00ED7196"/>
    <w:rsid w:val="00EF3091"/>
    <w:rsid w:val="00EF7999"/>
    <w:rsid w:val="00F07C9A"/>
    <w:rsid w:val="00F12C02"/>
    <w:rsid w:val="00F324D1"/>
    <w:rsid w:val="00F33A3E"/>
    <w:rsid w:val="00F61803"/>
    <w:rsid w:val="00F61CF3"/>
    <w:rsid w:val="00F7087E"/>
    <w:rsid w:val="00F9276D"/>
    <w:rsid w:val="00F9417B"/>
    <w:rsid w:val="00FD70D9"/>
    <w:rsid w:val="00FD753C"/>
    <w:rsid w:val="00FE3A5F"/>
    <w:rsid w:val="00FE4539"/>
    <w:rsid w:val="00FE7434"/>
    <w:rsid w:val="00FF6F86"/>
    <w:rsid w:val="00FF7B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1B816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0A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4C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C33"/>
  </w:style>
  <w:style w:type="paragraph" w:styleId="Footer">
    <w:name w:val="footer"/>
    <w:basedOn w:val="Normal"/>
    <w:link w:val="FooterChar"/>
    <w:uiPriority w:val="99"/>
    <w:unhideWhenUsed/>
    <w:rsid w:val="00BD4C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C33"/>
  </w:style>
  <w:style w:type="paragraph" w:styleId="BalloonText">
    <w:name w:val="Balloon Text"/>
    <w:basedOn w:val="Normal"/>
    <w:link w:val="BalloonTextChar"/>
    <w:uiPriority w:val="99"/>
    <w:semiHidden/>
    <w:unhideWhenUsed/>
    <w:rsid w:val="00BD4C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C3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4C33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C83248"/>
  </w:style>
  <w:style w:type="character" w:styleId="UnresolvedMention">
    <w:name w:val="Unresolved Mention"/>
    <w:basedOn w:val="DefaultParagraphFont"/>
    <w:uiPriority w:val="99"/>
    <w:rsid w:val="004F35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9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plates.com/route66" TargetMode="External"/><Relationship Id="rId13" Type="http://schemas.openxmlformats.org/officeDocument/2006/relationships/hyperlink" Target="mailto:steve@myplate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kristy@myplates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xDMV.gov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myplate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yplates.com/ComingSoon" TargetMode="External"/><Relationship Id="rId14" Type="http://schemas.openxmlformats.org/officeDocument/2006/relationships/hyperlink" Target="https://ce9a9387e1bc258c3cfa-af7906f4e771b24864bbfa3048e4a635.ssl.cf2.rackcdn.com/Route66_ROUTE66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License Plates of Texas, LLC</Company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Farrar</dc:creator>
  <cp:keywords/>
  <dc:description/>
  <cp:lastModifiedBy>Microsoft Office User</cp:lastModifiedBy>
  <cp:revision>5</cp:revision>
  <cp:lastPrinted>2017-02-02T22:56:00Z</cp:lastPrinted>
  <dcterms:created xsi:type="dcterms:W3CDTF">2018-06-25T15:52:00Z</dcterms:created>
  <dcterms:modified xsi:type="dcterms:W3CDTF">2018-07-06T16:11:00Z</dcterms:modified>
</cp:coreProperties>
</file>