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3F" w:rsidRPr="00CF50FB" w:rsidRDefault="009A603F" w:rsidP="00CF50FB">
      <w:pPr>
        <w:rPr>
          <w:b/>
          <w:sz w:val="28"/>
        </w:rPr>
      </w:pPr>
      <w:r w:rsidRPr="00CF50FB">
        <w:rPr>
          <w:b/>
          <w:sz w:val="28"/>
        </w:rPr>
        <w:t>Death by Natural Causes Fun Facts</w:t>
      </w:r>
    </w:p>
    <w:p w:rsidR="00FE5854" w:rsidRPr="00FE5854" w:rsidRDefault="00FE5854" w:rsidP="00CF50FB">
      <w:pPr>
        <w:pStyle w:val="ListParagraph"/>
        <w:numPr>
          <w:ilvl w:val="0"/>
          <w:numId w:val="3"/>
        </w:numPr>
      </w:pPr>
      <w:r w:rsidRPr="00CF50FB">
        <w:rPr>
          <w:rFonts w:cs="Arial"/>
        </w:rPr>
        <w:t>One kick from the massive leg of an ostrich can break ribs and rupture organs—not the mention the talons.</w:t>
      </w:r>
    </w:p>
    <w:p w:rsidR="00FE5854" w:rsidRPr="00FE5854" w:rsidRDefault="00FE5854" w:rsidP="00CF50FB">
      <w:pPr>
        <w:pStyle w:val="ListParagraph"/>
        <w:numPr>
          <w:ilvl w:val="0"/>
          <w:numId w:val="3"/>
        </w:numPr>
      </w:pPr>
      <w:r w:rsidRPr="00CF50FB">
        <w:rPr>
          <w:rFonts w:eastAsia="Times New Roman" w:cs="Arial"/>
        </w:rPr>
        <w:t>The venom in the Brazilian wandering spider can cause erections so intense that the victim is rendered permanently impotent, making the individual obsolete in the gene pool.</w:t>
      </w:r>
    </w:p>
    <w:p w:rsidR="00FE5854" w:rsidRPr="00CE5926" w:rsidRDefault="00CE5926" w:rsidP="00CF50FB">
      <w:pPr>
        <w:pStyle w:val="ListParagraph"/>
        <w:numPr>
          <w:ilvl w:val="0"/>
          <w:numId w:val="3"/>
        </w:numPr>
      </w:pPr>
      <w:r w:rsidRPr="00CF50FB">
        <w:rPr>
          <w:rFonts w:cs="Arial"/>
          <w:color w:val="000000" w:themeColor="text1"/>
          <w:shd w:val="clear" w:color="auto" w:fill="FFFFFF"/>
        </w:rPr>
        <w:t xml:space="preserve">One gram of the venom from one of the frogs, </w:t>
      </w:r>
      <w:proofErr w:type="spellStart"/>
      <w:r w:rsidRPr="00CF50FB">
        <w:rPr>
          <w:rFonts w:cs="Arial"/>
          <w:i/>
          <w:color w:val="000000" w:themeColor="text1"/>
          <w:shd w:val="clear" w:color="auto" w:fill="FFFFFF"/>
        </w:rPr>
        <w:t>Aparasphenodon</w:t>
      </w:r>
      <w:proofErr w:type="spellEnd"/>
      <w:r w:rsidRPr="00CF50FB">
        <w:rPr>
          <w:rFonts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Pr="00CF50FB">
        <w:rPr>
          <w:rFonts w:cs="Arial"/>
          <w:i/>
          <w:color w:val="000000" w:themeColor="text1"/>
          <w:shd w:val="clear" w:color="auto" w:fill="FFFFFF"/>
        </w:rPr>
        <w:t>brunoi</w:t>
      </w:r>
      <w:proofErr w:type="spellEnd"/>
      <w:r w:rsidRPr="00CF50FB">
        <w:rPr>
          <w:rFonts w:cs="Arial"/>
          <w:color w:val="000000" w:themeColor="text1"/>
          <w:shd w:val="clear" w:color="auto" w:fill="FFFFFF"/>
        </w:rPr>
        <w:t xml:space="preserve">, could </w:t>
      </w:r>
      <w:r w:rsidRPr="00CF50FB">
        <w:rPr>
          <w:color w:val="000000" w:themeColor="text1"/>
        </w:rPr>
        <w:t>kill approximately 80 humans.</w:t>
      </w:r>
    </w:p>
    <w:p w:rsidR="00CE5926" w:rsidRPr="00CE5926" w:rsidRDefault="00CE5926" w:rsidP="00CF50FB">
      <w:pPr>
        <w:pStyle w:val="ListParagraph"/>
        <w:numPr>
          <w:ilvl w:val="0"/>
          <w:numId w:val="3"/>
        </w:numPr>
      </w:pPr>
      <w:r w:rsidRPr="00CF50FB">
        <w:rPr>
          <w:rFonts w:cs="Arial"/>
          <w:color w:val="000000" w:themeColor="text1"/>
          <w:shd w:val="clear" w:color="auto" w:fill="FFFFFF"/>
        </w:rPr>
        <w:t xml:space="preserve">When threatened, the </w:t>
      </w:r>
      <w:r w:rsidRPr="00CF50FB">
        <w:rPr>
          <w:rFonts w:eastAsia="Times New Roman" w:cs="Arial"/>
          <w:color w:val="000000" w:themeColor="text1"/>
        </w:rPr>
        <w:t>Iberian ribbed newt rotates its toxin-covered ribs forward and outward, piercing its own skin and injecting toxins into the unfortunate predator holding it.</w:t>
      </w:r>
    </w:p>
    <w:p w:rsidR="00CE5926" w:rsidRPr="00CE5926" w:rsidRDefault="00CE5926" w:rsidP="00CF50FB">
      <w:pPr>
        <w:pStyle w:val="ListParagraph"/>
        <w:numPr>
          <w:ilvl w:val="0"/>
          <w:numId w:val="3"/>
        </w:numPr>
      </w:pPr>
      <w:r w:rsidRPr="00CF50FB">
        <w:rPr>
          <w:rFonts w:cs="Arial"/>
          <w:shd w:val="clear" w:color="auto" w:fill="FFFFFF"/>
        </w:rPr>
        <w:t>Arsenic infused flypapers were originally intended to rid your home of pests—a single nickel would buy you a pack of fly paper containing two to four times the lethal dose for a human.</w:t>
      </w:r>
    </w:p>
    <w:p w:rsidR="00CE5926" w:rsidRDefault="00C0776E" w:rsidP="00CF50FB">
      <w:pPr>
        <w:pStyle w:val="ListParagraph"/>
        <w:numPr>
          <w:ilvl w:val="0"/>
          <w:numId w:val="3"/>
        </w:numPr>
      </w:pPr>
      <w:r>
        <w:t>Using uranium to color glass and ceramics glazes is a Roman invention dating back to the first century C.E.</w:t>
      </w:r>
    </w:p>
    <w:p w:rsidR="00C0776E" w:rsidRDefault="00C0776E" w:rsidP="00CF50FB">
      <w:pPr>
        <w:pStyle w:val="ListParagraph"/>
        <w:numPr>
          <w:ilvl w:val="0"/>
          <w:numId w:val="3"/>
        </w:numPr>
      </w:pPr>
      <w:r>
        <w:t>The Radium Girls painted watch dials using bright, glow-in-the-dark green ink filled with radium, and were thereby poisoned. The managers knew about the potential health dangers, but did not tell them.</w:t>
      </w:r>
    </w:p>
    <w:p w:rsidR="00C0776E" w:rsidRPr="00CF50FB" w:rsidRDefault="00C0776E" w:rsidP="00CF50FB">
      <w:pPr>
        <w:pStyle w:val="ListParagraph"/>
        <w:numPr>
          <w:ilvl w:val="0"/>
          <w:numId w:val="3"/>
        </w:numPr>
        <w:rPr>
          <w:color w:val="000000"/>
        </w:rPr>
      </w:pPr>
      <w:r w:rsidRPr="00CF50FB">
        <w:rPr>
          <w:color w:val="000000"/>
        </w:rPr>
        <w:t xml:space="preserve">The presence of radium in the body results in tumors, anemia and the disintegration of the skeleton to such a degree that people are crushed under their own weight. </w:t>
      </w:r>
    </w:p>
    <w:p w:rsidR="00C0776E" w:rsidRDefault="00C0776E" w:rsidP="00CF50FB">
      <w:pPr>
        <w:pStyle w:val="ListParagraph"/>
        <w:numPr>
          <w:ilvl w:val="0"/>
          <w:numId w:val="3"/>
        </w:numPr>
      </w:pPr>
      <w:r>
        <w:t xml:space="preserve">A gram of polonium theoretically could poison 20 million people, resulting in at least 10 million fatalities.  </w:t>
      </w:r>
    </w:p>
    <w:p w:rsidR="004A5FA1" w:rsidRDefault="004A5FA1" w:rsidP="00CF50FB">
      <w:pPr>
        <w:pStyle w:val="ListParagraph"/>
        <w:numPr>
          <w:ilvl w:val="0"/>
          <w:numId w:val="3"/>
        </w:numPr>
      </w:pPr>
      <w:r>
        <w:t>Ergot poisoning from a tiny parasitic fungus that grows on grains, particularly rye, has killed thousands over the last millennia. This poisoning causes burned flesh, deranged hallucinations, violent behavior and death.</w:t>
      </w:r>
    </w:p>
    <w:p w:rsidR="004A5FA1" w:rsidRDefault="004A5FA1" w:rsidP="00CF50FB">
      <w:pPr>
        <w:pStyle w:val="ListParagraph"/>
        <w:numPr>
          <w:ilvl w:val="0"/>
          <w:numId w:val="3"/>
        </w:numPr>
      </w:pPr>
      <w:r w:rsidRPr="00970D17">
        <w:rPr>
          <w:noProof/>
        </w:rPr>
        <w:t xml:space="preserve">The infamous genus </w:t>
      </w:r>
      <w:r w:rsidRPr="00CF50FB">
        <w:rPr>
          <w:i/>
          <w:noProof/>
        </w:rPr>
        <w:t>Amanita</w:t>
      </w:r>
      <w:r w:rsidRPr="00970D17">
        <w:rPr>
          <w:noProof/>
        </w:rPr>
        <w:t>, which contains approximately 600 species, is responsible for about 95% of all mushroom-related fatalities.</w:t>
      </w:r>
    </w:p>
    <w:p w:rsidR="004A5FA1" w:rsidRPr="00CF50FB" w:rsidRDefault="004A5FA1" w:rsidP="00CF50FB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B2AE1">
        <w:t xml:space="preserve">All mushrooms are </w:t>
      </w:r>
      <w:r>
        <w:t>edible—</w:t>
      </w:r>
      <w:r w:rsidRPr="001B2AE1">
        <w:t>some only once.</w:t>
      </w:r>
    </w:p>
    <w:p w:rsidR="00CF50FB" w:rsidRPr="00CF50FB" w:rsidRDefault="00CF50FB" w:rsidP="00CF50FB">
      <w:pPr>
        <w:pStyle w:val="ListParagraph"/>
        <w:numPr>
          <w:ilvl w:val="0"/>
          <w:numId w:val="3"/>
        </w:numPr>
        <w:rPr>
          <w:bCs/>
          <w:shd w:val="clear" w:color="auto" w:fill="FFFFFF"/>
        </w:rPr>
      </w:pPr>
      <w:r w:rsidRPr="00CF50FB">
        <w:rPr>
          <w:bCs/>
          <w:shd w:val="clear" w:color="auto" w:fill="FFFFFF"/>
        </w:rPr>
        <w:t>The berries of poison ivy are a food source for birds, and deer eat the leaves with no reaction.</w:t>
      </w:r>
    </w:p>
    <w:p w:rsidR="00CF50FB" w:rsidRPr="00CF50FB" w:rsidRDefault="00CF50FB" w:rsidP="00CF50FB">
      <w:pPr>
        <w:pStyle w:val="ListParagraph"/>
        <w:numPr>
          <w:ilvl w:val="0"/>
          <w:numId w:val="3"/>
        </w:numPr>
      </w:pPr>
      <w:r w:rsidRPr="00CF50FB">
        <w:t>In 2015, there were 2,591,955 poisonings reported</w:t>
      </w:r>
      <w:r>
        <w:t xml:space="preserve"> in the United States</w:t>
      </w:r>
      <w:r w:rsidRPr="00CF50FB">
        <w:t xml:space="preserve"> and of those</w:t>
      </w:r>
      <w:r>
        <w:t>,</w:t>
      </w:r>
      <w:r w:rsidRPr="00CF50FB">
        <w:t xml:space="preserve"> two percent, or about 47,000, were caused by plants. </w:t>
      </w:r>
    </w:p>
    <w:p w:rsidR="00CF50FB" w:rsidRDefault="00CF50FB" w:rsidP="00CF50FB">
      <w:pPr>
        <w:pStyle w:val="ListParagraph"/>
        <w:numPr>
          <w:ilvl w:val="0"/>
          <w:numId w:val="3"/>
        </w:numPr>
      </w:pPr>
      <w:r w:rsidRPr="001650A7">
        <w:t xml:space="preserve">The alkaloids in potatoes affect the body’s ability to conduct nerve impulses, and very minimal amounts of the </w:t>
      </w:r>
      <w:proofErr w:type="spellStart"/>
      <w:r w:rsidRPr="001650A7">
        <w:t>glycoalkaloids</w:t>
      </w:r>
      <w:proofErr w:type="spellEnd"/>
      <w:r w:rsidRPr="001650A7">
        <w:t xml:space="preserve"> in potatoes can disrupt membranes in the body and cause headache, fatigue and gastrointestinal issues.</w:t>
      </w:r>
    </w:p>
    <w:p w:rsidR="00CF50FB" w:rsidRPr="00882203" w:rsidRDefault="00CF50FB" w:rsidP="00CF50FB">
      <w:pPr>
        <w:pStyle w:val="ListParagraph"/>
        <w:numPr>
          <w:ilvl w:val="0"/>
          <w:numId w:val="3"/>
        </w:numPr>
      </w:pPr>
      <w:r>
        <w:t>Though</w:t>
      </w:r>
      <w:r w:rsidRPr="00882203">
        <w:t xml:space="preserve"> the fruit of the tomato plant</w:t>
      </w:r>
      <w:r>
        <w:t xml:space="preserve"> is edible, t</w:t>
      </w:r>
      <w:r w:rsidRPr="00882203">
        <w:t>he leaves contain the al</w:t>
      </w:r>
      <w:r>
        <w:t xml:space="preserve">kaloids </w:t>
      </w:r>
      <w:proofErr w:type="spellStart"/>
      <w:r>
        <w:t>tomatine</w:t>
      </w:r>
      <w:proofErr w:type="spellEnd"/>
      <w:r>
        <w:t xml:space="preserve"> and </w:t>
      </w:r>
      <w:proofErr w:type="spellStart"/>
      <w:r>
        <w:t>solanine</w:t>
      </w:r>
      <w:proofErr w:type="spellEnd"/>
      <w:r>
        <w:t>—i</w:t>
      </w:r>
      <w:r w:rsidRPr="00882203">
        <w:t>ngest a few leaves and you might find yourself</w:t>
      </w:r>
      <w:r>
        <w:t xml:space="preserve"> confused, sick to your stomach</w:t>
      </w:r>
      <w:r w:rsidRPr="00882203">
        <w:t xml:space="preserve"> and depressed. </w:t>
      </w:r>
    </w:p>
    <w:p w:rsidR="00CF50FB" w:rsidRDefault="00CF50FB" w:rsidP="00081109">
      <w:pPr>
        <w:pStyle w:val="ListParagraph"/>
      </w:pPr>
      <w:bookmarkStart w:id="0" w:name="_GoBack"/>
      <w:bookmarkEnd w:id="0"/>
    </w:p>
    <w:sectPr w:rsidR="00CF5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A43F4"/>
    <w:multiLevelType w:val="hybridMultilevel"/>
    <w:tmpl w:val="3502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379C"/>
    <w:multiLevelType w:val="hybridMultilevel"/>
    <w:tmpl w:val="20CE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E10F0"/>
    <w:multiLevelType w:val="hybridMultilevel"/>
    <w:tmpl w:val="E380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F"/>
    <w:rsid w:val="00081109"/>
    <w:rsid w:val="00315A9A"/>
    <w:rsid w:val="004A5FA1"/>
    <w:rsid w:val="006765DF"/>
    <w:rsid w:val="009A603F"/>
    <w:rsid w:val="00C0776E"/>
    <w:rsid w:val="00CE5926"/>
    <w:rsid w:val="00CF50FB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AC95A-7CA4-4E1A-ABEC-4779A63E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A60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F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Museum of Natural Science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Holstrom</dc:creator>
  <cp:keywords/>
  <dc:description/>
  <cp:lastModifiedBy>Melodie Wade</cp:lastModifiedBy>
  <cp:revision>2</cp:revision>
  <dcterms:created xsi:type="dcterms:W3CDTF">2018-07-10T16:56:00Z</dcterms:created>
  <dcterms:modified xsi:type="dcterms:W3CDTF">2018-07-10T16:56:00Z</dcterms:modified>
</cp:coreProperties>
</file>