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8A7" w:rsidRDefault="000078A7" w:rsidP="000078A7">
      <w:pPr>
        <w:jc w:val="center"/>
        <w:rPr>
          <w:rFonts w:ascii="Helvetica" w:hAnsi="Helvetica"/>
          <w:b/>
          <w:sz w:val="40"/>
          <w:szCs w:val="40"/>
          <w:lang w:val="en-US"/>
        </w:rPr>
      </w:pPr>
    </w:p>
    <w:p w:rsidR="008464C3" w:rsidRPr="008464C3" w:rsidRDefault="008464C3" w:rsidP="000078A7">
      <w:pPr>
        <w:jc w:val="center"/>
        <w:rPr>
          <w:rFonts w:ascii="Helvetica" w:hAnsi="Helvetica"/>
          <w:b/>
          <w:sz w:val="40"/>
          <w:szCs w:val="40"/>
          <w:lang w:val="en-US"/>
        </w:rPr>
      </w:pPr>
      <w:r w:rsidRPr="008464C3">
        <w:rPr>
          <w:rFonts w:ascii="Helvetica" w:hAnsi="Helvetica"/>
          <w:b/>
          <w:sz w:val="40"/>
          <w:szCs w:val="40"/>
          <w:lang w:val="en-US"/>
        </w:rPr>
        <w:t xml:space="preserve">Cheap Numbing Creams Cost Too Much: </w:t>
      </w:r>
      <w:proofErr w:type="spellStart"/>
      <w:r w:rsidRPr="008464C3">
        <w:rPr>
          <w:rFonts w:ascii="Helvetica" w:hAnsi="Helvetica"/>
          <w:b/>
          <w:sz w:val="40"/>
          <w:szCs w:val="40"/>
          <w:lang w:val="en-US"/>
        </w:rPr>
        <w:t>Dr.Numb</w:t>
      </w:r>
      <w:proofErr w:type="spellEnd"/>
      <w:r w:rsidRPr="008464C3">
        <w:rPr>
          <w:rFonts w:ascii="Helvetica" w:hAnsi="Helvetica"/>
          <w:b/>
          <w:sz w:val="40"/>
          <w:szCs w:val="40"/>
          <w:lang w:val="en-US"/>
        </w:rPr>
        <w:t>® Helps to Identify Authentic Product</w:t>
      </w:r>
    </w:p>
    <w:p w:rsidR="008464C3" w:rsidRPr="008464C3" w:rsidRDefault="008464C3" w:rsidP="008464C3">
      <w:pPr>
        <w:jc w:val="both"/>
        <w:rPr>
          <w:rFonts w:ascii="Helvetica" w:hAnsi="Helvetica"/>
          <w:lang w:val="en-US"/>
        </w:rPr>
      </w:pPr>
    </w:p>
    <w:p w:rsidR="008464C3" w:rsidRDefault="008464C3" w:rsidP="008464C3">
      <w:pPr>
        <w:jc w:val="both"/>
        <w:rPr>
          <w:rFonts w:ascii="Helvetica" w:hAnsi="Helvetica"/>
          <w:lang w:val="en-US"/>
        </w:rPr>
      </w:pPr>
      <w:r w:rsidRPr="008464C3">
        <w:rPr>
          <w:rFonts w:ascii="Helvetica" w:hAnsi="Helvetica"/>
          <w:lang w:val="en-US"/>
        </w:rPr>
        <w:t xml:space="preserve">In the age of online shopping and numerous discount offers, the hunt for a better deal often comes at a price. Following the </w:t>
      </w:r>
      <w:hyperlink r:id="rId7" w:history="1">
        <w:r w:rsidRPr="000078A7">
          <w:rPr>
            <w:rStyle w:val="a4"/>
            <w:rFonts w:ascii="Helvetica" w:hAnsi="Helvetica"/>
            <w:lang w:val="en-US"/>
          </w:rPr>
          <w:t>number of stories</w:t>
        </w:r>
      </w:hyperlink>
      <w:r w:rsidRPr="008464C3">
        <w:rPr>
          <w:rFonts w:ascii="Helvetica" w:hAnsi="Helvetica"/>
          <w:lang w:val="en-US"/>
        </w:rPr>
        <w:t xml:space="preserve"> shared on Internet about people suffering unexpected medical effects after the usage of non-registered product, </w:t>
      </w:r>
      <w:hyperlink r:id="rId8" w:history="1">
        <w:proofErr w:type="spellStart"/>
        <w:r w:rsidRPr="006010A3">
          <w:rPr>
            <w:rStyle w:val="a4"/>
            <w:rFonts w:ascii="Helvetica" w:hAnsi="Helvetica"/>
            <w:lang w:val="en-US"/>
          </w:rPr>
          <w:t>Dr.Numb</w:t>
        </w:r>
        <w:proofErr w:type="spellEnd"/>
      </w:hyperlink>
      <w:r w:rsidRPr="008464C3">
        <w:rPr>
          <w:rFonts w:ascii="Helvetica" w:hAnsi="Helvetica"/>
          <w:lang w:val="en-US"/>
        </w:rPr>
        <w:t>®, the leading topical anesthetic cream brand, warns the potential customers about risks and shares several simple tips how to identify the authentic product from a fake.</w:t>
      </w:r>
    </w:p>
    <w:p w:rsidR="008464C3" w:rsidRPr="008464C3" w:rsidRDefault="005C65DC" w:rsidP="008464C3">
      <w:pPr>
        <w:jc w:val="center"/>
        <w:rPr>
          <w:rFonts w:ascii="Helvetica" w:hAnsi="Helvetica"/>
          <w:lang w:val="en-US"/>
        </w:rPr>
      </w:pPr>
      <w:r>
        <w:rPr>
          <w:rFonts w:ascii="Helvetica" w:hAnsi="Helvetica"/>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5pt;height:235pt">
            <v:imagedata r:id="rId9" o:title="1 BOX"/>
          </v:shape>
        </w:pict>
      </w:r>
    </w:p>
    <w:p w:rsidR="008464C3" w:rsidRPr="008464C3" w:rsidRDefault="008464C3" w:rsidP="008464C3">
      <w:pPr>
        <w:jc w:val="both"/>
        <w:rPr>
          <w:rFonts w:ascii="Helvetica" w:hAnsi="Helvetica"/>
          <w:lang w:val="en-US"/>
        </w:rPr>
      </w:pPr>
      <w:r w:rsidRPr="008464C3">
        <w:rPr>
          <w:rFonts w:ascii="Helvetica" w:hAnsi="Helvetica"/>
          <w:lang w:val="en-US"/>
        </w:rPr>
        <w:t xml:space="preserve">After the series of health accident cases happening all over Britain when people were buying fake anesthetic cream, </w:t>
      </w:r>
      <w:proofErr w:type="spellStart"/>
      <w:r w:rsidRPr="008464C3">
        <w:rPr>
          <w:rFonts w:ascii="Helvetica" w:hAnsi="Helvetica"/>
          <w:lang w:val="en-US"/>
        </w:rPr>
        <w:t>Dr.Numb</w:t>
      </w:r>
      <w:proofErr w:type="spellEnd"/>
      <w:r w:rsidR="006010A3" w:rsidRPr="008464C3">
        <w:rPr>
          <w:rFonts w:ascii="Helvetica" w:hAnsi="Helvetica"/>
          <w:lang w:val="en-US"/>
        </w:rPr>
        <w:t>®</w:t>
      </w:r>
      <w:r w:rsidRPr="008464C3">
        <w:rPr>
          <w:rFonts w:ascii="Helvetica" w:hAnsi="Helvetica"/>
          <w:lang w:val="en-US"/>
        </w:rPr>
        <w:t xml:space="preserve"> worked closely with </w:t>
      </w:r>
      <w:hyperlink r:id="rId10" w:history="1">
        <w:r w:rsidRPr="000078A7">
          <w:rPr>
            <w:rStyle w:val="a4"/>
            <w:rFonts w:ascii="Helvetica" w:hAnsi="Helvetica"/>
            <w:lang w:val="en-US"/>
          </w:rPr>
          <w:t>BBC program “Fake Britain”</w:t>
        </w:r>
      </w:hyperlink>
      <w:r w:rsidRPr="008464C3">
        <w:rPr>
          <w:rFonts w:ascii="Helvetica" w:hAnsi="Helvetica"/>
          <w:lang w:val="en-US"/>
        </w:rPr>
        <w:t xml:space="preserve"> to investigate the case. The laboratory tests of the f</w:t>
      </w:r>
      <w:r>
        <w:rPr>
          <w:rFonts w:ascii="Helvetica" w:hAnsi="Helvetica"/>
          <w:lang w:val="en-US"/>
        </w:rPr>
        <w:t>akes revealed shocking results:</w:t>
      </w:r>
    </w:p>
    <w:p w:rsidR="008464C3" w:rsidRPr="008464C3" w:rsidRDefault="008464C3" w:rsidP="008464C3">
      <w:pPr>
        <w:jc w:val="both"/>
        <w:rPr>
          <w:rFonts w:ascii="Helvetica" w:hAnsi="Helvetica"/>
          <w:lang w:val="en-US"/>
        </w:rPr>
      </w:pPr>
      <w:r w:rsidRPr="008464C3">
        <w:rPr>
          <w:rFonts w:ascii="Helvetica" w:hAnsi="Helvetica"/>
          <w:i/>
          <w:lang w:val="en-US"/>
        </w:rPr>
        <w:t xml:space="preserve">"We were looking for lidocaine which is what it states on the packaging and on the internet has been the active anesthetic ingredients. </w:t>
      </w:r>
      <w:proofErr w:type="gramStart"/>
      <w:r w:rsidRPr="008464C3">
        <w:rPr>
          <w:rFonts w:ascii="Helvetica" w:hAnsi="Helvetica"/>
          <w:i/>
          <w:lang w:val="en-US"/>
        </w:rPr>
        <w:t>So</w:t>
      </w:r>
      <w:proofErr w:type="gramEnd"/>
      <w:r w:rsidRPr="008464C3">
        <w:rPr>
          <w:rFonts w:ascii="Helvetica" w:hAnsi="Helvetica"/>
          <w:i/>
          <w:lang w:val="en-US"/>
        </w:rPr>
        <w:t xml:space="preserve"> lidocaine is a relatively safe product and there is no known real risk to humans. </w:t>
      </w:r>
      <w:proofErr w:type="gramStart"/>
      <w:r w:rsidRPr="008464C3">
        <w:rPr>
          <w:rFonts w:ascii="Helvetica" w:hAnsi="Helvetica"/>
          <w:i/>
          <w:lang w:val="en-US"/>
        </w:rPr>
        <w:t>So</w:t>
      </w:r>
      <w:proofErr w:type="gramEnd"/>
      <w:r w:rsidRPr="008464C3">
        <w:rPr>
          <w:rFonts w:ascii="Helvetica" w:hAnsi="Helvetica"/>
          <w:i/>
          <w:lang w:val="en-US"/>
        </w:rPr>
        <w:t xml:space="preserve"> when we run the tests on the counterfeit, we didn't find any lidocaine at all. IT CONTAINS TETRACAINE. </w:t>
      </w:r>
      <w:proofErr w:type="spellStart"/>
      <w:r w:rsidRPr="008464C3">
        <w:rPr>
          <w:rFonts w:ascii="Helvetica" w:hAnsi="Helvetica"/>
          <w:i/>
          <w:lang w:val="en-US"/>
        </w:rPr>
        <w:t>Tetracaine</w:t>
      </w:r>
      <w:proofErr w:type="spellEnd"/>
      <w:r w:rsidRPr="008464C3">
        <w:rPr>
          <w:rFonts w:ascii="Helvetica" w:hAnsi="Helvetica"/>
          <w:i/>
          <w:lang w:val="en-US"/>
        </w:rPr>
        <w:t xml:space="preserve"> has warnings associated with it. </w:t>
      </w:r>
      <w:proofErr w:type="gramStart"/>
      <w:r w:rsidRPr="008464C3">
        <w:rPr>
          <w:rFonts w:ascii="Helvetica" w:hAnsi="Helvetica"/>
          <w:i/>
          <w:lang w:val="en-US"/>
        </w:rPr>
        <w:t>It's</w:t>
      </w:r>
      <w:proofErr w:type="gramEnd"/>
      <w:r w:rsidRPr="008464C3">
        <w:rPr>
          <w:rFonts w:ascii="Helvetica" w:hAnsi="Helvetica"/>
          <w:i/>
          <w:lang w:val="en-US"/>
        </w:rPr>
        <w:t xml:space="preserve"> been found to cause fetal defects in animal experiments and there are no studies supporting that it is without risk in the use of humans. It's reckless to put this into a product and to label it as lidocaine.”</w:t>
      </w:r>
      <w:r w:rsidRPr="008464C3">
        <w:rPr>
          <w:rFonts w:ascii="Helvetica" w:hAnsi="Helvetica"/>
          <w:lang w:val="en-US"/>
        </w:rPr>
        <w:t xml:space="preserve"> - shares Paul Thomas, Professor of Analytical Sc</w:t>
      </w:r>
      <w:r>
        <w:rPr>
          <w:rFonts w:ascii="Helvetica" w:hAnsi="Helvetica"/>
          <w:lang w:val="en-US"/>
        </w:rPr>
        <w:t>ience, Loughborough University.</w:t>
      </w:r>
    </w:p>
    <w:p w:rsidR="008464C3" w:rsidRPr="008464C3" w:rsidRDefault="008464C3" w:rsidP="008464C3">
      <w:pPr>
        <w:jc w:val="both"/>
        <w:rPr>
          <w:rFonts w:ascii="Helvetica" w:hAnsi="Helvetica"/>
          <w:lang w:val="en-US"/>
        </w:rPr>
      </w:pPr>
      <w:r w:rsidRPr="008464C3">
        <w:rPr>
          <w:rFonts w:ascii="Helvetica" w:hAnsi="Helvetica"/>
          <w:i/>
          <w:lang w:val="en-US"/>
        </w:rPr>
        <w:t xml:space="preserve">"Lidocaine and </w:t>
      </w:r>
      <w:proofErr w:type="spellStart"/>
      <w:r w:rsidRPr="008464C3">
        <w:rPr>
          <w:rFonts w:ascii="Helvetica" w:hAnsi="Helvetica"/>
          <w:i/>
          <w:lang w:val="en-US"/>
        </w:rPr>
        <w:t>Tetracaine</w:t>
      </w:r>
      <w:proofErr w:type="spellEnd"/>
      <w:r w:rsidRPr="008464C3">
        <w:rPr>
          <w:rFonts w:ascii="Helvetica" w:hAnsi="Helvetica"/>
          <w:i/>
          <w:lang w:val="en-US"/>
        </w:rPr>
        <w:t xml:space="preserve"> are similar in the sense that they both work as local anesthetics. </w:t>
      </w:r>
      <w:proofErr w:type="gramStart"/>
      <w:r w:rsidRPr="008464C3">
        <w:rPr>
          <w:rFonts w:ascii="Helvetica" w:hAnsi="Helvetica"/>
          <w:i/>
          <w:lang w:val="en-US"/>
        </w:rPr>
        <w:t>They're</w:t>
      </w:r>
      <w:proofErr w:type="gramEnd"/>
      <w:r w:rsidRPr="008464C3">
        <w:rPr>
          <w:rFonts w:ascii="Helvetica" w:hAnsi="Helvetica"/>
          <w:i/>
          <w:lang w:val="en-US"/>
        </w:rPr>
        <w:t xml:space="preserve"> different in their chemical structure. </w:t>
      </w:r>
      <w:proofErr w:type="spellStart"/>
      <w:r w:rsidRPr="008464C3">
        <w:rPr>
          <w:rFonts w:ascii="Helvetica" w:hAnsi="Helvetica"/>
          <w:i/>
          <w:lang w:val="en-US"/>
        </w:rPr>
        <w:t>Tetracaine</w:t>
      </w:r>
      <w:proofErr w:type="spellEnd"/>
      <w:r w:rsidRPr="008464C3">
        <w:rPr>
          <w:rFonts w:ascii="Helvetica" w:hAnsi="Helvetica"/>
          <w:i/>
          <w:lang w:val="en-US"/>
        </w:rPr>
        <w:t xml:space="preserve"> has an ester-based </w:t>
      </w:r>
      <w:proofErr w:type="gramStart"/>
      <w:r w:rsidRPr="008464C3">
        <w:rPr>
          <w:rFonts w:ascii="Helvetica" w:hAnsi="Helvetica"/>
          <w:i/>
          <w:lang w:val="en-US"/>
        </w:rPr>
        <w:t>structure,</w:t>
      </w:r>
      <w:proofErr w:type="gramEnd"/>
      <w:r w:rsidRPr="008464C3">
        <w:rPr>
          <w:rFonts w:ascii="Helvetica" w:hAnsi="Helvetica"/>
          <w:i/>
          <w:lang w:val="en-US"/>
        </w:rPr>
        <w:t xml:space="preserve"> Lidocaine has an amide-based structure. What difference that does make, well </w:t>
      </w:r>
      <w:proofErr w:type="gramStart"/>
      <w:r w:rsidRPr="008464C3">
        <w:rPr>
          <w:rFonts w:ascii="Helvetica" w:hAnsi="Helvetica"/>
          <w:i/>
          <w:lang w:val="en-US"/>
        </w:rPr>
        <w:t>there's</w:t>
      </w:r>
      <w:proofErr w:type="gramEnd"/>
      <w:r w:rsidRPr="008464C3">
        <w:rPr>
          <w:rFonts w:ascii="Helvetica" w:hAnsi="Helvetica"/>
          <w:i/>
          <w:lang w:val="en-US"/>
        </w:rPr>
        <w:t xml:space="preserve"> higher instance to allergic reactions to ester-based anesthetics. The allergic reactions to </w:t>
      </w:r>
      <w:proofErr w:type="spellStart"/>
      <w:r w:rsidRPr="008464C3">
        <w:rPr>
          <w:rFonts w:ascii="Helvetica" w:hAnsi="Helvetica"/>
          <w:i/>
          <w:lang w:val="en-US"/>
        </w:rPr>
        <w:t>tetracaine</w:t>
      </w:r>
      <w:proofErr w:type="spellEnd"/>
      <w:r w:rsidRPr="008464C3">
        <w:rPr>
          <w:rFonts w:ascii="Helvetica" w:hAnsi="Helvetica"/>
          <w:i/>
          <w:lang w:val="en-US"/>
        </w:rPr>
        <w:t xml:space="preserve"> vary. It is possible to get a </w:t>
      </w:r>
      <w:proofErr w:type="gramStart"/>
      <w:r w:rsidRPr="008464C3">
        <w:rPr>
          <w:rFonts w:ascii="Helvetica" w:hAnsi="Helvetica"/>
          <w:i/>
          <w:lang w:val="en-US"/>
        </w:rPr>
        <w:t>full blown</w:t>
      </w:r>
      <w:proofErr w:type="gramEnd"/>
      <w:r w:rsidRPr="008464C3">
        <w:rPr>
          <w:rFonts w:ascii="Helvetica" w:hAnsi="Helvetica"/>
          <w:i/>
          <w:lang w:val="en-US"/>
        </w:rPr>
        <w:t xml:space="preserve"> anaphylactic reaction to </w:t>
      </w:r>
      <w:proofErr w:type="spellStart"/>
      <w:r w:rsidRPr="008464C3">
        <w:rPr>
          <w:rFonts w:ascii="Helvetica" w:hAnsi="Helvetica"/>
          <w:i/>
          <w:lang w:val="en-US"/>
        </w:rPr>
        <w:t>tetracaine</w:t>
      </w:r>
      <w:proofErr w:type="spellEnd"/>
      <w:r w:rsidRPr="008464C3">
        <w:rPr>
          <w:rFonts w:ascii="Helvetica" w:hAnsi="Helvetica"/>
          <w:i/>
          <w:lang w:val="en-US"/>
        </w:rPr>
        <w:t xml:space="preserve">. </w:t>
      </w:r>
      <w:proofErr w:type="gramStart"/>
      <w:r w:rsidRPr="008464C3">
        <w:rPr>
          <w:rFonts w:ascii="Helvetica" w:hAnsi="Helvetica"/>
          <w:i/>
          <w:lang w:val="en-US"/>
        </w:rPr>
        <w:t>So</w:t>
      </w:r>
      <w:proofErr w:type="gramEnd"/>
      <w:r w:rsidRPr="008464C3">
        <w:rPr>
          <w:rFonts w:ascii="Helvetica" w:hAnsi="Helvetica"/>
          <w:i/>
          <w:lang w:val="en-US"/>
        </w:rPr>
        <w:t xml:space="preserve"> the fact that you can buy a cream which is supposed to contain lidocaine but in practice contains </w:t>
      </w:r>
      <w:proofErr w:type="spellStart"/>
      <w:r w:rsidRPr="008464C3">
        <w:rPr>
          <w:rFonts w:ascii="Helvetica" w:hAnsi="Helvetica"/>
          <w:i/>
          <w:lang w:val="en-US"/>
        </w:rPr>
        <w:t>tetracaine</w:t>
      </w:r>
      <w:proofErr w:type="spellEnd"/>
      <w:r w:rsidRPr="008464C3">
        <w:rPr>
          <w:rFonts w:ascii="Helvetica" w:hAnsi="Helvetica"/>
          <w:i/>
          <w:lang w:val="en-US"/>
        </w:rPr>
        <w:t xml:space="preserve"> is worrying, particularly if you then apply very large amount to your skin and cover it. It is that you run the risk of absorbing large amounts of </w:t>
      </w:r>
      <w:proofErr w:type="spellStart"/>
      <w:r w:rsidRPr="008464C3">
        <w:rPr>
          <w:rFonts w:ascii="Helvetica" w:hAnsi="Helvetica"/>
          <w:i/>
          <w:lang w:val="en-US"/>
        </w:rPr>
        <w:t>tetracaine</w:t>
      </w:r>
      <w:proofErr w:type="spellEnd"/>
      <w:r w:rsidRPr="008464C3">
        <w:rPr>
          <w:rFonts w:ascii="Helvetica" w:hAnsi="Helvetica"/>
          <w:i/>
          <w:lang w:val="en-US"/>
        </w:rPr>
        <w:t xml:space="preserve"> which would be very dangerous.”</w:t>
      </w:r>
      <w:r w:rsidRPr="008464C3">
        <w:rPr>
          <w:rFonts w:ascii="Helvetica" w:hAnsi="Helvetica"/>
          <w:lang w:val="en-US"/>
        </w:rPr>
        <w:t xml:space="preserve"> - </w:t>
      </w:r>
      <w:proofErr w:type="gramStart"/>
      <w:r w:rsidRPr="008464C3">
        <w:rPr>
          <w:rFonts w:ascii="Helvetica" w:hAnsi="Helvetica"/>
          <w:lang w:val="en-US"/>
        </w:rPr>
        <w:t>adds</w:t>
      </w:r>
      <w:proofErr w:type="gramEnd"/>
      <w:r w:rsidRPr="008464C3">
        <w:rPr>
          <w:rFonts w:ascii="Helvetica" w:hAnsi="Helvetica"/>
          <w:lang w:val="en-US"/>
        </w:rPr>
        <w:t xml:space="preserve"> Dr. Tom </w:t>
      </w:r>
      <w:proofErr w:type="spellStart"/>
      <w:r w:rsidRPr="008464C3">
        <w:rPr>
          <w:rFonts w:ascii="Helvetica" w:hAnsi="Helvetica"/>
          <w:lang w:val="en-US"/>
        </w:rPr>
        <w:t>Clutton</w:t>
      </w:r>
      <w:proofErr w:type="spellEnd"/>
      <w:r w:rsidRPr="008464C3">
        <w:rPr>
          <w:rFonts w:ascii="Helvetica" w:hAnsi="Helvetica"/>
          <w:lang w:val="en-US"/>
        </w:rPr>
        <w:t>-Brock, Consultant Anesthetist at Queen Elizabeth Hospital Birmingham.</w:t>
      </w:r>
    </w:p>
    <w:p w:rsidR="008464C3" w:rsidRPr="008464C3" w:rsidRDefault="008464C3" w:rsidP="008464C3">
      <w:pPr>
        <w:jc w:val="both"/>
        <w:rPr>
          <w:rFonts w:ascii="Helvetica" w:hAnsi="Helvetica"/>
          <w:lang w:val="en-US"/>
        </w:rPr>
      </w:pPr>
    </w:p>
    <w:p w:rsidR="008464C3" w:rsidRPr="008464C3" w:rsidRDefault="008464C3" w:rsidP="008464C3">
      <w:pPr>
        <w:jc w:val="both"/>
        <w:rPr>
          <w:rFonts w:ascii="Helvetica" w:hAnsi="Helvetica"/>
          <w:lang w:val="en-US"/>
        </w:rPr>
      </w:pPr>
      <w:r w:rsidRPr="008464C3">
        <w:rPr>
          <w:rFonts w:ascii="Helvetica" w:hAnsi="Helvetica"/>
          <w:lang w:val="en-US"/>
        </w:rPr>
        <w:t xml:space="preserve">Founded over a decade ago by Canadian pharmaceutical company </w:t>
      </w:r>
      <w:proofErr w:type="spellStart"/>
      <w:r w:rsidRPr="008464C3">
        <w:rPr>
          <w:rFonts w:ascii="Helvetica" w:hAnsi="Helvetica"/>
          <w:lang w:val="en-US"/>
        </w:rPr>
        <w:t>ShinPharma</w:t>
      </w:r>
      <w:proofErr w:type="spellEnd"/>
      <w:r w:rsidRPr="008464C3">
        <w:rPr>
          <w:rFonts w:ascii="Helvetica" w:hAnsi="Helvetica"/>
          <w:lang w:val="en-US"/>
        </w:rPr>
        <w:t xml:space="preserve"> Inc., </w:t>
      </w:r>
      <w:proofErr w:type="spellStart"/>
      <w:r w:rsidRPr="008464C3">
        <w:rPr>
          <w:rFonts w:ascii="Helvetica" w:hAnsi="Helvetica"/>
          <w:lang w:val="en-US"/>
        </w:rPr>
        <w:t>Dr.Numb</w:t>
      </w:r>
      <w:proofErr w:type="spellEnd"/>
      <w:r w:rsidR="006010A3" w:rsidRPr="008464C3">
        <w:rPr>
          <w:rFonts w:ascii="Helvetica" w:hAnsi="Helvetica"/>
          <w:lang w:val="en-US"/>
        </w:rPr>
        <w:t>®</w:t>
      </w:r>
      <w:r w:rsidRPr="008464C3">
        <w:rPr>
          <w:rFonts w:ascii="Helvetica" w:hAnsi="Helvetica"/>
          <w:lang w:val="en-US"/>
        </w:rPr>
        <w:t xml:space="preserve"> built its reputation as a brand of topical anesthetic products. The bright red packaging of </w:t>
      </w:r>
      <w:proofErr w:type="spellStart"/>
      <w:r w:rsidRPr="008464C3">
        <w:rPr>
          <w:rFonts w:ascii="Helvetica" w:hAnsi="Helvetica"/>
          <w:lang w:val="en-US"/>
        </w:rPr>
        <w:t>Dr.Numb</w:t>
      </w:r>
      <w:proofErr w:type="spellEnd"/>
      <w:r w:rsidR="006010A3" w:rsidRPr="008464C3">
        <w:rPr>
          <w:rFonts w:ascii="Helvetica" w:hAnsi="Helvetica"/>
          <w:lang w:val="en-US"/>
        </w:rPr>
        <w:t>®</w:t>
      </w:r>
      <w:r w:rsidRPr="008464C3">
        <w:rPr>
          <w:rFonts w:ascii="Helvetica" w:hAnsi="Helvetica"/>
          <w:lang w:val="en-US"/>
        </w:rPr>
        <w:t xml:space="preserve"> today </w:t>
      </w:r>
      <w:proofErr w:type="gramStart"/>
      <w:r w:rsidRPr="008464C3">
        <w:rPr>
          <w:rFonts w:ascii="Helvetica" w:hAnsi="Helvetica"/>
          <w:lang w:val="en-US"/>
        </w:rPr>
        <w:t>is recognized</w:t>
      </w:r>
      <w:proofErr w:type="gramEnd"/>
      <w:r w:rsidRPr="008464C3">
        <w:rPr>
          <w:rFonts w:ascii="Helvetica" w:hAnsi="Helvetica"/>
          <w:lang w:val="en-US"/>
        </w:rPr>
        <w:t xml:space="preserve"> all over the world and is associated with the quality,</w:t>
      </w:r>
      <w:r>
        <w:rPr>
          <w:rFonts w:ascii="Helvetica" w:hAnsi="Helvetica"/>
          <w:lang w:val="en-US"/>
        </w:rPr>
        <w:t xml:space="preserve"> efficiency and customer trust.</w:t>
      </w:r>
    </w:p>
    <w:p w:rsidR="008464C3" w:rsidRPr="008464C3" w:rsidRDefault="008464C3" w:rsidP="008464C3">
      <w:pPr>
        <w:jc w:val="both"/>
        <w:rPr>
          <w:rFonts w:ascii="Helvetica" w:hAnsi="Helvetica"/>
          <w:lang w:val="en-US"/>
        </w:rPr>
      </w:pPr>
      <w:r w:rsidRPr="008464C3">
        <w:rPr>
          <w:rFonts w:ascii="Helvetica" w:hAnsi="Helvetica"/>
          <w:lang w:val="en-US"/>
        </w:rPr>
        <w:t xml:space="preserve">Although, this popularity turns out to have a downside: the number of counterfeit products is growing daily, confusing the customers and often </w:t>
      </w:r>
      <w:r>
        <w:rPr>
          <w:rFonts w:ascii="Helvetica" w:hAnsi="Helvetica"/>
          <w:lang w:val="en-US"/>
        </w:rPr>
        <w:t>causing dangerous consequences.</w:t>
      </w:r>
    </w:p>
    <w:p w:rsidR="008464C3" w:rsidRPr="008464C3" w:rsidRDefault="00F4165F" w:rsidP="008464C3">
      <w:pPr>
        <w:jc w:val="both"/>
        <w:rPr>
          <w:rFonts w:ascii="Helvetica" w:hAnsi="Helvetica"/>
          <w:lang w:val="en-US"/>
        </w:rPr>
      </w:pPr>
      <w:r>
        <w:rPr>
          <w:noProof/>
        </w:rPr>
        <w:pict>
          <v:shape id="_x0000_s1026" type="#_x0000_t75" style="position:absolute;left:0;text-align:left;margin-left:-.15pt;margin-top:141pt;width:204.7pt;height:141.75pt;z-index:251659264;mso-position-horizontal-relative:text;mso-position-vertical-relative:text;mso-width-relative:page;mso-height-relative:page">
            <v:imagedata r:id="rId11" o:title="2" croptop="11712f" cropbottom="6747f" cropleft="5972f" cropright="7975f"/>
            <w10:wrap type="square"/>
          </v:shape>
        </w:pict>
      </w:r>
      <w:r w:rsidR="008464C3" w:rsidRPr="008464C3">
        <w:rPr>
          <w:rFonts w:ascii="Helvetica" w:hAnsi="Helvetica"/>
          <w:i/>
          <w:lang w:val="en-US"/>
        </w:rPr>
        <w:t xml:space="preserve">“During the last year alone, we identified over 100 outlets which are selling counterfeit products, mostly within the aesthetic industries in Russia, UK, Eastern Europe and Asia. Sometimes, USA outlets also have some fake products even without </w:t>
      </w:r>
      <w:proofErr w:type="spellStart"/>
      <w:r w:rsidR="008464C3" w:rsidRPr="008464C3">
        <w:rPr>
          <w:rFonts w:ascii="Helvetica" w:hAnsi="Helvetica"/>
          <w:i/>
          <w:lang w:val="en-US"/>
        </w:rPr>
        <w:t>realising</w:t>
      </w:r>
      <w:proofErr w:type="spellEnd"/>
      <w:r w:rsidR="008464C3" w:rsidRPr="008464C3">
        <w:rPr>
          <w:rFonts w:ascii="Helvetica" w:hAnsi="Helvetica"/>
          <w:i/>
          <w:lang w:val="en-US"/>
        </w:rPr>
        <w:t xml:space="preserve"> it. Craig Crosby from the Counterfeit Report has taken down almost 10,000 of counterfeit product listings just on eBay each year which is a shame that eBay opens its door for counterfeit sellers to easily list the products for sale without verifying its origin such as by requesting sellers to produce certificate of analysis.  Globally, the trafficking of counterfeit goods is growing and expanding its reach in a shocking speed. This growth is fueled by consumer demand and the desire to buy Dr. Numb® products at very cheap prices with little regard to possible dangers of using products with no certifications and have unknown origins.”</w:t>
      </w:r>
      <w:r w:rsidR="008464C3" w:rsidRPr="008464C3">
        <w:rPr>
          <w:rFonts w:ascii="Helvetica" w:hAnsi="Helvetica"/>
          <w:lang w:val="en-US"/>
        </w:rPr>
        <w:t xml:space="preserve"> - says Daniel Shin, the Founder of </w:t>
      </w:r>
      <w:proofErr w:type="spellStart"/>
      <w:r w:rsidR="008464C3" w:rsidRPr="008464C3">
        <w:rPr>
          <w:rFonts w:ascii="Helvetica" w:hAnsi="Helvetica"/>
          <w:lang w:val="en-US"/>
        </w:rPr>
        <w:t>ShinPharma</w:t>
      </w:r>
      <w:proofErr w:type="spellEnd"/>
      <w:r w:rsidR="008464C3" w:rsidRPr="008464C3">
        <w:rPr>
          <w:rFonts w:ascii="Helvetica" w:hAnsi="Helvetica"/>
          <w:lang w:val="en-US"/>
        </w:rPr>
        <w:t xml:space="preserve"> Inc.</w:t>
      </w:r>
    </w:p>
    <w:p w:rsidR="008464C3" w:rsidRDefault="008464C3" w:rsidP="008464C3">
      <w:pPr>
        <w:jc w:val="both"/>
        <w:rPr>
          <w:rFonts w:ascii="Helvetica" w:hAnsi="Helvetica"/>
          <w:lang w:val="en-US"/>
        </w:rPr>
      </w:pPr>
      <w:proofErr w:type="spellStart"/>
      <w:r w:rsidRPr="008464C3">
        <w:rPr>
          <w:rFonts w:ascii="Helvetica" w:hAnsi="Helvetica"/>
          <w:lang w:val="en-US"/>
        </w:rPr>
        <w:t>Dr.Numb</w:t>
      </w:r>
      <w:proofErr w:type="spellEnd"/>
      <w:r w:rsidR="006010A3" w:rsidRPr="008464C3">
        <w:rPr>
          <w:rFonts w:ascii="Helvetica" w:hAnsi="Helvetica"/>
          <w:lang w:val="en-US"/>
        </w:rPr>
        <w:t>®</w:t>
      </w:r>
      <w:r w:rsidRPr="008464C3">
        <w:rPr>
          <w:rFonts w:ascii="Helvetica" w:hAnsi="Helvetica"/>
          <w:lang w:val="en-US"/>
        </w:rPr>
        <w:t xml:space="preserve"> creams </w:t>
      </w:r>
      <w:proofErr w:type="gramStart"/>
      <w:r w:rsidRPr="008464C3">
        <w:rPr>
          <w:rFonts w:ascii="Helvetica" w:hAnsi="Helvetica"/>
          <w:lang w:val="en-US"/>
        </w:rPr>
        <w:t>are used</w:t>
      </w:r>
      <w:proofErr w:type="gramEnd"/>
      <w:r w:rsidRPr="008464C3">
        <w:rPr>
          <w:rFonts w:ascii="Helvetica" w:hAnsi="Helvetica"/>
          <w:lang w:val="en-US"/>
        </w:rPr>
        <w:t xml:space="preserve"> in countless </w:t>
      </w:r>
      <w:proofErr w:type="spellStart"/>
      <w:r w:rsidRPr="008464C3">
        <w:rPr>
          <w:rFonts w:ascii="Helvetica" w:hAnsi="Helvetica"/>
          <w:lang w:val="en-US"/>
        </w:rPr>
        <w:t>cosmetological</w:t>
      </w:r>
      <w:proofErr w:type="spellEnd"/>
      <w:r w:rsidRPr="008464C3">
        <w:rPr>
          <w:rFonts w:ascii="Helvetica" w:hAnsi="Helvetica"/>
          <w:lang w:val="en-US"/>
        </w:rPr>
        <w:t xml:space="preserve"> procedures (such as tattoos, </w:t>
      </w:r>
      <w:proofErr w:type="spellStart"/>
      <w:r w:rsidRPr="008464C3">
        <w:rPr>
          <w:rFonts w:ascii="Helvetica" w:hAnsi="Helvetica"/>
          <w:lang w:val="en-US"/>
        </w:rPr>
        <w:t>microblading</w:t>
      </w:r>
      <w:proofErr w:type="spellEnd"/>
      <w:r w:rsidRPr="008464C3">
        <w:rPr>
          <w:rFonts w:ascii="Helvetica" w:hAnsi="Helvetica"/>
          <w:lang w:val="en-US"/>
        </w:rPr>
        <w:t xml:space="preserve">, permanent and semi-permanent makeup, and waxing) and dermatological treatments (such as </w:t>
      </w:r>
      <w:proofErr w:type="spellStart"/>
      <w:r w:rsidRPr="008464C3">
        <w:rPr>
          <w:rFonts w:ascii="Helvetica" w:hAnsi="Helvetica"/>
          <w:lang w:val="en-US"/>
        </w:rPr>
        <w:t>microneedling</w:t>
      </w:r>
      <w:proofErr w:type="spellEnd"/>
      <w:r w:rsidRPr="008464C3">
        <w:rPr>
          <w:rFonts w:ascii="Helvetica" w:hAnsi="Helvetica"/>
          <w:lang w:val="en-US"/>
        </w:rPr>
        <w:t>, laser treatments, injection of dermal fillers, etc.) all over the world. To make sure that the Dr. Numb</w:t>
      </w:r>
      <w:r w:rsidR="006010A3" w:rsidRPr="008464C3">
        <w:rPr>
          <w:rFonts w:ascii="Helvetica" w:hAnsi="Helvetica"/>
          <w:lang w:val="en-US"/>
        </w:rPr>
        <w:t>®</w:t>
      </w:r>
      <w:r w:rsidRPr="008464C3">
        <w:rPr>
          <w:rFonts w:ascii="Helvetica" w:hAnsi="Helvetica"/>
          <w:lang w:val="en-US"/>
        </w:rPr>
        <w:t xml:space="preserve"> product on hand is </w:t>
      </w:r>
      <w:proofErr w:type="gramStart"/>
      <w:r w:rsidRPr="008464C3">
        <w:rPr>
          <w:rFonts w:ascii="Helvetica" w:hAnsi="Helvetica"/>
          <w:lang w:val="en-US"/>
        </w:rPr>
        <w:t>real,</w:t>
      </w:r>
      <w:proofErr w:type="gramEnd"/>
      <w:r w:rsidRPr="008464C3">
        <w:rPr>
          <w:rFonts w:ascii="Helvetica" w:hAnsi="Helvetica"/>
          <w:lang w:val="en-US"/>
        </w:rPr>
        <w:t xml:space="preserve"> </w:t>
      </w:r>
      <w:proofErr w:type="spellStart"/>
      <w:r w:rsidRPr="008464C3">
        <w:rPr>
          <w:rFonts w:ascii="Helvetica" w:hAnsi="Helvetica"/>
          <w:lang w:val="en-US"/>
        </w:rPr>
        <w:t>Dr.Numb</w:t>
      </w:r>
      <w:proofErr w:type="spellEnd"/>
      <w:r w:rsidR="006010A3" w:rsidRPr="008464C3">
        <w:rPr>
          <w:rFonts w:ascii="Helvetica" w:hAnsi="Helvetica"/>
          <w:lang w:val="en-US"/>
        </w:rPr>
        <w:t>®</w:t>
      </w:r>
      <w:r w:rsidRPr="008464C3">
        <w:rPr>
          <w:rFonts w:ascii="Helvetica" w:hAnsi="Helvetica"/>
          <w:lang w:val="en-US"/>
        </w:rPr>
        <w:t xml:space="preserve"> has prepared some easy steps to distinguish the real from fake:</w:t>
      </w:r>
    </w:p>
    <w:p w:rsidR="008464C3" w:rsidRPr="008464C3" w:rsidRDefault="008464C3" w:rsidP="008464C3">
      <w:pPr>
        <w:jc w:val="both"/>
        <w:rPr>
          <w:rFonts w:ascii="Helvetica" w:hAnsi="Helvetica"/>
          <w:lang w:val="en-US"/>
        </w:rPr>
      </w:pPr>
    </w:p>
    <w:p w:rsidR="008464C3" w:rsidRPr="000753A9" w:rsidRDefault="008464C3" w:rsidP="000753A9">
      <w:pPr>
        <w:pStyle w:val="a3"/>
        <w:numPr>
          <w:ilvl w:val="0"/>
          <w:numId w:val="1"/>
        </w:numPr>
        <w:jc w:val="both"/>
        <w:rPr>
          <w:rFonts w:ascii="Helvetica" w:hAnsi="Helvetica"/>
          <w:lang w:val="en-US"/>
        </w:rPr>
      </w:pPr>
      <w:r w:rsidRPr="000753A9">
        <w:rPr>
          <w:rFonts w:ascii="Helvetica" w:hAnsi="Helvetica"/>
          <w:b/>
          <w:u w:val="single"/>
          <w:lang w:val="en-US"/>
        </w:rPr>
        <w:t>Dr. Numb® manufactures both 4% and 5% lidocaine in North American Market.</w:t>
      </w:r>
      <w:r w:rsidRPr="008464C3">
        <w:rPr>
          <w:rFonts w:ascii="Helvetica" w:hAnsi="Helvetica"/>
          <w:lang w:val="en-US"/>
        </w:rPr>
        <w:t xml:space="preserve"> </w:t>
      </w:r>
      <w:r w:rsidR="000753A9">
        <w:rPr>
          <w:rFonts w:ascii="Helvetica" w:hAnsi="Helvetica"/>
          <w:lang w:val="en-US"/>
        </w:rPr>
        <w:br/>
      </w:r>
      <w:r w:rsidRPr="000753A9">
        <w:rPr>
          <w:rFonts w:ascii="Helvetica" w:hAnsi="Helvetica"/>
          <w:lang w:val="en-US"/>
        </w:rPr>
        <w:t xml:space="preserve">This is the highest concentration of lidocaine allowed in North America to </w:t>
      </w:r>
      <w:proofErr w:type="gramStart"/>
      <w:r w:rsidRPr="000753A9">
        <w:rPr>
          <w:rFonts w:ascii="Helvetica" w:hAnsi="Helvetica"/>
          <w:lang w:val="en-US"/>
        </w:rPr>
        <w:t>be sold</w:t>
      </w:r>
      <w:proofErr w:type="gramEnd"/>
      <w:r w:rsidRPr="000753A9">
        <w:rPr>
          <w:rFonts w:ascii="Helvetica" w:hAnsi="Helvetica"/>
          <w:lang w:val="en-US"/>
        </w:rPr>
        <w:t xml:space="preserve"> as over-the-counter product. Numbing creams that contain higher than 5% active substance and claim to be OTCs are illegal products.</w:t>
      </w:r>
    </w:p>
    <w:p w:rsidR="008464C3" w:rsidRPr="008464C3" w:rsidRDefault="008464C3" w:rsidP="008464C3">
      <w:pPr>
        <w:pStyle w:val="a3"/>
        <w:numPr>
          <w:ilvl w:val="0"/>
          <w:numId w:val="1"/>
        </w:numPr>
        <w:rPr>
          <w:rFonts w:ascii="Helvetica" w:hAnsi="Helvetica"/>
          <w:lang w:val="en-US"/>
        </w:rPr>
      </w:pPr>
      <w:r w:rsidRPr="000753A9">
        <w:rPr>
          <w:rFonts w:ascii="Helvetica" w:hAnsi="Helvetica"/>
          <w:b/>
          <w:u w:val="single"/>
          <w:lang w:val="en-US"/>
        </w:rPr>
        <w:t>Dr. Nu</w:t>
      </w:r>
      <w:r w:rsidR="000753A9" w:rsidRPr="000753A9">
        <w:rPr>
          <w:rFonts w:ascii="Helvetica" w:hAnsi="Helvetica"/>
          <w:b/>
          <w:u w:val="single"/>
          <w:lang w:val="en-US"/>
        </w:rPr>
        <w:t>mb® has a shelf life of 3 years</w:t>
      </w:r>
      <w:proofErr w:type="gramStart"/>
      <w:r w:rsidR="000753A9" w:rsidRPr="000753A9">
        <w:rPr>
          <w:rFonts w:ascii="Helvetica" w:hAnsi="Helvetica"/>
          <w:b/>
          <w:u w:val="single"/>
          <w:lang w:val="en-US"/>
        </w:rPr>
        <w:t>:</w:t>
      </w:r>
      <w:proofErr w:type="gramEnd"/>
      <w:r>
        <w:rPr>
          <w:rFonts w:ascii="Helvetica" w:hAnsi="Helvetica"/>
          <w:lang w:val="en-US"/>
        </w:rPr>
        <w:br/>
      </w:r>
      <w:r w:rsidRPr="008464C3">
        <w:rPr>
          <w:rFonts w:ascii="Helvetica" w:hAnsi="Helvetica"/>
          <w:lang w:val="en-US"/>
        </w:rPr>
        <w:t xml:space="preserve">Each tube has batch number and expiration date clearly imprinted on the box and the tube itself. Dr. Numb® distributes fresh batch only.  Every production batch goes through stability testing.  The purpose of stability testing is to provide evidence on how the quality of a drug substance or drug product varies with time under the influence of a variety of environmental factors, such as temperature, humidity, and light, and to establish a retest period for the drug substance or a shelf life for the drug product and recommended storage conditions.  </w:t>
      </w:r>
      <w:proofErr w:type="spellStart"/>
      <w:r w:rsidRPr="008464C3">
        <w:rPr>
          <w:rFonts w:ascii="Helvetica" w:hAnsi="Helvetica"/>
          <w:lang w:val="en-US"/>
        </w:rPr>
        <w:t>Shinpharma</w:t>
      </w:r>
      <w:proofErr w:type="spellEnd"/>
      <w:r w:rsidRPr="008464C3">
        <w:rPr>
          <w:rFonts w:ascii="Helvetica" w:hAnsi="Helvetica"/>
          <w:lang w:val="en-US"/>
        </w:rPr>
        <w:t xml:space="preserve"> Inc. will never release any product that has not gone through a testing.  It </w:t>
      </w:r>
      <w:proofErr w:type="gramStart"/>
      <w:r w:rsidRPr="008464C3">
        <w:rPr>
          <w:rFonts w:ascii="Helvetica" w:hAnsi="Helvetica"/>
          <w:lang w:val="en-US"/>
        </w:rPr>
        <w:t>is recommended</w:t>
      </w:r>
      <w:proofErr w:type="gramEnd"/>
      <w:r w:rsidRPr="008464C3">
        <w:rPr>
          <w:rFonts w:ascii="Helvetica" w:hAnsi="Helvetica"/>
          <w:lang w:val="en-US"/>
        </w:rPr>
        <w:t xml:space="preserve"> to verify such documents for its authenticity and to ensure safety of the product.  Call 1.877.786.2001 to verify batch number, authenticity and expiration.</w:t>
      </w:r>
    </w:p>
    <w:p w:rsidR="008464C3" w:rsidRPr="000753A9" w:rsidRDefault="008464C3" w:rsidP="008464C3">
      <w:pPr>
        <w:pStyle w:val="a3"/>
        <w:numPr>
          <w:ilvl w:val="0"/>
          <w:numId w:val="1"/>
        </w:numPr>
        <w:jc w:val="both"/>
        <w:rPr>
          <w:rFonts w:ascii="Helvetica" w:hAnsi="Helvetica"/>
          <w:b/>
          <w:u w:val="single"/>
          <w:lang w:val="en-US"/>
        </w:rPr>
      </w:pPr>
      <w:r w:rsidRPr="000753A9">
        <w:rPr>
          <w:rFonts w:ascii="Helvetica" w:hAnsi="Helvetica"/>
          <w:b/>
          <w:u w:val="single"/>
          <w:lang w:val="en-US"/>
        </w:rPr>
        <w:t xml:space="preserve">Dr. Numb® Packaging: </w:t>
      </w:r>
    </w:p>
    <w:p w:rsidR="008464C3" w:rsidRDefault="008464C3" w:rsidP="008464C3">
      <w:pPr>
        <w:pStyle w:val="a3"/>
        <w:numPr>
          <w:ilvl w:val="1"/>
          <w:numId w:val="1"/>
        </w:numPr>
        <w:jc w:val="both"/>
        <w:rPr>
          <w:rFonts w:ascii="Helvetica" w:hAnsi="Helvetica"/>
          <w:lang w:val="en-US"/>
        </w:rPr>
      </w:pPr>
      <w:r w:rsidRPr="000753A9">
        <w:rPr>
          <w:rFonts w:ascii="Helvetica" w:hAnsi="Helvetica"/>
          <w:u w:val="single"/>
          <w:lang w:val="en-US"/>
        </w:rPr>
        <w:t>Box:</w:t>
      </w:r>
      <w:r w:rsidRPr="008464C3">
        <w:rPr>
          <w:rFonts w:ascii="Helvetica" w:hAnsi="Helvetica"/>
          <w:lang w:val="en-US"/>
        </w:rPr>
        <w:t xml:space="preserve"> The authentic Dr. Numb® box has vibrant colors of red, yellow and blue with prints </w:t>
      </w:r>
      <w:proofErr w:type="gramStart"/>
      <w:r w:rsidRPr="008464C3">
        <w:rPr>
          <w:rFonts w:ascii="Helvetica" w:hAnsi="Helvetica"/>
          <w:lang w:val="en-US"/>
        </w:rPr>
        <w:t>both in English and Canadian</w:t>
      </w:r>
      <w:proofErr w:type="gramEnd"/>
      <w:r w:rsidRPr="008464C3">
        <w:rPr>
          <w:rFonts w:ascii="Helvetica" w:hAnsi="Helvetica"/>
          <w:lang w:val="en-US"/>
        </w:rPr>
        <w:t xml:space="preserve"> French languages. The box should also have a hologram sticker label in the upper right </w:t>
      </w:r>
      <w:proofErr w:type="gramStart"/>
      <w:r w:rsidRPr="008464C3">
        <w:rPr>
          <w:rFonts w:ascii="Helvetica" w:hAnsi="Helvetica"/>
          <w:lang w:val="en-US"/>
        </w:rPr>
        <w:t>corner which</w:t>
      </w:r>
      <w:proofErr w:type="gramEnd"/>
      <w:r w:rsidRPr="008464C3">
        <w:rPr>
          <w:rFonts w:ascii="Helvetica" w:hAnsi="Helvetica"/>
          <w:lang w:val="en-US"/>
        </w:rPr>
        <w:t xml:space="preserve"> confirms the authenticity of the product. Data is embedded in the hologram stickers for scanning and serves as prevention of illegal copy attempts, protection of intellectual property rights, and confirmation of ownership through </w:t>
      </w:r>
      <w:proofErr w:type="gramStart"/>
      <w:r w:rsidRPr="008464C3">
        <w:rPr>
          <w:rFonts w:ascii="Helvetica" w:hAnsi="Helvetica"/>
          <w:lang w:val="en-US"/>
        </w:rPr>
        <w:t>the  embedded</w:t>
      </w:r>
      <w:proofErr w:type="gramEnd"/>
      <w:r w:rsidRPr="008464C3">
        <w:rPr>
          <w:rFonts w:ascii="Helvetica" w:hAnsi="Helvetica"/>
          <w:lang w:val="en-US"/>
        </w:rPr>
        <w:t xml:space="preserve"> unique information into digital contents. </w:t>
      </w:r>
    </w:p>
    <w:p w:rsidR="008464C3" w:rsidRDefault="008464C3" w:rsidP="008464C3">
      <w:pPr>
        <w:pStyle w:val="a3"/>
        <w:numPr>
          <w:ilvl w:val="1"/>
          <w:numId w:val="1"/>
        </w:numPr>
        <w:jc w:val="both"/>
        <w:rPr>
          <w:rFonts w:ascii="Helvetica" w:hAnsi="Helvetica"/>
          <w:lang w:val="en-US"/>
        </w:rPr>
      </w:pPr>
      <w:r w:rsidRPr="008464C3">
        <w:rPr>
          <w:rFonts w:ascii="Helvetica" w:hAnsi="Helvetica"/>
          <w:lang w:val="en-US"/>
        </w:rPr>
        <w:t xml:space="preserve">Fake Dr. Numb® products </w:t>
      </w:r>
      <w:proofErr w:type="gramStart"/>
      <w:r w:rsidRPr="008464C3">
        <w:rPr>
          <w:rFonts w:ascii="Helvetica" w:hAnsi="Helvetica"/>
          <w:lang w:val="en-US"/>
        </w:rPr>
        <w:t>are commonly distributed</w:t>
      </w:r>
      <w:proofErr w:type="gramEnd"/>
      <w:r w:rsidRPr="008464C3">
        <w:rPr>
          <w:rFonts w:ascii="Helvetica" w:hAnsi="Helvetica"/>
          <w:lang w:val="en-US"/>
        </w:rPr>
        <w:t xml:space="preserve"> in the market come in boxes with varying colors.  </w:t>
      </w:r>
      <w:proofErr w:type="gramStart"/>
      <w:r w:rsidRPr="008464C3">
        <w:rPr>
          <w:rFonts w:ascii="Helvetica" w:hAnsi="Helvetica"/>
          <w:lang w:val="en-US"/>
        </w:rPr>
        <w:t>with</w:t>
      </w:r>
      <w:proofErr w:type="gramEnd"/>
      <w:r w:rsidRPr="008464C3">
        <w:rPr>
          <w:rFonts w:ascii="Helvetica" w:hAnsi="Helvetica"/>
          <w:lang w:val="en-US"/>
        </w:rPr>
        <w:t xml:space="preserve"> pale red, white and blue colors and claim to have 13% concentration of lidocaine, </w:t>
      </w:r>
      <w:proofErr w:type="spellStart"/>
      <w:r w:rsidRPr="008464C3">
        <w:rPr>
          <w:rFonts w:ascii="Helvetica" w:hAnsi="Helvetica"/>
          <w:lang w:val="en-US"/>
        </w:rPr>
        <w:t>prilocaine</w:t>
      </w:r>
      <w:proofErr w:type="spellEnd"/>
      <w:r w:rsidRPr="008464C3">
        <w:rPr>
          <w:rFonts w:ascii="Helvetica" w:hAnsi="Helvetica"/>
          <w:lang w:val="en-US"/>
        </w:rPr>
        <w:t xml:space="preserve"> and benzocaine.</w:t>
      </w:r>
    </w:p>
    <w:p w:rsidR="008464C3" w:rsidRDefault="008464C3" w:rsidP="008464C3">
      <w:pPr>
        <w:pStyle w:val="a3"/>
        <w:numPr>
          <w:ilvl w:val="1"/>
          <w:numId w:val="1"/>
        </w:numPr>
        <w:jc w:val="both"/>
        <w:rPr>
          <w:rFonts w:ascii="Helvetica" w:hAnsi="Helvetica"/>
          <w:lang w:val="en-US"/>
        </w:rPr>
      </w:pPr>
      <w:r w:rsidRPr="000753A9">
        <w:rPr>
          <w:rFonts w:ascii="Helvetica" w:hAnsi="Helvetica"/>
          <w:u w:val="single"/>
          <w:lang w:val="en-US"/>
        </w:rPr>
        <w:lastRenderedPageBreak/>
        <w:t>Tube:</w:t>
      </w:r>
      <w:r w:rsidRPr="008464C3">
        <w:rPr>
          <w:rFonts w:ascii="Helvetica" w:hAnsi="Helvetica"/>
          <w:lang w:val="en-US"/>
        </w:rPr>
        <w:t xml:space="preserve"> The authentic Dr. Numb® tube material is made of High Density Polyethylene (HDPE) material, in which the surface appears smooth, shiny and not dented. The crimping of tube is also neat and clean. </w:t>
      </w:r>
    </w:p>
    <w:p w:rsidR="008464C3" w:rsidRDefault="008464C3" w:rsidP="008464C3">
      <w:pPr>
        <w:pStyle w:val="a3"/>
        <w:numPr>
          <w:ilvl w:val="1"/>
          <w:numId w:val="1"/>
        </w:numPr>
        <w:jc w:val="both"/>
        <w:rPr>
          <w:rFonts w:ascii="Helvetica" w:hAnsi="Helvetica"/>
          <w:lang w:val="en-US"/>
        </w:rPr>
      </w:pPr>
      <w:r w:rsidRPr="008464C3">
        <w:rPr>
          <w:rFonts w:ascii="Helvetica" w:hAnsi="Helvetica"/>
          <w:lang w:val="en-US"/>
        </w:rPr>
        <w:t xml:space="preserve">The material used in counterfeit products are sometimes made of aluminum, a material that </w:t>
      </w:r>
      <w:proofErr w:type="gramStart"/>
      <w:r w:rsidRPr="008464C3">
        <w:rPr>
          <w:rFonts w:ascii="Helvetica" w:hAnsi="Helvetica"/>
          <w:lang w:val="en-US"/>
        </w:rPr>
        <w:t>is not approved</w:t>
      </w:r>
      <w:proofErr w:type="gramEnd"/>
      <w:r w:rsidRPr="008464C3">
        <w:rPr>
          <w:rFonts w:ascii="Helvetica" w:hAnsi="Helvetica"/>
          <w:lang w:val="en-US"/>
        </w:rPr>
        <w:t xml:space="preserve"> by Health Canada and Consumer Product Safety Commission (CPSC) as receptacle for substances such as lidocaine cream.</w:t>
      </w:r>
    </w:p>
    <w:p w:rsidR="008464C3" w:rsidRPr="008464C3" w:rsidRDefault="008464C3" w:rsidP="008464C3">
      <w:pPr>
        <w:pStyle w:val="a3"/>
        <w:numPr>
          <w:ilvl w:val="1"/>
          <w:numId w:val="1"/>
        </w:numPr>
        <w:jc w:val="both"/>
        <w:rPr>
          <w:rFonts w:ascii="Helvetica" w:hAnsi="Helvetica"/>
          <w:lang w:val="en-US"/>
        </w:rPr>
      </w:pPr>
      <w:r w:rsidRPr="008464C3">
        <w:rPr>
          <w:rFonts w:ascii="Helvetica" w:hAnsi="Helvetica"/>
          <w:lang w:val="en-US"/>
        </w:rPr>
        <w:t xml:space="preserve">Leaflet Insert: All Dr. Numb® products come </w:t>
      </w:r>
      <w:proofErr w:type="gramStart"/>
      <w:r w:rsidRPr="008464C3">
        <w:rPr>
          <w:rFonts w:ascii="Helvetica" w:hAnsi="Helvetica"/>
          <w:lang w:val="en-US"/>
        </w:rPr>
        <w:t>with  a</w:t>
      </w:r>
      <w:proofErr w:type="gramEnd"/>
      <w:r w:rsidRPr="008464C3">
        <w:rPr>
          <w:rFonts w:ascii="Helvetica" w:hAnsi="Helvetica"/>
          <w:lang w:val="en-US"/>
        </w:rPr>
        <w:t xml:space="preserve"> leaflet insert that contains product information and precaution. Fake Dr. Numb® products usually claim inappropriate uses of the product and false ingredient list.</w:t>
      </w:r>
    </w:p>
    <w:p w:rsidR="008464C3" w:rsidRPr="008464C3" w:rsidRDefault="008464C3" w:rsidP="008464C3">
      <w:pPr>
        <w:pStyle w:val="a3"/>
        <w:numPr>
          <w:ilvl w:val="0"/>
          <w:numId w:val="2"/>
        </w:numPr>
        <w:jc w:val="both"/>
        <w:rPr>
          <w:rFonts w:ascii="Helvetica" w:hAnsi="Helvetica"/>
          <w:lang w:val="en-US"/>
        </w:rPr>
      </w:pPr>
      <w:r w:rsidRPr="008464C3">
        <w:rPr>
          <w:rFonts w:ascii="Helvetica" w:hAnsi="Helvetica"/>
          <w:lang w:val="en-US"/>
        </w:rPr>
        <w:t>When buying Dr. Numb</w:t>
      </w:r>
      <w:proofErr w:type="gramStart"/>
      <w:r w:rsidRPr="008464C3">
        <w:rPr>
          <w:rFonts w:ascii="Helvetica" w:hAnsi="Helvetica"/>
          <w:lang w:val="en-US"/>
        </w:rPr>
        <w:t>®  on</w:t>
      </w:r>
      <w:proofErr w:type="gramEnd"/>
      <w:r w:rsidRPr="008464C3">
        <w:rPr>
          <w:rFonts w:ascii="Helvetica" w:hAnsi="Helvetica"/>
          <w:lang w:val="en-US"/>
        </w:rPr>
        <w:t xml:space="preserve"> eBay or amazon, look for Authorized Resellers.  Authorized Resellers can be looked up using the official Dr. Numb Retailer Map. For other inquiries pertaining to authorization / registration of Resellers, call 1.877.786.2001. </w:t>
      </w:r>
    </w:p>
    <w:p w:rsidR="008464C3" w:rsidRPr="008464C3" w:rsidRDefault="008464C3" w:rsidP="008464C3">
      <w:pPr>
        <w:jc w:val="both"/>
        <w:rPr>
          <w:rFonts w:ascii="Helvetica" w:hAnsi="Helvetica"/>
          <w:lang w:val="en-US"/>
        </w:rPr>
      </w:pPr>
    </w:p>
    <w:p w:rsidR="008464C3" w:rsidRDefault="008464C3" w:rsidP="008464C3">
      <w:pPr>
        <w:jc w:val="both"/>
        <w:rPr>
          <w:rFonts w:ascii="Helvetica" w:hAnsi="Helvetica"/>
          <w:lang w:val="en-US"/>
        </w:rPr>
      </w:pPr>
      <w:r w:rsidRPr="008464C3">
        <w:rPr>
          <w:rFonts w:ascii="Helvetica" w:hAnsi="Helvetica"/>
          <w:lang w:val="en-US"/>
        </w:rPr>
        <w:t>Choosing the authentic Dr. Numb</w:t>
      </w:r>
      <w:proofErr w:type="gramStart"/>
      <w:r w:rsidRPr="008464C3">
        <w:rPr>
          <w:rFonts w:ascii="Helvetica" w:hAnsi="Helvetica"/>
          <w:lang w:val="en-US"/>
        </w:rPr>
        <w:t>®  product</w:t>
      </w:r>
      <w:proofErr w:type="gramEnd"/>
      <w:r w:rsidRPr="008464C3">
        <w:rPr>
          <w:rFonts w:ascii="Helvetica" w:hAnsi="Helvetica"/>
          <w:lang w:val="en-US"/>
        </w:rPr>
        <w:t xml:space="preserve"> is not only important for fighting counterfeit, but also for ensuring consumer safety. All Dr. Numb productions are Health Canada and FDA-compliant and are all properly documented and certified. </w:t>
      </w:r>
    </w:p>
    <w:p w:rsidR="008464C3" w:rsidRPr="008464C3" w:rsidRDefault="008464C3" w:rsidP="008464C3">
      <w:pPr>
        <w:jc w:val="both"/>
        <w:rPr>
          <w:rFonts w:ascii="Helvetica" w:hAnsi="Helvetica"/>
          <w:lang w:val="en-US"/>
        </w:rPr>
      </w:pPr>
    </w:p>
    <w:p w:rsidR="008464C3" w:rsidRPr="008464C3" w:rsidRDefault="008464C3" w:rsidP="008464C3">
      <w:pPr>
        <w:jc w:val="both"/>
        <w:rPr>
          <w:rFonts w:ascii="Helvetica" w:hAnsi="Helvetica"/>
          <w:lang w:val="en-US"/>
        </w:rPr>
      </w:pPr>
      <w:r w:rsidRPr="008464C3">
        <w:rPr>
          <w:rFonts w:ascii="Helvetica" w:hAnsi="Helvetica"/>
          <w:lang w:val="en-US"/>
        </w:rPr>
        <w:t xml:space="preserve">More about product range you can learn </w:t>
      </w:r>
      <w:proofErr w:type="gramStart"/>
      <w:r w:rsidRPr="008464C3">
        <w:rPr>
          <w:rFonts w:ascii="Helvetica" w:hAnsi="Helvetica"/>
          <w:lang w:val="en-US"/>
        </w:rPr>
        <w:t>at:</w:t>
      </w:r>
      <w:proofErr w:type="gramEnd"/>
      <w:r w:rsidRPr="008464C3">
        <w:rPr>
          <w:rFonts w:ascii="Helvetica" w:hAnsi="Helvetica"/>
          <w:lang w:val="en-US"/>
        </w:rPr>
        <w:t xml:space="preserve"> www.drnumb.com </w:t>
      </w:r>
    </w:p>
    <w:p w:rsidR="00C237E2" w:rsidRDefault="008464C3" w:rsidP="008464C3">
      <w:pPr>
        <w:jc w:val="both"/>
        <w:rPr>
          <w:rFonts w:ascii="Helvetica" w:hAnsi="Helvetica"/>
          <w:lang w:val="en-US"/>
        </w:rPr>
      </w:pPr>
      <w:r w:rsidRPr="008464C3">
        <w:rPr>
          <w:rFonts w:ascii="Helvetica" w:hAnsi="Helvetica"/>
          <w:lang w:val="en-US"/>
        </w:rPr>
        <w:t xml:space="preserve">Distributors and retailers can apply </w:t>
      </w:r>
      <w:proofErr w:type="gramStart"/>
      <w:r w:rsidRPr="008464C3">
        <w:rPr>
          <w:rFonts w:ascii="Helvetica" w:hAnsi="Helvetica"/>
          <w:lang w:val="en-US"/>
        </w:rPr>
        <w:t>at:</w:t>
      </w:r>
      <w:proofErr w:type="gramEnd"/>
      <w:r w:rsidRPr="008464C3">
        <w:rPr>
          <w:rFonts w:ascii="Helvetica" w:hAnsi="Helvetica"/>
          <w:lang w:val="en-US"/>
        </w:rPr>
        <w:t xml:space="preserve"> </w:t>
      </w:r>
      <w:hyperlink r:id="rId12" w:history="1">
        <w:r w:rsidR="005C65DC" w:rsidRPr="003C29FB">
          <w:rPr>
            <w:rStyle w:val="a4"/>
            <w:rFonts w:ascii="Helvetica" w:hAnsi="Helvetica"/>
            <w:lang w:val="en-US"/>
          </w:rPr>
          <w:t>https://www.drnumb.com/become-a-drnumb-distributor/</w:t>
        </w:r>
      </w:hyperlink>
    </w:p>
    <w:p w:rsidR="005C65DC" w:rsidRDefault="005C65DC" w:rsidP="008464C3">
      <w:pPr>
        <w:pBdr>
          <w:bottom w:val="dotted" w:sz="24" w:space="1" w:color="auto"/>
        </w:pBdr>
        <w:jc w:val="both"/>
        <w:rPr>
          <w:rFonts w:ascii="Helvetica" w:hAnsi="Helvetica"/>
          <w:lang w:val="en-US"/>
        </w:rPr>
      </w:pPr>
      <w:bookmarkStart w:id="0" w:name="_GoBack"/>
      <w:bookmarkEnd w:id="0"/>
    </w:p>
    <w:p w:rsidR="005C65DC" w:rsidRDefault="005C65DC" w:rsidP="005C65DC">
      <w:pPr>
        <w:pBdr>
          <w:bottom w:val="dotted" w:sz="24" w:space="1" w:color="auto"/>
        </w:pBdr>
        <w:jc w:val="center"/>
        <w:rPr>
          <w:rFonts w:ascii="Helvetica" w:hAnsi="Helvetica"/>
          <w:lang w:val="en-US"/>
        </w:rPr>
      </w:pPr>
      <w:r>
        <w:rPr>
          <w:rFonts w:ascii="Helvetica" w:hAnsi="Helvetica"/>
          <w:lang w:val="en-US"/>
        </w:rPr>
        <w:t>ENDS</w:t>
      </w:r>
    </w:p>
    <w:p w:rsidR="005C65DC" w:rsidRDefault="005C65DC" w:rsidP="008464C3">
      <w:pPr>
        <w:pBdr>
          <w:bottom w:val="dotted" w:sz="24" w:space="1" w:color="auto"/>
        </w:pBdr>
        <w:jc w:val="both"/>
        <w:rPr>
          <w:rFonts w:ascii="Helvetica" w:hAnsi="Helvetica"/>
          <w:lang w:val="en-US"/>
        </w:rPr>
      </w:pPr>
    </w:p>
    <w:p w:rsidR="005C65DC" w:rsidRDefault="005C65DC" w:rsidP="008464C3">
      <w:pPr>
        <w:jc w:val="both"/>
        <w:rPr>
          <w:rFonts w:ascii="Helvetica" w:hAnsi="Helvetica"/>
          <w:lang w:val="en-US"/>
        </w:rPr>
      </w:pPr>
    </w:p>
    <w:p w:rsidR="005C65DC" w:rsidRDefault="005C65DC" w:rsidP="008464C3">
      <w:pPr>
        <w:jc w:val="both"/>
        <w:rPr>
          <w:rFonts w:ascii="Helvetica" w:hAnsi="Helvetica"/>
          <w:lang w:val="en-US"/>
        </w:rPr>
      </w:pPr>
    </w:p>
    <w:p w:rsidR="005C65DC" w:rsidRDefault="005C65DC" w:rsidP="008464C3">
      <w:pPr>
        <w:jc w:val="both"/>
        <w:rPr>
          <w:rFonts w:ascii="Helvetica" w:hAnsi="Helvetica"/>
          <w:lang w:val="en-US"/>
        </w:rPr>
      </w:pPr>
    </w:p>
    <w:p w:rsidR="005C65DC" w:rsidRPr="005C65DC" w:rsidRDefault="005C65DC" w:rsidP="008464C3">
      <w:pPr>
        <w:jc w:val="both"/>
        <w:rPr>
          <w:rFonts w:ascii="Helvetica" w:hAnsi="Helvetica"/>
          <w:b/>
          <w:sz w:val="20"/>
          <w:szCs w:val="20"/>
          <w:lang w:val="en-US"/>
        </w:rPr>
      </w:pPr>
      <w:r w:rsidRPr="005C65DC">
        <w:rPr>
          <w:rFonts w:ascii="Helvetica" w:hAnsi="Helvetica"/>
          <w:b/>
          <w:sz w:val="20"/>
          <w:szCs w:val="20"/>
          <w:lang w:val="en-US"/>
        </w:rPr>
        <w:t>Contacts for media:</w:t>
      </w:r>
    </w:p>
    <w:p w:rsidR="005C65DC" w:rsidRPr="005C65DC" w:rsidRDefault="005C65DC" w:rsidP="008464C3">
      <w:pPr>
        <w:jc w:val="both"/>
        <w:rPr>
          <w:rFonts w:ascii="Helvetica" w:hAnsi="Helvetica"/>
          <w:sz w:val="20"/>
          <w:szCs w:val="20"/>
          <w:lang w:val="en-US"/>
        </w:rPr>
      </w:pPr>
      <w:r w:rsidRPr="005C65DC">
        <w:rPr>
          <w:rFonts w:ascii="Helvetica" w:hAnsi="Helvetica"/>
          <w:sz w:val="20"/>
          <w:szCs w:val="20"/>
          <w:lang w:val="en-US"/>
        </w:rPr>
        <w:t>G&amp;V Public Relations</w:t>
      </w:r>
    </w:p>
    <w:p w:rsidR="005C65DC" w:rsidRPr="005C65DC" w:rsidRDefault="005C65DC" w:rsidP="008464C3">
      <w:pPr>
        <w:jc w:val="both"/>
        <w:rPr>
          <w:rFonts w:ascii="Helvetica" w:hAnsi="Helvetica"/>
          <w:sz w:val="20"/>
          <w:szCs w:val="20"/>
          <w:lang w:val="en-US"/>
        </w:rPr>
      </w:pPr>
      <w:r w:rsidRPr="005C65DC">
        <w:rPr>
          <w:rFonts w:ascii="Helvetica" w:hAnsi="Helvetica"/>
          <w:sz w:val="20"/>
          <w:szCs w:val="20"/>
          <w:lang w:val="en-US"/>
        </w:rPr>
        <w:t xml:space="preserve">Olga </w:t>
      </w:r>
      <w:proofErr w:type="spellStart"/>
      <w:r w:rsidRPr="005C65DC">
        <w:rPr>
          <w:rFonts w:ascii="Helvetica" w:hAnsi="Helvetica"/>
          <w:sz w:val="20"/>
          <w:szCs w:val="20"/>
          <w:lang w:val="en-US"/>
        </w:rPr>
        <w:t>Glioza</w:t>
      </w:r>
      <w:proofErr w:type="spellEnd"/>
    </w:p>
    <w:p w:rsidR="005C65DC" w:rsidRPr="005C65DC" w:rsidRDefault="005C65DC" w:rsidP="008464C3">
      <w:pPr>
        <w:jc w:val="both"/>
        <w:rPr>
          <w:rFonts w:ascii="Helvetica" w:hAnsi="Helvetica"/>
          <w:sz w:val="20"/>
          <w:szCs w:val="20"/>
          <w:lang w:val="en-US"/>
        </w:rPr>
      </w:pPr>
      <w:hyperlink r:id="rId13" w:history="1">
        <w:r w:rsidRPr="005C65DC">
          <w:rPr>
            <w:rStyle w:val="a4"/>
            <w:rFonts w:ascii="Helvetica" w:hAnsi="Helvetica"/>
            <w:sz w:val="20"/>
            <w:szCs w:val="20"/>
            <w:lang w:val="en-US"/>
          </w:rPr>
          <w:t>olguitaglioza@yahoo.com</w:t>
        </w:r>
      </w:hyperlink>
    </w:p>
    <w:p w:rsidR="005C65DC" w:rsidRPr="005C65DC" w:rsidRDefault="005C65DC" w:rsidP="008464C3">
      <w:pPr>
        <w:jc w:val="both"/>
        <w:rPr>
          <w:rFonts w:ascii="Helvetica" w:hAnsi="Helvetica"/>
          <w:sz w:val="20"/>
          <w:szCs w:val="20"/>
          <w:lang w:val="en-US"/>
        </w:rPr>
      </w:pPr>
      <w:proofErr w:type="spellStart"/>
      <w:r w:rsidRPr="005C65DC">
        <w:rPr>
          <w:rFonts w:ascii="Helvetica" w:hAnsi="Helvetica"/>
          <w:sz w:val="20"/>
          <w:szCs w:val="20"/>
          <w:lang w:val="en-US"/>
        </w:rPr>
        <w:t>Ronnier</w:t>
      </w:r>
      <w:proofErr w:type="spellEnd"/>
      <w:r w:rsidRPr="005C65DC">
        <w:rPr>
          <w:rFonts w:ascii="Helvetica" w:hAnsi="Helvetica"/>
          <w:sz w:val="20"/>
          <w:szCs w:val="20"/>
          <w:lang w:val="en-US"/>
        </w:rPr>
        <w:t xml:space="preserve"> Vergara</w:t>
      </w:r>
    </w:p>
    <w:p w:rsidR="005C65DC" w:rsidRPr="005C65DC" w:rsidRDefault="005C65DC" w:rsidP="008464C3">
      <w:pPr>
        <w:jc w:val="both"/>
        <w:rPr>
          <w:rFonts w:ascii="Helvetica" w:hAnsi="Helvetica"/>
          <w:sz w:val="20"/>
          <w:szCs w:val="20"/>
          <w:lang w:val="en-US"/>
        </w:rPr>
      </w:pPr>
      <w:hyperlink r:id="rId14" w:history="1">
        <w:r w:rsidRPr="005C65DC">
          <w:rPr>
            <w:rStyle w:val="a4"/>
            <w:rFonts w:ascii="Helvetica" w:hAnsi="Helvetica"/>
            <w:sz w:val="20"/>
            <w:szCs w:val="20"/>
            <w:lang w:val="en-US"/>
          </w:rPr>
          <w:t>ronniervergara@yahoo.com</w:t>
        </w:r>
      </w:hyperlink>
    </w:p>
    <w:p w:rsidR="005C65DC" w:rsidRPr="008464C3" w:rsidRDefault="005C65DC" w:rsidP="008464C3">
      <w:pPr>
        <w:jc w:val="both"/>
        <w:rPr>
          <w:rFonts w:ascii="Helvetica" w:hAnsi="Helvetica"/>
          <w:lang w:val="en-US"/>
        </w:rPr>
      </w:pPr>
    </w:p>
    <w:sectPr w:rsidR="005C65DC" w:rsidRPr="008464C3" w:rsidSect="008464C3">
      <w:headerReference w:type="default" r:id="rId15"/>
      <w:pgSz w:w="11906" w:h="16838"/>
      <w:pgMar w:top="1134" w:right="1077" w:bottom="1134" w:left="107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165F" w:rsidRDefault="00F4165F" w:rsidP="000078A7">
      <w:pPr>
        <w:spacing w:after="0" w:line="240" w:lineRule="auto"/>
      </w:pPr>
      <w:r>
        <w:separator/>
      </w:r>
    </w:p>
  </w:endnote>
  <w:endnote w:type="continuationSeparator" w:id="0">
    <w:p w:rsidR="00F4165F" w:rsidRDefault="00F4165F" w:rsidP="000078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165F" w:rsidRDefault="00F4165F" w:rsidP="000078A7">
      <w:pPr>
        <w:spacing w:after="0" w:line="240" w:lineRule="auto"/>
      </w:pPr>
      <w:r>
        <w:separator/>
      </w:r>
    </w:p>
  </w:footnote>
  <w:footnote w:type="continuationSeparator" w:id="0">
    <w:p w:rsidR="00F4165F" w:rsidRDefault="00F4165F" w:rsidP="000078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8A7" w:rsidRDefault="00F4165F">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83.3pt;margin-top:-27.05pt;width:142.9pt;height:40.4pt;z-index:251659264;mso-position-horizontal-relative:text;mso-position-vertical-relative:text;mso-width-relative:page;mso-height-relative:page">
          <v:imagedata r:id="rId1" o:title="drnumb-logo"/>
          <w10:wrap type="squar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766DC"/>
    <w:multiLevelType w:val="hybridMultilevel"/>
    <w:tmpl w:val="BC98B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6815506"/>
    <w:multiLevelType w:val="hybridMultilevel"/>
    <w:tmpl w:val="5546F6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4C3"/>
    <w:rsid w:val="000078A7"/>
    <w:rsid w:val="000753A9"/>
    <w:rsid w:val="005C65DC"/>
    <w:rsid w:val="006010A3"/>
    <w:rsid w:val="008464C3"/>
    <w:rsid w:val="00C237E2"/>
    <w:rsid w:val="00F4165F"/>
    <w:rsid w:val="00F970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342E03C"/>
  <w15:chartTrackingRefBased/>
  <w15:docId w15:val="{D7C56E70-8C67-4A7A-BA08-F6A96754B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64C3"/>
    <w:pPr>
      <w:ind w:left="720"/>
      <w:contextualSpacing/>
    </w:pPr>
  </w:style>
  <w:style w:type="character" w:styleId="a4">
    <w:name w:val="Hyperlink"/>
    <w:basedOn w:val="a0"/>
    <w:uiPriority w:val="99"/>
    <w:unhideWhenUsed/>
    <w:rsid w:val="006010A3"/>
    <w:rPr>
      <w:color w:val="0563C1" w:themeColor="hyperlink"/>
      <w:u w:val="single"/>
    </w:rPr>
  </w:style>
  <w:style w:type="paragraph" w:styleId="a5">
    <w:name w:val="header"/>
    <w:basedOn w:val="a"/>
    <w:link w:val="a6"/>
    <w:uiPriority w:val="99"/>
    <w:unhideWhenUsed/>
    <w:rsid w:val="000078A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078A7"/>
  </w:style>
  <w:style w:type="paragraph" w:styleId="a7">
    <w:name w:val="footer"/>
    <w:basedOn w:val="a"/>
    <w:link w:val="a8"/>
    <w:uiPriority w:val="99"/>
    <w:unhideWhenUsed/>
    <w:rsid w:val="000078A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078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20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numb.com/" TargetMode="External"/><Relationship Id="rId13" Type="http://schemas.openxmlformats.org/officeDocument/2006/relationships/hyperlink" Target="mailto:olguitaglioza@yahoo.com" TargetMode="External"/><Relationship Id="rId3" Type="http://schemas.openxmlformats.org/officeDocument/2006/relationships/settings" Target="settings.xml"/><Relationship Id="rId7" Type="http://schemas.openxmlformats.org/officeDocument/2006/relationships/hyperlink" Target="https://www.youtube.com/watch?v=w1ujmBIlDD0&amp;feature=youtu.be" TargetMode="External"/><Relationship Id="rId12" Type="http://schemas.openxmlformats.org/officeDocument/2006/relationships/hyperlink" Target="https://www.drnumb.com/become-a-drnumb-distributo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youtube.com/watch?v=w1ujmBIlDD0&amp;feature=youtu.be"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mailto:ronniervergara@yaho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1157</Words>
  <Characters>6601</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5</cp:revision>
  <dcterms:created xsi:type="dcterms:W3CDTF">2018-08-07T15:18:00Z</dcterms:created>
  <dcterms:modified xsi:type="dcterms:W3CDTF">2018-08-15T14:05:00Z</dcterms:modified>
</cp:coreProperties>
</file>