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26E5A0" w14:textId="23AD1778"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Press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Contacts:</w:t>
      </w:r>
    </w:p>
    <w:p w14:paraId="52441440" w14:textId="5E15F15D"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For Immediate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proofErr w:type="spellStart"/>
      <w:r w:rsidRPr="00EC451A">
        <w:rPr>
          <w:rFonts w:ascii="Helvetica Neue" w:hAnsi="Helvetica Neue"/>
          <w:sz w:val="18"/>
          <w:szCs w:val="18"/>
          <w:lang w:val="en-US"/>
        </w:rPr>
        <w:t>Vinitaly</w:t>
      </w:r>
      <w:proofErr w:type="spellEnd"/>
      <w:r w:rsidRPr="00EC451A">
        <w:rPr>
          <w:rFonts w:ascii="Helvetica Neue" w:hAnsi="Helvetica Neue"/>
          <w:sz w:val="18"/>
          <w:szCs w:val="18"/>
          <w:lang w:val="en-US"/>
        </w:rPr>
        <w:t xml:space="preserve"> International</w:t>
      </w:r>
    </w:p>
    <w:p w14:paraId="18C9AF06" w14:textId="77777777" w:rsidR="00D409BA" w:rsidRPr="000832FB" w:rsidRDefault="00FD28EB">
      <w:pPr>
        <w:pStyle w:val="BodyA"/>
        <w:jc w:val="right"/>
        <w:rPr>
          <w:rFonts w:ascii="Helvetica Neue" w:eastAsia="Helvetica Neue" w:hAnsi="Helvetica Neue" w:cs="Helvetica Neue"/>
          <w:sz w:val="18"/>
          <w:szCs w:val="18"/>
        </w:rPr>
      </w:pPr>
      <w:r w:rsidRPr="000832FB">
        <w:rPr>
          <w:rFonts w:ascii="Helvetica Neue" w:hAnsi="Helvetica Neue"/>
          <w:sz w:val="18"/>
          <w:szCs w:val="18"/>
        </w:rPr>
        <w:t xml:space="preserve">International Media </w:t>
      </w:r>
      <w:proofErr w:type="spellStart"/>
      <w:r w:rsidRPr="000832FB">
        <w:rPr>
          <w:rFonts w:ascii="Helvetica Neue" w:hAnsi="Helvetica Neue"/>
          <w:sz w:val="18"/>
          <w:szCs w:val="18"/>
        </w:rPr>
        <w:t>Dept</w:t>
      </w:r>
      <w:proofErr w:type="spellEnd"/>
      <w:r w:rsidRPr="000832FB">
        <w:rPr>
          <w:rFonts w:ascii="Helvetica Neue" w:hAnsi="Helvetica Neue"/>
          <w:sz w:val="18"/>
          <w:szCs w:val="18"/>
        </w:rPr>
        <w:t xml:space="preserve">.                                                                                                                                 </w:t>
      </w:r>
    </w:p>
    <w:p w14:paraId="0C4C2F82" w14:textId="77777777" w:rsidR="00D409BA" w:rsidRPr="000832FB" w:rsidRDefault="00FD28EB">
      <w:pPr>
        <w:pStyle w:val="BodyA"/>
        <w:jc w:val="right"/>
        <w:outlineLvl w:val="0"/>
        <w:rPr>
          <w:rFonts w:ascii="Helvetica Neue" w:eastAsia="Helvetica Neue" w:hAnsi="Helvetica Neue" w:cs="Helvetica Neue"/>
          <w:sz w:val="18"/>
          <w:szCs w:val="18"/>
        </w:rPr>
      </w:pPr>
      <w:r w:rsidRPr="000832FB">
        <w:rPr>
          <w:rFonts w:ascii="Helvetica Neue" w:hAnsi="Helvetica Neue"/>
          <w:sz w:val="18"/>
          <w:szCs w:val="18"/>
        </w:rPr>
        <w:t>+39 045 8101447</w:t>
      </w:r>
    </w:p>
    <w:p w14:paraId="61C735C9" w14:textId="77777777" w:rsidR="00D409BA" w:rsidRPr="000832FB" w:rsidRDefault="00C518A5">
      <w:pPr>
        <w:pStyle w:val="BodyA"/>
        <w:jc w:val="right"/>
        <w:rPr>
          <w:rStyle w:val="None"/>
          <w:rFonts w:ascii="Helvetica Neue" w:eastAsia="Helvetica Neue" w:hAnsi="Helvetica Neue" w:cs="Helvetica Neue"/>
          <w:sz w:val="18"/>
          <w:szCs w:val="18"/>
        </w:rPr>
      </w:pPr>
      <w:hyperlink r:id="rId8" w:history="1">
        <w:r w:rsidR="00FD28EB" w:rsidRPr="000832FB">
          <w:rPr>
            <w:rStyle w:val="Hyperlink0"/>
          </w:rPr>
          <w:t>media@vinitalytour.com</w:t>
        </w:r>
      </w:hyperlink>
      <w:r w:rsidR="00FD28EB" w:rsidRPr="000832FB">
        <w:rPr>
          <w:rStyle w:val="None"/>
          <w:rFonts w:ascii="Helvetica Neue" w:hAnsi="Helvetica Neue"/>
          <w:sz w:val="18"/>
          <w:szCs w:val="18"/>
        </w:rPr>
        <w:t xml:space="preserve">                                                                                                                                                                 </w:t>
      </w:r>
    </w:p>
    <w:p w14:paraId="32675CA0" w14:textId="77777777" w:rsidR="00D409BA" w:rsidRPr="00EC451A" w:rsidRDefault="00C518A5">
      <w:pPr>
        <w:pStyle w:val="BodyA"/>
        <w:jc w:val="right"/>
        <w:rPr>
          <w:rStyle w:val="None"/>
          <w:rFonts w:ascii="Helvetica Neue" w:eastAsia="Helvetica Neue" w:hAnsi="Helvetica Neue" w:cs="Helvetica Neue"/>
          <w:sz w:val="18"/>
          <w:szCs w:val="18"/>
          <w:lang w:val="en-US"/>
        </w:rPr>
      </w:pPr>
      <w:hyperlink r:id="rId9" w:history="1">
        <w:r w:rsidR="00FD28EB" w:rsidRPr="00EC451A">
          <w:rPr>
            <w:rStyle w:val="Hyperlink0"/>
            <w:lang w:val="en-US"/>
          </w:rPr>
          <w:t>www.vinitalyinternational.com</w:t>
        </w:r>
      </w:hyperlink>
    </w:p>
    <w:p w14:paraId="42594296" w14:textId="77777777" w:rsidR="00D409BA" w:rsidRPr="00EC451A" w:rsidRDefault="00FD28EB">
      <w:pPr>
        <w:pStyle w:val="BodyA"/>
        <w:jc w:val="right"/>
        <w:rPr>
          <w:rStyle w:val="None"/>
          <w:rFonts w:ascii="Helvetica Neue" w:eastAsia="Helvetica Neue" w:hAnsi="Helvetica Neue" w:cs="Helvetica Neue"/>
          <w:sz w:val="18"/>
          <w:szCs w:val="18"/>
          <w:lang w:val="en-US"/>
        </w:rPr>
      </w:pPr>
      <w:r w:rsidRPr="00EC451A">
        <w:rPr>
          <w:rStyle w:val="None"/>
          <w:rFonts w:ascii="Helvetica Neue" w:hAnsi="Helvetica Neue"/>
          <w:sz w:val="18"/>
          <w:szCs w:val="18"/>
          <w:lang w:val="en-US"/>
        </w:rPr>
        <w:t>Twitter: @</w:t>
      </w:r>
      <w:proofErr w:type="spellStart"/>
      <w:r w:rsidRPr="00EC451A">
        <w:rPr>
          <w:rStyle w:val="None"/>
          <w:rFonts w:ascii="Helvetica Neue" w:hAnsi="Helvetica Neue"/>
          <w:sz w:val="18"/>
          <w:szCs w:val="18"/>
          <w:lang w:val="en-US"/>
        </w:rPr>
        <w:t>VinitalyTour</w:t>
      </w:r>
      <w:proofErr w:type="spellEnd"/>
    </w:p>
    <w:p w14:paraId="755C53DF" w14:textId="77777777" w:rsidR="00D409BA" w:rsidRPr="00EC451A" w:rsidRDefault="00FD28EB">
      <w:pPr>
        <w:pStyle w:val="BodyA"/>
        <w:jc w:val="right"/>
        <w:rPr>
          <w:rStyle w:val="None"/>
          <w:rFonts w:ascii="Arial" w:eastAsia="Arial" w:hAnsi="Arial" w:cs="Arial"/>
          <w:sz w:val="18"/>
          <w:szCs w:val="18"/>
          <w:lang w:val="en-US"/>
        </w:rPr>
      </w:pPr>
      <w:r w:rsidRPr="00EC451A">
        <w:rPr>
          <w:rStyle w:val="None"/>
          <w:rFonts w:ascii="Helvetica Neue" w:hAnsi="Helvetica Neue"/>
          <w:sz w:val="18"/>
          <w:szCs w:val="18"/>
          <w:lang w:val="en-US"/>
        </w:rPr>
        <w:t>Join Italian Wine Community on LinkedIn</w:t>
      </w:r>
    </w:p>
    <w:p w14:paraId="3435AFE8" w14:textId="1DC50A7B" w:rsidR="00835976" w:rsidRPr="008D3FE9" w:rsidRDefault="00FD28EB">
      <w:pPr>
        <w:pStyle w:val="BodyA"/>
        <w:rPr>
          <w:rStyle w:val="None"/>
          <w:rFonts w:ascii="Arial" w:eastAsia="Arial" w:hAnsi="Arial" w:cs="Arial"/>
          <w:sz w:val="20"/>
          <w:szCs w:val="20"/>
          <w:lang w:val="en-US"/>
        </w:rPr>
      </w:pPr>
      <w:r>
        <w:rPr>
          <w:rStyle w:val="None"/>
          <w:rFonts w:ascii="Arial" w:hAnsi="Arial"/>
          <w:sz w:val="20"/>
          <w:szCs w:val="20"/>
          <w:lang w:val="en-US"/>
        </w:rPr>
        <w:t xml:space="preserve"> </w:t>
      </w:r>
    </w:p>
    <w:p w14:paraId="3CB836A2" w14:textId="764F08FA" w:rsidR="00835976" w:rsidRPr="00193593" w:rsidRDefault="00835976" w:rsidP="00193593">
      <w:pPr>
        <w:spacing w:after="240"/>
        <w:jc w:val="center"/>
        <w:rPr>
          <w:b/>
          <w:sz w:val="28"/>
          <w:szCs w:val="28"/>
        </w:rPr>
      </w:pPr>
      <w:r w:rsidRPr="00835976">
        <w:rPr>
          <w:b/>
          <w:sz w:val="28"/>
          <w:szCs w:val="28"/>
        </w:rPr>
        <w:t xml:space="preserve">Lynne Sherriff MW and Daniele </w:t>
      </w:r>
      <w:proofErr w:type="spellStart"/>
      <w:r w:rsidRPr="00835976">
        <w:rPr>
          <w:b/>
          <w:sz w:val="28"/>
          <w:szCs w:val="28"/>
        </w:rPr>
        <w:t>Cernilli</w:t>
      </w:r>
      <w:proofErr w:type="spellEnd"/>
      <w:r w:rsidRPr="00835976">
        <w:rPr>
          <w:b/>
          <w:sz w:val="28"/>
          <w:szCs w:val="28"/>
        </w:rPr>
        <w:t xml:space="preserve"> join </w:t>
      </w:r>
      <w:proofErr w:type="spellStart"/>
      <w:r w:rsidRPr="00835976">
        <w:rPr>
          <w:b/>
          <w:sz w:val="28"/>
          <w:szCs w:val="28"/>
        </w:rPr>
        <w:t>Vinitaly</w:t>
      </w:r>
      <w:proofErr w:type="spellEnd"/>
      <w:r w:rsidRPr="00835976">
        <w:rPr>
          <w:b/>
          <w:sz w:val="28"/>
          <w:szCs w:val="28"/>
        </w:rPr>
        <w:t xml:space="preserve"> International Grand Tasting </w:t>
      </w:r>
      <w:r w:rsidRPr="00774063">
        <w:rPr>
          <w:b/>
          <w:i/>
          <w:sz w:val="28"/>
          <w:szCs w:val="28"/>
        </w:rPr>
        <w:t>5StarWines</w:t>
      </w:r>
      <w:r w:rsidRPr="00835976">
        <w:rPr>
          <w:b/>
          <w:sz w:val="28"/>
          <w:szCs w:val="28"/>
        </w:rPr>
        <w:t xml:space="preserve"> 2019</w:t>
      </w:r>
    </w:p>
    <w:p w14:paraId="70F59D32" w14:textId="757C2767" w:rsidR="00835976" w:rsidRPr="008D3FE9" w:rsidRDefault="00835976" w:rsidP="008D3FE9">
      <w:pPr>
        <w:spacing w:after="120"/>
        <w:jc w:val="both"/>
        <w:rPr>
          <w:b/>
          <w:sz w:val="22"/>
          <w:szCs w:val="22"/>
        </w:rPr>
      </w:pPr>
      <w:r w:rsidRPr="008D3FE9">
        <w:rPr>
          <w:b/>
          <w:sz w:val="22"/>
          <w:szCs w:val="22"/>
        </w:rPr>
        <w:t xml:space="preserve">Lynne Sherriff MW and Daniele </w:t>
      </w:r>
      <w:proofErr w:type="spellStart"/>
      <w:r w:rsidRPr="008D3FE9">
        <w:rPr>
          <w:b/>
          <w:sz w:val="22"/>
          <w:szCs w:val="22"/>
        </w:rPr>
        <w:t>Cernilli</w:t>
      </w:r>
      <w:proofErr w:type="spellEnd"/>
      <w:r w:rsidRPr="008D3FE9">
        <w:rPr>
          <w:b/>
          <w:sz w:val="22"/>
          <w:szCs w:val="22"/>
        </w:rPr>
        <w:t xml:space="preserve"> will lead the cohort of 80+ judges for </w:t>
      </w:r>
      <w:hyperlink r:id="rId10" w:history="1">
        <w:r w:rsidR="00CD27C5" w:rsidRPr="00CD27C5">
          <w:rPr>
            <w:rStyle w:val="Hyperlink"/>
            <w:b/>
            <w:i/>
          </w:rPr>
          <w:t>5StarWines 2019</w:t>
        </w:r>
      </w:hyperlink>
      <w:r w:rsidRPr="008D3FE9">
        <w:rPr>
          <w:b/>
          <w:sz w:val="22"/>
          <w:szCs w:val="22"/>
        </w:rPr>
        <w:t xml:space="preserve"> the international wine selection that will take place in Verona, Italy, from the 3</w:t>
      </w:r>
      <w:r w:rsidRPr="008D3FE9">
        <w:rPr>
          <w:b/>
          <w:sz w:val="22"/>
          <w:szCs w:val="22"/>
          <w:vertAlign w:val="superscript"/>
        </w:rPr>
        <w:t>rd</w:t>
      </w:r>
      <w:r w:rsidRPr="008D3FE9">
        <w:rPr>
          <w:b/>
          <w:sz w:val="22"/>
          <w:szCs w:val="22"/>
        </w:rPr>
        <w:t xml:space="preserve"> to the 5</w:t>
      </w:r>
      <w:r w:rsidRPr="008D3FE9">
        <w:rPr>
          <w:b/>
          <w:sz w:val="22"/>
          <w:szCs w:val="22"/>
          <w:vertAlign w:val="superscript"/>
        </w:rPr>
        <w:t>th</w:t>
      </w:r>
      <w:r w:rsidRPr="008D3FE9">
        <w:rPr>
          <w:b/>
          <w:sz w:val="22"/>
          <w:szCs w:val="22"/>
        </w:rPr>
        <w:t xml:space="preserve"> of April 2019. Sherriff and </w:t>
      </w:r>
      <w:proofErr w:type="spellStart"/>
      <w:r w:rsidRPr="008D3FE9">
        <w:rPr>
          <w:b/>
          <w:sz w:val="22"/>
          <w:szCs w:val="22"/>
        </w:rPr>
        <w:t>Cernilli</w:t>
      </w:r>
      <w:proofErr w:type="spellEnd"/>
      <w:r w:rsidRPr="008D3FE9">
        <w:rPr>
          <w:b/>
          <w:sz w:val="22"/>
          <w:szCs w:val="22"/>
        </w:rPr>
        <w:t xml:space="preserve">—respectively former Chairman of the Institute of Masters of Wine and one of the founders of iconic Italian food and wine guide </w:t>
      </w:r>
      <w:proofErr w:type="spellStart"/>
      <w:r w:rsidRPr="008D3FE9">
        <w:rPr>
          <w:b/>
          <w:sz w:val="22"/>
          <w:szCs w:val="22"/>
        </w:rPr>
        <w:t>Gambero</w:t>
      </w:r>
      <w:proofErr w:type="spellEnd"/>
      <w:r w:rsidRPr="008D3FE9">
        <w:rPr>
          <w:b/>
          <w:sz w:val="22"/>
          <w:szCs w:val="22"/>
        </w:rPr>
        <w:t xml:space="preserve"> Rosso—will lend their decades-long expertise to evaluate wines coming from all over the world. </w:t>
      </w:r>
    </w:p>
    <w:p w14:paraId="213C3547" w14:textId="26AADB16" w:rsidR="00835976" w:rsidRPr="008D3FE9" w:rsidRDefault="00835976" w:rsidP="00DF2D88">
      <w:pPr>
        <w:spacing w:after="120"/>
        <w:ind w:firstLine="720"/>
        <w:jc w:val="both"/>
        <w:rPr>
          <w:sz w:val="22"/>
          <w:szCs w:val="22"/>
        </w:rPr>
      </w:pPr>
      <w:r w:rsidRPr="008D3FE9">
        <w:rPr>
          <w:i/>
          <w:sz w:val="22"/>
          <w:szCs w:val="22"/>
        </w:rPr>
        <w:t>5StarWines</w:t>
      </w:r>
      <w:r w:rsidRPr="008D3FE9">
        <w:rPr>
          <w:sz w:val="22"/>
          <w:szCs w:val="22"/>
        </w:rPr>
        <w:t xml:space="preserve"> is the annual selection of wines organized by </w:t>
      </w:r>
      <w:proofErr w:type="spellStart"/>
      <w:r w:rsidRPr="008D3FE9">
        <w:rPr>
          <w:sz w:val="22"/>
          <w:szCs w:val="22"/>
        </w:rPr>
        <w:t>Veronafiere</w:t>
      </w:r>
      <w:proofErr w:type="spellEnd"/>
      <w:r w:rsidRPr="008D3FE9">
        <w:rPr>
          <w:sz w:val="22"/>
          <w:szCs w:val="22"/>
        </w:rPr>
        <w:t xml:space="preserve"> and </w:t>
      </w:r>
      <w:proofErr w:type="spellStart"/>
      <w:r w:rsidRPr="008D3FE9">
        <w:rPr>
          <w:sz w:val="22"/>
          <w:szCs w:val="22"/>
        </w:rPr>
        <w:t>Vinitaly</w:t>
      </w:r>
      <w:proofErr w:type="spellEnd"/>
      <w:r w:rsidRPr="008D3FE9">
        <w:rPr>
          <w:sz w:val="22"/>
          <w:szCs w:val="22"/>
        </w:rPr>
        <w:t xml:space="preserve"> and held in </w:t>
      </w:r>
      <w:proofErr w:type="spellStart"/>
      <w:r w:rsidRPr="008D3FE9">
        <w:rPr>
          <w:sz w:val="22"/>
          <w:szCs w:val="22"/>
        </w:rPr>
        <w:t>Veronafiere’s</w:t>
      </w:r>
      <w:proofErr w:type="spellEnd"/>
      <w:r w:rsidRPr="008D3FE9">
        <w:rPr>
          <w:sz w:val="22"/>
          <w:szCs w:val="22"/>
        </w:rPr>
        <w:t xml:space="preserve"> exhibition center in the lead up to </w:t>
      </w:r>
      <w:proofErr w:type="spellStart"/>
      <w:r w:rsidRPr="008D3FE9">
        <w:rPr>
          <w:sz w:val="22"/>
          <w:szCs w:val="22"/>
        </w:rPr>
        <w:t>Vinitaly</w:t>
      </w:r>
      <w:proofErr w:type="spellEnd"/>
      <w:r w:rsidRPr="008D3FE9">
        <w:rPr>
          <w:sz w:val="22"/>
          <w:szCs w:val="22"/>
        </w:rPr>
        <w:t>, the largest Italian wine fair in the world. At its third edition, this three-day blind tasting will select wines for the new edition of the wine guide </w:t>
      </w:r>
      <w:hyperlink r:id="rId11" w:history="1">
        <w:r w:rsidRPr="008D3FE9">
          <w:rPr>
            <w:rStyle w:val="Hyperlink"/>
            <w:i/>
            <w:sz w:val="22"/>
            <w:szCs w:val="22"/>
          </w:rPr>
          <w:t>5StarWines – the Book</w:t>
        </w:r>
      </w:hyperlink>
      <w:r w:rsidRPr="008D3FE9">
        <w:rPr>
          <w:sz w:val="22"/>
          <w:szCs w:val="22"/>
        </w:rPr>
        <w:t xml:space="preserve">. The guide puts a spotlight on the continuous efforts made by wineries that invest in the improvement of their products and are interested in gaining international visibility. A significant part of </w:t>
      </w:r>
      <w:r w:rsidRPr="008D3FE9">
        <w:rPr>
          <w:i/>
          <w:sz w:val="22"/>
          <w:szCs w:val="22"/>
        </w:rPr>
        <w:t xml:space="preserve">5StarWines – the Book </w:t>
      </w:r>
      <w:r w:rsidRPr="008D3FE9">
        <w:rPr>
          <w:sz w:val="22"/>
          <w:szCs w:val="22"/>
        </w:rPr>
        <w:t>lies with the international panel of judges made up of highly qualified international experts, sommeliers, and influential wine journalists with a wide array of qualifications such as Master of Wine (MW) and Master of Sommelier</w:t>
      </w:r>
      <w:r w:rsidR="00D65229" w:rsidRPr="008D3FE9">
        <w:rPr>
          <w:sz w:val="22"/>
          <w:szCs w:val="22"/>
        </w:rPr>
        <w:t xml:space="preserve"> (MS)</w:t>
      </w:r>
      <w:r w:rsidRPr="008D3FE9">
        <w:rPr>
          <w:sz w:val="22"/>
          <w:szCs w:val="22"/>
        </w:rPr>
        <w:t>.</w:t>
      </w:r>
    </w:p>
    <w:p w14:paraId="04BF08BE" w14:textId="694BB315" w:rsidR="00835976" w:rsidRPr="008D3FE9" w:rsidRDefault="00D65229" w:rsidP="00DF2D88">
      <w:pPr>
        <w:spacing w:after="240"/>
        <w:ind w:firstLine="720"/>
        <w:jc w:val="both"/>
        <w:rPr>
          <w:sz w:val="22"/>
          <w:szCs w:val="22"/>
        </w:rPr>
      </w:pPr>
      <w:r w:rsidRPr="008D3FE9">
        <w:rPr>
          <w:sz w:val="22"/>
          <w:szCs w:val="22"/>
        </w:rPr>
        <w:t>In 2019</w:t>
      </w:r>
      <w:r w:rsidR="00835976" w:rsidRPr="008D3FE9">
        <w:rPr>
          <w:sz w:val="22"/>
          <w:szCs w:val="22"/>
        </w:rPr>
        <w:t xml:space="preserve"> the </w:t>
      </w:r>
      <w:r w:rsidR="00835976" w:rsidRPr="008D3FE9">
        <w:rPr>
          <w:i/>
          <w:sz w:val="22"/>
          <w:szCs w:val="22"/>
        </w:rPr>
        <w:t>5StarWines</w:t>
      </w:r>
      <w:r w:rsidR="00835976" w:rsidRPr="008D3FE9">
        <w:rPr>
          <w:sz w:val="22"/>
          <w:szCs w:val="22"/>
        </w:rPr>
        <w:t xml:space="preserve"> grand tasting will be chaired by Senior General Chairman Lynne Sherriff MW. Originally from South Africa, Sherriff became an MW in 1993 and was chairman of the Institute of Masters of Wine from 2010 to 2012. She was nominated as one of the 50 most influential people in the world of wine by </w:t>
      </w:r>
      <w:r w:rsidR="00835976" w:rsidRPr="008D3FE9">
        <w:rPr>
          <w:i/>
          <w:sz w:val="22"/>
          <w:szCs w:val="22"/>
        </w:rPr>
        <w:t>Wine Intelligence UK</w:t>
      </w:r>
      <w:r w:rsidR="00835976" w:rsidRPr="008D3FE9">
        <w:rPr>
          <w:sz w:val="22"/>
          <w:szCs w:val="22"/>
        </w:rPr>
        <w:t>. She currently works as an educator and independent wine consultant, specializing in production, blending, and marketing, with a focus on Europe, Africa, and Asia. </w:t>
      </w:r>
    </w:p>
    <w:p w14:paraId="7371FA4C" w14:textId="6BC5FC33" w:rsidR="00134605" w:rsidRDefault="008D3FE9" w:rsidP="008D3FE9">
      <w:pPr>
        <w:jc w:val="center"/>
      </w:pPr>
      <w:r>
        <w:rPr>
          <w:noProof/>
          <w:lang w:val="it-IT" w:eastAsia="it-IT"/>
        </w:rPr>
        <w:drawing>
          <wp:inline distT="0" distB="0" distL="0" distR="0" wp14:anchorId="4973D8CC" wp14:editId="18DC431E">
            <wp:extent cx="4472367" cy="2983284"/>
            <wp:effectExtent l="0" t="0" r="0" b="0"/>
            <wp:docPr id="1" name="Immagine 1" descr="../../Desktop/CT4A8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T4A88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94649" cy="2998147"/>
                    </a:xfrm>
                    <a:prstGeom prst="rect">
                      <a:avLst/>
                    </a:prstGeom>
                    <a:noFill/>
                    <a:ln>
                      <a:noFill/>
                    </a:ln>
                  </pic:spPr>
                </pic:pic>
              </a:graphicData>
            </a:graphic>
          </wp:inline>
        </w:drawing>
      </w:r>
    </w:p>
    <w:p w14:paraId="769C2D6B" w14:textId="7A9413B5" w:rsidR="00134605" w:rsidRPr="008D3FE9" w:rsidRDefault="008D3FE9" w:rsidP="00193593">
      <w:pPr>
        <w:spacing w:before="120"/>
        <w:jc w:val="center"/>
        <w:rPr>
          <w:sz w:val="18"/>
          <w:szCs w:val="18"/>
        </w:rPr>
      </w:pPr>
      <w:r w:rsidRPr="008D3FE9">
        <w:rPr>
          <w:sz w:val="18"/>
          <w:szCs w:val="18"/>
        </w:rPr>
        <w:t xml:space="preserve">[Left to right: Stevie Kim, Managing Director of </w:t>
      </w:r>
      <w:proofErr w:type="spellStart"/>
      <w:r w:rsidRPr="008D3FE9">
        <w:rPr>
          <w:sz w:val="18"/>
          <w:szCs w:val="18"/>
        </w:rPr>
        <w:t>Vinitaly</w:t>
      </w:r>
      <w:proofErr w:type="spellEnd"/>
      <w:r w:rsidRPr="008D3FE9">
        <w:rPr>
          <w:sz w:val="18"/>
          <w:szCs w:val="18"/>
        </w:rPr>
        <w:t xml:space="preserve"> International; Lynne Sherriff MW, Senior General Chairman of 5StarWines 2019; Giovanni </w:t>
      </w:r>
      <w:proofErr w:type="spellStart"/>
      <w:r w:rsidRPr="008D3FE9">
        <w:rPr>
          <w:sz w:val="18"/>
          <w:szCs w:val="18"/>
        </w:rPr>
        <w:t>Mantovani</w:t>
      </w:r>
      <w:proofErr w:type="spellEnd"/>
      <w:r w:rsidRPr="008D3FE9">
        <w:rPr>
          <w:sz w:val="18"/>
          <w:szCs w:val="18"/>
        </w:rPr>
        <w:t xml:space="preserve">, CEO of </w:t>
      </w:r>
      <w:proofErr w:type="spellStart"/>
      <w:r w:rsidRPr="008D3FE9">
        <w:rPr>
          <w:sz w:val="18"/>
          <w:szCs w:val="18"/>
        </w:rPr>
        <w:t>Veronafiere</w:t>
      </w:r>
      <w:proofErr w:type="spellEnd"/>
      <w:r w:rsidRPr="008D3FE9">
        <w:rPr>
          <w:sz w:val="18"/>
          <w:szCs w:val="18"/>
        </w:rPr>
        <w:t>]</w:t>
      </w:r>
    </w:p>
    <w:p w14:paraId="60874CCB" w14:textId="77777777" w:rsidR="00134605" w:rsidRPr="00835976" w:rsidRDefault="00134605" w:rsidP="00835976">
      <w:pPr>
        <w:jc w:val="both"/>
      </w:pPr>
    </w:p>
    <w:p w14:paraId="533CC4BF" w14:textId="03A39C2F" w:rsidR="00835976" w:rsidRPr="00835976" w:rsidRDefault="00835976" w:rsidP="00DF2D88">
      <w:pPr>
        <w:spacing w:after="120"/>
        <w:ind w:firstLine="720"/>
        <w:jc w:val="both"/>
      </w:pPr>
      <w:r w:rsidRPr="00835976">
        <w:t xml:space="preserve">Sherriff is not the only important addition to the panel of judges. For the first time since its inception, </w:t>
      </w:r>
      <w:r w:rsidRPr="00774063">
        <w:rPr>
          <w:i/>
        </w:rPr>
        <w:t>5StarWines</w:t>
      </w:r>
      <w:r w:rsidRPr="00835976">
        <w:t xml:space="preserve"> 2019 will include an I</w:t>
      </w:r>
      <w:r w:rsidR="00E1227A">
        <w:t xml:space="preserve">talian General Chairman, the </w:t>
      </w:r>
      <w:r w:rsidRPr="00835976">
        <w:t xml:space="preserve">internationally-renowned wine critic Daniele </w:t>
      </w:r>
      <w:proofErr w:type="spellStart"/>
      <w:r w:rsidRPr="00835976">
        <w:t>Cernilli</w:t>
      </w:r>
      <w:proofErr w:type="spellEnd"/>
      <w:r w:rsidRPr="00835976">
        <w:t xml:space="preserve">. </w:t>
      </w:r>
      <w:proofErr w:type="spellStart"/>
      <w:r w:rsidRPr="00835976">
        <w:t>Cernilli</w:t>
      </w:r>
      <w:proofErr w:type="spellEnd"/>
      <w:r w:rsidRPr="00835976">
        <w:t xml:space="preserve"> was one of the founders of food and wine media</w:t>
      </w:r>
      <w:r w:rsidR="00E1227A">
        <w:t xml:space="preserve"> outlet</w:t>
      </w:r>
      <w:r w:rsidRPr="00835976">
        <w:t xml:space="preserve"> </w:t>
      </w:r>
      <w:proofErr w:type="spellStart"/>
      <w:r w:rsidRPr="00835976">
        <w:rPr>
          <w:i/>
        </w:rPr>
        <w:t>Gambero</w:t>
      </w:r>
      <w:proofErr w:type="spellEnd"/>
      <w:r w:rsidRPr="00835976">
        <w:rPr>
          <w:i/>
        </w:rPr>
        <w:t xml:space="preserve"> Rosso</w:t>
      </w:r>
      <w:r w:rsidRPr="00835976">
        <w:t xml:space="preserve"> and the editor of </w:t>
      </w:r>
      <w:proofErr w:type="spellStart"/>
      <w:r w:rsidRPr="00835976">
        <w:rPr>
          <w:i/>
        </w:rPr>
        <w:t>Gambero</w:t>
      </w:r>
      <w:proofErr w:type="spellEnd"/>
      <w:r w:rsidRPr="00835976">
        <w:rPr>
          <w:i/>
        </w:rPr>
        <w:t xml:space="preserve"> </w:t>
      </w:r>
      <w:r w:rsidRPr="00E1227A">
        <w:rPr>
          <w:i/>
        </w:rPr>
        <w:t>Rosso</w:t>
      </w:r>
      <w:r w:rsidR="00E1227A">
        <w:t>’</w:t>
      </w:r>
      <w:r w:rsidR="00E1227A" w:rsidRPr="00E1227A">
        <w:t>s</w:t>
      </w:r>
      <w:r w:rsidR="00E1227A">
        <w:t xml:space="preserve"> </w:t>
      </w:r>
      <w:proofErr w:type="spellStart"/>
      <w:r w:rsidR="00D144FB" w:rsidRPr="00D144FB">
        <w:rPr>
          <w:i/>
        </w:rPr>
        <w:t>Guida</w:t>
      </w:r>
      <w:proofErr w:type="spellEnd"/>
      <w:r w:rsidR="00D144FB" w:rsidRPr="00D144FB">
        <w:rPr>
          <w:i/>
        </w:rPr>
        <w:t xml:space="preserve"> </w:t>
      </w:r>
      <w:proofErr w:type="spellStart"/>
      <w:r w:rsidR="00D144FB" w:rsidRPr="00D144FB">
        <w:rPr>
          <w:i/>
        </w:rPr>
        <w:t>dei</w:t>
      </w:r>
      <w:proofErr w:type="spellEnd"/>
      <w:r w:rsidR="00E1227A">
        <w:rPr>
          <w:i/>
        </w:rPr>
        <w:t xml:space="preserve"> </w:t>
      </w:r>
      <w:proofErr w:type="spellStart"/>
      <w:r w:rsidR="00E1227A">
        <w:rPr>
          <w:i/>
        </w:rPr>
        <w:t>Vini</w:t>
      </w:r>
      <w:proofErr w:type="spellEnd"/>
      <w:r w:rsidR="00E1227A">
        <w:rPr>
          <w:i/>
        </w:rPr>
        <w:t xml:space="preserve"> </w:t>
      </w:r>
      <w:proofErr w:type="spellStart"/>
      <w:r w:rsidR="00E1227A">
        <w:rPr>
          <w:i/>
        </w:rPr>
        <w:t>d’Italia</w:t>
      </w:r>
      <w:proofErr w:type="spellEnd"/>
      <w:r w:rsidRPr="00835976">
        <w:t xml:space="preserve"> for 24 years. During his long career, he has tasted, evaluated, and classified </w:t>
      </w:r>
      <w:proofErr w:type="gramStart"/>
      <w:r w:rsidRPr="00835976">
        <w:t>roughly 150,000</w:t>
      </w:r>
      <w:proofErr w:type="gramEnd"/>
      <w:r w:rsidRPr="00835976">
        <w:t xml:space="preserve"> wines. He also invented the famous </w:t>
      </w:r>
      <w:r w:rsidR="00E1227A">
        <w:t xml:space="preserve">“Tre </w:t>
      </w:r>
      <w:proofErr w:type="spellStart"/>
      <w:r w:rsidR="00E1227A">
        <w:t>Bicchieri</w:t>
      </w:r>
      <w:proofErr w:type="spellEnd"/>
      <w:r w:rsidR="00E1227A">
        <w:t>”</w:t>
      </w:r>
      <w:r w:rsidRPr="00835976">
        <w:t xml:space="preserve"> classification system. Most recently, he has created the web magazine </w:t>
      </w:r>
      <w:proofErr w:type="spellStart"/>
      <w:r w:rsidRPr="00835976">
        <w:rPr>
          <w:i/>
        </w:rPr>
        <w:t>DoctorWine</w:t>
      </w:r>
      <w:proofErr w:type="spellEnd"/>
      <w:r w:rsidRPr="00835976">
        <w:t xml:space="preserve"> that has rapidly become one of the most prominent magazines of the wine world. </w:t>
      </w:r>
    </w:p>
    <w:p w14:paraId="5D54A8CE" w14:textId="1225BBC4" w:rsidR="00835976" w:rsidRPr="00835976" w:rsidRDefault="00835976" w:rsidP="00DF2D88">
      <w:pPr>
        <w:spacing w:after="120"/>
        <w:ind w:firstLine="720"/>
        <w:jc w:val="both"/>
        <w:rPr>
          <w:rFonts w:eastAsia="Times New Roman"/>
          <w:lang w:eastAsia="it-IT"/>
        </w:rPr>
      </w:pPr>
      <w:r w:rsidRPr="00835976">
        <w:t xml:space="preserve">Both Sherriff and </w:t>
      </w:r>
      <w:proofErr w:type="spellStart"/>
      <w:r w:rsidRPr="00835976">
        <w:t>Cernilli’s</w:t>
      </w:r>
      <w:proofErr w:type="spellEnd"/>
      <w:r w:rsidRPr="00835976">
        <w:t xml:space="preserve"> reputation, expertise, and guidance will ensure that </w:t>
      </w:r>
      <w:r w:rsidRPr="00774063">
        <w:rPr>
          <w:i/>
        </w:rPr>
        <w:t>5StarWines </w:t>
      </w:r>
      <w:r w:rsidRPr="00835976">
        <w:t xml:space="preserve">will be a momentous event once again, an international tasting where the quality of well-established wines will be </w:t>
      </w:r>
      <w:proofErr w:type="gramStart"/>
      <w:r w:rsidRPr="00835976">
        <w:t>restated</w:t>
      </w:r>
      <w:proofErr w:type="gramEnd"/>
      <w:r w:rsidRPr="00835976">
        <w:t xml:space="preserve"> and the value of lesser-known brands discovered and acknowledged. Other international wine judges that have been confirmed as General Chairmen for the 2019 edition are: Robert Joseph (</w:t>
      </w:r>
      <w:r w:rsidRPr="00835976">
        <w:rPr>
          <w:rFonts w:eastAsia="Times New Roman"/>
          <w:bCs/>
          <w:shd w:val="clear" w:color="auto" w:fill="FFFFFF"/>
          <w:lang w:eastAsia="it-IT"/>
        </w:rPr>
        <w:t xml:space="preserve">Editor-at-large at </w:t>
      </w:r>
      <w:proofErr w:type="spellStart"/>
      <w:r w:rsidRPr="00835976">
        <w:rPr>
          <w:rFonts w:eastAsia="Times New Roman"/>
          <w:bCs/>
          <w:i/>
          <w:shd w:val="clear" w:color="auto" w:fill="FFFFFF"/>
          <w:lang w:eastAsia="it-IT"/>
        </w:rPr>
        <w:t>Meininger’s</w:t>
      </w:r>
      <w:proofErr w:type="spellEnd"/>
      <w:r w:rsidRPr="00835976">
        <w:rPr>
          <w:rFonts w:eastAsia="Times New Roman"/>
          <w:bCs/>
          <w:i/>
          <w:shd w:val="clear" w:color="auto" w:fill="FFFFFF"/>
          <w:lang w:eastAsia="it-IT"/>
        </w:rPr>
        <w:t xml:space="preserve"> Wine Business International</w:t>
      </w:r>
      <w:r w:rsidRPr="00835976">
        <w:rPr>
          <w:rFonts w:eastAsia="Times New Roman"/>
          <w:bCs/>
          <w:shd w:val="clear" w:color="auto" w:fill="FFFFFF"/>
          <w:lang w:eastAsia="it-IT"/>
        </w:rPr>
        <w:t xml:space="preserve"> and founder of </w:t>
      </w:r>
      <w:r w:rsidR="00774063" w:rsidRPr="00835976">
        <w:rPr>
          <w:rFonts w:eastAsia="Times New Roman"/>
          <w:bCs/>
          <w:shd w:val="clear" w:color="auto" w:fill="FFFFFF"/>
          <w:lang w:eastAsia="it-IT"/>
        </w:rPr>
        <w:t>the International Wine Challenge</w:t>
      </w:r>
      <w:r w:rsidR="00774063">
        <w:rPr>
          <w:rFonts w:eastAsia="Times New Roman"/>
          <w:bCs/>
          <w:shd w:val="clear" w:color="auto" w:fill="FFFFFF"/>
          <w:lang w:eastAsia="it-IT"/>
        </w:rPr>
        <w:t xml:space="preserve">, </w:t>
      </w:r>
      <w:r w:rsidRPr="00835976">
        <w:rPr>
          <w:rFonts w:eastAsia="Times New Roman"/>
          <w:bCs/>
          <w:shd w:val="clear" w:color="auto" w:fill="FFFFFF"/>
          <w:lang w:eastAsia="it-IT"/>
        </w:rPr>
        <w:t xml:space="preserve">one of the most influential </w:t>
      </w:r>
      <w:r w:rsidR="00774063">
        <w:rPr>
          <w:rFonts w:eastAsia="Times New Roman"/>
          <w:bCs/>
          <w:shd w:val="clear" w:color="auto" w:fill="FFFFFF"/>
          <w:lang w:eastAsia="it-IT"/>
        </w:rPr>
        <w:t>wine selections in the UK</w:t>
      </w:r>
      <w:r w:rsidRPr="00835976">
        <w:rPr>
          <w:rFonts w:eastAsia="Times New Roman"/>
          <w:bCs/>
          <w:shd w:val="clear" w:color="auto" w:fill="FFFFFF"/>
          <w:lang w:eastAsia="it-IT"/>
        </w:rPr>
        <w:t xml:space="preserve">); </w:t>
      </w:r>
      <w:r w:rsidRPr="00835976">
        <w:t>Pedro Ballesteros Torres MW (</w:t>
      </w:r>
      <w:r w:rsidRPr="00835976">
        <w:rPr>
          <w:rFonts w:eastAsia="Times New Roman"/>
          <w:bCs/>
          <w:shd w:val="clear" w:color="auto" w:fill="FFFFFF"/>
          <w:lang w:eastAsia="it-IT"/>
        </w:rPr>
        <w:t xml:space="preserve">Master of Wine and </w:t>
      </w:r>
      <w:proofErr w:type="spellStart"/>
      <w:r w:rsidRPr="00835976">
        <w:rPr>
          <w:rFonts w:eastAsia="Times New Roman"/>
          <w:bCs/>
          <w:shd w:val="clear" w:color="auto" w:fill="FFFFFF"/>
          <w:lang w:eastAsia="it-IT"/>
        </w:rPr>
        <w:t>Vinitaly</w:t>
      </w:r>
      <w:proofErr w:type="spellEnd"/>
      <w:r w:rsidRPr="00835976">
        <w:rPr>
          <w:rFonts w:eastAsia="Times New Roman"/>
          <w:bCs/>
          <w:shd w:val="clear" w:color="auto" w:fill="FFFFFF"/>
          <w:lang w:eastAsia="it-IT"/>
        </w:rPr>
        <w:t xml:space="preserve"> International Academy’s Italian Wine Ambassador);</w:t>
      </w:r>
      <w:r w:rsidRPr="00835976">
        <w:rPr>
          <w:rFonts w:eastAsia="Times New Roman"/>
          <w:lang w:eastAsia="it-IT"/>
        </w:rPr>
        <w:t xml:space="preserve"> </w:t>
      </w:r>
      <w:r w:rsidRPr="00835976">
        <w:t xml:space="preserve">Bernard </w:t>
      </w:r>
      <w:proofErr w:type="spellStart"/>
      <w:r w:rsidRPr="00835976">
        <w:t>Burtschy</w:t>
      </w:r>
      <w:proofErr w:type="spellEnd"/>
      <w:r w:rsidRPr="00835976">
        <w:t xml:space="preserve"> (wine columnist at </w:t>
      </w:r>
      <w:r w:rsidRPr="00835976">
        <w:rPr>
          <w:i/>
        </w:rPr>
        <w:t>Le Figaro</w:t>
      </w:r>
      <w:r w:rsidRPr="00835976">
        <w:t xml:space="preserve">). Finally, Monty </w:t>
      </w:r>
      <w:proofErr w:type="spellStart"/>
      <w:r w:rsidRPr="00835976">
        <w:t>Waldin</w:t>
      </w:r>
      <w:proofErr w:type="spellEnd"/>
      <w:r w:rsidRPr="00835976">
        <w:t xml:space="preserve"> (biodynamic wine writer, journalist at </w:t>
      </w:r>
      <w:r w:rsidRPr="00774063">
        <w:rPr>
          <w:i/>
        </w:rPr>
        <w:t>Decanter</w:t>
      </w:r>
      <w:r w:rsidRPr="00835976">
        <w:t xml:space="preserve">, and Italian Wine Podcast host) has been confirmed as the Panel Chairman for Wine Without Walls, the selection of </w:t>
      </w:r>
      <w:r w:rsidRPr="00835976">
        <w:rPr>
          <w:i/>
        </w:rPr>
        <w:t>5StarWines</w:t>
      </w:r>
      <w:r w:rsidRPr="00835976">
        <w:t xml:space="preserve"> dedicated to biodynamic and organic wines.</w:t>
      </w:r>
    </w:p>
    <w:p w14:paraId="0C6171C6" w14:textId="62999B54" w:rsidR="00835976" w:rsidRPr="008D3FE9" w:rsidRDefault="00835976" w:rsidP="00DF2D88">
      <w:pPr>
        <w:spacing w:after="120"/>
        <w:ind w:firstLine="720"/>
        <w:jc w:val="both"/>
        <w:rPr>
          <w:i/>
        </w:rPr>
      </w:pPr>
      <w:r w:rsidRPr="00436F6B">
        <w:t xml:space="preserve">Stevie Kim, Managing Director of </w:t>
      </w:r>
      <w:proofErr w:type="spellStart"/>
      <w:r w:rsidRPr="00436F6B">
        <w:t>Vinitaly</w:t>
      </w:r>
      <w:proofErr w:type="spellEnd"/>
      <w:r w:rsidRPr="00436F6B">
        <w:t xml:space="preserve"> </w:t>
      </w:r>
      <w:r w:rsidR="00436F6B">
        <w:t xml:space="preserve">International, comments </w:t>
      </w:r>
      <w:r w:rsidRPr="00436F6B">
        <w:t>on the appointments</w:t>
      </w:r>
      <w:r w:rsidR="00436F6B" w:rsidRPr="00436F6B">
        <w:t>:</w:t>
      </w:r>
      <w:r w:rsidR="00436F6B">
        <w:rPr>
          <w:i/>
        </w:rPr>
        <w:t xml:space="preserve"> </w:t>
      </w:r>
      <w:bookmarkStart w:id="0" w:name="_GoBack"/>
      <w:r w:rsidRPr="00835976">
        <w:rPr>
          <w:i/>
        </w:rPr>
        <w:t>“Our panel of judges is predominantly international because we want Italian wine producers to sell their wines</w:t>
      </w:r>
      <w:r w:rsidR="000832FB" w:rsidRPr="00835976">
        <w:rPr>
          <w:i/>
        </w:rPr>
        <w:t>.</w:t>
      </w:r>
      <w:r w:rsidRPr="00835976">
        <w:rPr>
          <w:i/>
        </w:rPr>
        <w:t xml:space="preserve"> abroad. We want to appeal to an international palate, so this goal only becomes achievable when our wines are tasted by international experts</w:t>
      </w:r>
      <w:bookmarkEnd w:id="0"/>
      <w:r w:rsidRPr="00835976">
        <w:rPr>
          <w:i/>
        </w:rPr>
        <w:t xml:space="preserve"> I am looking forward to working with Lynne Sherriff MW, whose international stand and immense expertise in assessing wines is well-known. In addition, we also felt it was time for 5StarWines to embrace an Italian General Chairman. For this reason, we are grateful to Italian wine critic Daniele </w:t>
      </w:r>
      <w:proofErr w:type="spellStart"/>
      <w:r w:rsidRPr="00835976">
        <w:rPr>
          <w:i/>
        </w:rPr>
        <w:t>Cernilli</w:t>
      </w:r>
      <w:proofErr w:type="spellEnd"/>
      <w:r w:rsidRPr="00835976">
        <w:rPr>
          <w:i/>
        </w:rPr>
        <w:t xml:space="preserve"> for accepting this challenge. We are also incredibly grateful for the returning General Chairmen Pedro Ballesteros Torres MW, Bernard </w:t>
      </w:r>
      <w:proofErr w:type="spellStart"/>
      <w:r w:rsidRPr="00835976">
        <w:rPr>
          <w:i/>
        </w:rPr>
        <w:t>Burtschy</w:t>
      </w:r>
      <w:proofErr w:type="spellEnd"/>
      <w:r w:rsidRPr="00835976">
        <w:rPr>
          <w:i/>
        </w:rPr>
        <w:t xml:space="preserve">, Robert Joseph, and Monty </w:t>
      </w:r>
      <w:proofErr w:type="spellStart"/>
      <w:r w:rsidRPr="00835976">
        <w:rPr>
          <w:i/>
        </w:rPr>
        <w:t>Waldin</w:t>
      </w:r>
      <w:proofErr w:type="spellEnd"/>
      <w:r w:rsidRPr="00835976">
        <w:rPr>
          <w:i/>
        </w:rPr>
        <w:t xml:space="preserve"> which will assure the continuity from the previous editions”</w:t>
      </w:r>
    </w:p>
    <w:p w14:paraId="11566E48" w14:textId="1259A01D" w:rsidR="00835976" w:rsidRPr="00835976" w:rsidRDefault="00835976" w:rsidP="00DF2D88">
      <w:pPr>
        <w:spacing w:after="120"/>
        <w:ind w:firstLine="720"/>
        <w:jc w:val="both"/>
      </w:pPr>
      <w:r w:rsidRPr="00835976">
        <w:t xml:space="preserve">The </w:t>
      </w:r>
      <w:hyperlink r:id="rId13" w:history="1">
        <w:r w:rsidRPr="00CD27C5">
          <w:rPr>
            <w:rStyle w:val="Hyperlink"/>
            <w:i/>
          </w:rPr>
          <w:t>5StarWines</w:t>
        </w:r>
        <w:r w:rsidRPr="00CD27C5">
          <w:rPr>
            <w:rStyle w:val="Hyperlink"/>
          </w:rPr>
          <w:t xml:space="preserve"> 2019 online registration</w:t>
        </w:r>
      </w:hyperlink>
      <w:r w:rsidRPr="00835976">
        <w:t xml:space="preserve"> is now open for all wineries and features early-b</w:t>
      </w:r>
      <w:r w:rsidR="000435E8">
        <w:t xml:space="preserve">ird </w:t>
      </w:r>
      <w:proofErr w:type="gramStart"/>
      <w:r w:rsidR="000435E8">
        <w:t>fees,  with</w:t>
      </w:r>
      <w:proofErr w:type="gramEnd"/>
      <w:r w:rsidR="000435E8">
        <w:t xml:space="preserve"> a 15% discount. </w:t>
      </w:r>
      <w:r w:rsidRPr="00835976">
        <w:t xml:space="preserve">It is therefore a timely opportunity for producers to enroll at reduced price in order to have their wines evaluated by top judges from around the world. </w:t>
      </w:r>
    </w:p>
    <w:p w14:paraId="3BD18038" w14:textId="77777777" w:rsidR="00835976" w:rsidRPr="00835976" w:rsidRDefault="00835976" w:rsidP="00835976">
      <w:pPr>
        <w:pStyle w:val="p1"/>
        <w:spacing w:before="0" w:beforeAutospacing="0" w:after="0" w:afterAutospacing="0"/>
        <w:textAlignment w:val="baseline"/>
        <w:rPr>
          <w:rFonts w:eastAsiaTheme="minorHAnsi"/>
          <w:lang w:val="en-US"/>
        </w:rPr>
      </w:pPr>
    </w:p>
    <w:p w14:paraId="03EDC9B4" w14:textId="721753EE" w:rsidR="0000038B" w:rsidRPr="00DF2D88" w:rsidRDefault="00835976" w:rsidP="00DF2D88">
      <w:pPr>
        <w:textAlignment w:val="baseline"/>
        <w:rPr>
          <w:rFonts w:eastAsia="Times New Roman"/>
        </w:rPr>
      </w:pPr>
      <w:r w:rsidRPr="00835976">
        <w:rPr>
          <w:rFonts w:eastAsia="Times New Roman"/>
        </w:rPr>
        <w:t> </w:t>
      </w:r>
    </w:p>
    <w:p w14:paraId="640F3316" w14:textId="47D03B1F" w:rsidR="007D5C32" w:rsidRDefault="007D5C32" w:rsidP="007D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48629681" w14:textId="49C5190F" w:rsidR="00D409BA" w:rsidRPr="00EC451A" w:rsidRDefault="00D409BA">
      <w:pPr>
        <w:pStyle w:val="BodyA"/>
        <w:rPr>
          <w:rStyle w:val="None"/>
          <w:rFonts w:ascii="Times" w:hAnsi="Times"/>
          <w:color w:val="651365"/>
          <w:sz w:val="26"/>
          <w:szCs w:val="26"/>
          <w:u w:val="single" w:color="651365"/>
          <w:lang w:val="en-US"/>
        </w:rPr>
      </w:pPr>
    </w:p>
    <w:p w14:paraId="0934BE77" w14:textId="77777777" w:rsidR="00D409BA" w:rsidRPr="00EC451A" w:rsidRDefault="00FD28EB">
      <w:pPr>
        <w:pStyle w:val="Default"/>
        <w:rPr>
          <w:rStyle w:val="None"/>
          <w:rFonts w:ascii="Times" w:eastAsia="Times New Roman" w:hAnsi="Times" w:cs="Times New Roman"/>
          <w:sz w:val="18"/>
          <w:szCs w:val="18"/>
          <w:shd w:val="clear" w:color="auto" w:fill="FFFFFF"/>
          <w:lang w:val="en-US"/>
        </w:rPr>
      </w:pPr>
      <w:r w:rsidRPr="00EC451A">
        <w:rPr>
          <w:rStyle w:val="None"/>
          <w:rFonts w:ascii="Times" w:hAnsi="Times"/>
          <w:sz w:val="18"/>
          <w:szCs w:val="18"/>
          <w:shd w:val="clear" w:color="auto" w:fill="FFFFFF"/>
          <w:lang w:val="en-US"/>
        </w:rPr>
        <w:t>About:</w:t>
      </w:r>
    </w:p>
    <w:p w14:paraId="477B8869" w14:textId="3DD2015A" w:rsidR="00D409BA" w:rsidRPr="00EC451A" w:rsidRDefault="00FD28EB">
      <w:pPr>
        <w:pStyle w:val="BodyB"/>
        <w:jc w:val="both"/>
        <w:rPr>
          <w:rFonts w:ascii="Times" w:hAnsi="Times"/>
          <w:sz w:val="18"/>
          <w:szCs w:val="18"/>
          <w:lang w:val="en-US"/>
        </w:rPr>
      </w:pPr>
      <w:r w:rsidRPr="00EC451A">
        <w:rPr>
          <w:rStyle w:val="None"/>
          <w:rFonts w:ascii="Times" w:hAnsi="Times"/>
          <w:sz w:val="18"/>
          <w:szCs w:val="18"/>
          <w:lang w:val="en-US"/>
        </w:rPr>
        <w:t xml:space="preserve">The grand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2019 will be held from April 7th to the 10th. Every year,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counts more than 4,000 exhibitors on a 100,000+ square meter area and 130,000 visitors from over 140 different countries with more than 30,000 top international buyers. The premier event to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w:t>
      </w:r>
      <w:hyperlink r:id="rId14" w:history="1">
        <w:proofErr w:type="spellStart"/>
        <w:r w:rsidRPr="00EC451A">
          <w:rPr>
            <w:rStyle w:val="Hyperlink"/>
            <w:rFonts w:ascii="Times" w:hAnsi="Times"/>
            <w:sz w:val="18"/>
            <w:szCs w:val="18"/>
            <w:lang w:val="en-US"/>
          </w:rPr>
          <w:t>OperaWine</w:t>
        </w:r>
        <w:proofErr w:type="spellEnd"/>
      </w:hyperlink>
      <w:r w:rsidR="00524FFE" w:rsidRPr="00EC451A">
        <w:rPr>
          <w:rStyle w:val="None"/>
          <w:rFonts w:ascii="Times" w:hAnsi="Times"/>
          <w:sz w:val="18"/>
          <w:szCs w:val="18"/>
          <w:lang w:val="en-US"/>
        </w:rPr>
        <w:t xml:space="preserve"> </w:t>
      </w:r>
      <w:r w:rsidRPr="00EC451A">
        <w:rPr>
          <w:rStyle w:val="None"/>
          <w:rFonts w:ascii="Times" w:hAnsi="Times"/>
          <w:sz w:val="18"/>
          <w:szCs w:val="18"/>
          <w:lang w:val="en-US"/>
        </w:rPr>
        <w:t xml:space="preserve">“Finest Italian Wines: 100 Great Producers,” which will be held on the 6th of April, one day prior to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will unite international wine professionals in the heart of Verona, offering them the unique opportunity to discover and taste the wines of the 100 Best Italian Producers, as selected by Wine Spectator. Since 1998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International travels to several countries such as Russia, China, USA and Hong Kong thanks to its strategic arm abroad,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International. In February 2014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International launched an educational project, the </w:t>
      </w:r>
      <w:proofErr w:type="spellStart"/>
      <w:r w:rsidRPr="00EC451A">
        <w:rPr>
          <w:rStyle w:val="None"/>
          <w:rFonts w:ascii="Times" w:hAnsi="Times"/>
          <w:sz w:val="18"/>
          <w:szCs w:val="18"/>
          <w:lang w:val="en-US"/>
        </w:rPr>
        <w:t>Vinitaly</w:t>
      </w:r>
      <w:proofErr w:type="spellEnd"/>
      <w:r w:rsidRPr="00EC451A">
        <w:rPr>
          <w:rStyle w:val="None"/>
          <w:rFonts w:ascii="Times" w:hAnsi="Times"/>
          <w:sz w:val="18"/>
          <w:szCs w:val="18"/>
          <w:lang w:val="en-US"/>
        </w:rPr>
        <w:t xml:space="preserve"> International Academy (VIA) with the aim of divulging and broadcasting the excellence and diversity of Italian wine around the globe. VIA this year launched the seventh edition of its Certification Course and today counts </w:t>
      </w:r>
      <w:r w:rsidRPr="00EC451A">
        <w:rPr>
          <w:rStyle w:val="None"/>
          <w:rFonts w:ascii="Times" w:hAnsi="Times"/>
          <w:sz w:val="18"/>
          <w:szCs w:val="18"/>
          <w:u w:color="FF644E"/>
          <w:lang w:val="en-US"/>
        </w:rPr>
        <w:t>151 Italian Wine Ambassadors and 11 Italian Wine Experts.</w:t>
      </w:r>
      <w:r w:rsidRPr="00EC451A">
        <w:rPr>
          <w:rStyle w:val="None"/>
          <w:rFonts w:ascii="Times" w:hAnsi="Times"/>
          <w:sz w:val="18"/>
          <w:szCs w:val="18"/>
          <w:lang w:val="en-US"/>
        </w:rPr>
        <w:br/>
      </w:r>
    </w:p>
    <w:sectPr w:rsidR="00D409BA" w:rsidRPr="00EC451A">
      <w:headerReference w:type="even" r:id="rId15"/>
      <w:headerReference w:type="default" r:id="rId16"/>
      <w:footerReference w:type="even" r:id="rId17"/>
      <w:footerReference w:type="default" r:id="rId18"/>
      <w:headerReference w:type="first" r:id="rId19"/>
      <w:footerReference w:type="first" r:id="rId20"/>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2A2B" w14:textId="77777777" w:rsidR="00C518A5" w:rsidRDefault="00C518A5">
      <w:r>
        <w:separator/>
      </w:r>
    </w:p>
  </w:endnote>
  <w:endnote w:type="continuationSeparator" w:id="0">
    <w:p w14:paraId="38BD73FF" w14:textId="77777777" w:rsidR="00C518A5" w:rsidRDefault="00C5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5119" w14:textId="77777777" w:rsidR="00441E80" w:rsidRDefault="00441E80" w:rsidP="00E1393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E862EF" w14:textId="77777777" w:rsidR="00441E80" w:rsidRDefault="00441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9F6" w14:textId="77777777" w:rsidR="00441E80" w:rsidRDefault="00441E80" w:rsidP="00E1393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7C5">
      <w:rPr>
        <w:rStyle w:val="PageNumber"/>
        <w:noProof/>
      </w:rPr>
      <w:t>2</w:t>
    </w:r>
    <w:r>
      <w:rPr>
        <w:rStyle w:val="PageNumber"/>
      </w:rPr>
      <w:fldChar w:fldCharType="end"/>
    </w:r>
  </w:p>
  <w:p w14:paraId="49117233" w14:textId="77777777" w:rsidR="00D409BA" w:rsidRDefault="00FD28EB">
    <w:pPr>
      <w:pStyle w:val="BodyA"/>
      <w:tabs>
        <w:tab w:val="right" w:pos="9612"/>
      </w:tabs>
      <w:spacing w:after="720"/>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229E" w14:textId="77777777" w:rsidR="000832FB" w:rsidRDefault="0008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9BF21" w14:textId="77777777" w:rsidR="00C518A5" w:rsidRDefault="00C518A5">
      <w:r>
        <w:separator/>
      </w:r>
    </w:p>
  </w:footnote>
  <w:footnote w:type="continuationSeparator" w:id="0">
    <w:p w14:paraId="68385E46" w14:textId="77777777" w:rsidR="00C518A5" w:rsidRDefault="00C5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A6E5" w14:textId="77777777" w:rsidR="000832FB" w:rsidRDefault="00083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4CB2" w14:textId="715B8BB3" w:rsidR="00441E80" w:rsidRDefault="00FD28EB">
    <w:pPr>
      <w:pStyle w:val="BodyA"/>
      <w:tabs>
        <w:tab w:val="right" w:pos="9612"/>
      </w:tabs>
      <w:spacing w:before="720"/>
      <w:rPr>
        <w:sz w:val="20"/>
        <w:szCs w:val="20"/>
      </w:rPr>
    </w:pPr>
    <w:r>
      <w:rPr>
        <w:noProof/>
        <w:lang w:eastAsia="it-IT"/>
      </w:rPr>
      <w:drawing>
        <wp:anchor distT="152400" distB="152400" distL="152400" distR="152400" simplePos="0" relativeHeight="251658240" behindDoc="1" locked="0" layoutInCell="1" allowOverlap="1" wp14:anchorId="04B9FB54" wp14:editId="6DEB7A1D">
          <wp:simplePos x="0" y="0"/>
          <wp:positionH relativeFrom="page">
            <wp:posOffset>627380</wp:posOffset>
          </wp:positionH>
          <wp:positionV relativeFrom="page">
            <wp:posOffset>345440</wp:posOffset>
          </wp:positionV>
          <wp:extent cx="1932305" cy="508000"/>
          <wp:effectExtent l="0" t="0" r="0" b="0"/>
          <wp:wrapNone/>
          <wp:docPr id="1073741825" name="officeArt object" descr="WechatIMG2893.jpeg"/>
          <wp:cNvGraphicFramePr/>
          <a:graphic xmlns:a="http://schemas.openxmlformats.org/drawingml/2006/main">
            <a:graphicData uri="http://schemas.openxmlformats.org/drawingml/2006/picture">
              <pic:pic xmlns:pic="http://schemas.openxmlformats.org/drawingml/2006/picture">
                <pic:nvPicPr>
                  <pic:cNvPr id="1073741825" name="WechatIMG2893.jpeg" descr="WechatIMG2893.jpeg"/>
                  <pic:cNvPicPr>
                    <a:picLocks noChangeAspect="1"/>
                  </pic:cNvPicPr>
                </pic:nvPicPr>
                <pic:blipFill>
                  <a:blip r:embed="rId1">
                    <a:extLst/>
                  </a:blip>
                  <a:stretch>
                    <a:fillRect/>
                  </a:stretch>
                </pic:blipFill>
                <pic:spPr>
                  <a:xfrm>
                    <a:off x="0" y="0"/>
                    <a:ext cx="1932305" cy="508000"/>
                  </a:xfrm>
                  <a:prstGeom prst="rect">
                    <a:avLst/>
                  </a:prstGeom>
                  <a:ln w="12700" cap="flat">
                    <a:noFill/>
                    <a:miter lim="400000"/>
                  </a:ln>
                  <a:effectLst/>
                </pic:spPr>
              </pic:pic>
            </a:graphicData>
          </a:graphic>
        </wp:anchor>
      </w:drawing>
    </w:r>
    <w:r>
      <w:rPr>
        <w:sz w:val="20"/>
        <w:szCs w:val="20"/>
      </w:rPr>
      <w:tab/>
    </w:r>
    <w:r w:rsidR="00441E80">
      <w:rPr>
        <w:rFonts w:ascii="Helvetica Neue" w:hAnsi="Helvetica Neue"/>
        <w:noProof/>
        <w:sz w:val="18"/>
        <w:szCs w:val="18"/>
        <w:lang w:eastAsia="it-IT"/>
      </w:rPr>
      <w:drawing>
        <wp:inline distT="0" distB="0" distL="0" distR="0" wp14:anchorId="0A69A3CB" wp14:editId="11BD606A">
          <wp:extent cx="1312024" cy="611430"/>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12024" cy="611430"/>
                  </a:xfrm>
                  <a:prstGeom prst="rect">
                    <a:avLst/>
                  </a:prstGeom>
                  <a:ln w="12700" cap="flat">
                    <a:noFill/>
                    <a:miter lim="400000"/>
                  </a:ln>
                  <a:effectLst/>
                </pic:spPr>
              </pic:pic>
            </a:graphicData>
          </a:graphic>
        </wp:inline>
      </w:drawing>
    </w:r>
  </w:p>
  <w:p w14:paraId="600B4BDC" w14:textId="77777777" w:rsidR="00441E80" w:rsidRPr="00441E80" w:rsidRDefault="00441E80" w:rsidP="00441E80">
    <w:pPr>
      <w:pStyle w:val="BodyA"/>
      <w:tabs>
        <w:tab w:val="right" w:pos="9612"/>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8BDA" w14:textId="77777777" w:rsidR="000832FB" w:rsidRDefault="0008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2DB"/>
    <w:multiLevelType w:val="hybridMultilevel"/>
    <w:tmpl w:val="79EA8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FA6793"/>
    <w:multiLevelType w:val="hybridMultilevel"/>
    <w:tmpl w:val="77F6A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BA"/>
    <w:rsid w:val="0000038B"/>
    <w:rsid w:val="00034938"/>
    <w:rsid w:val="000435E8"/>
    <w:rsid w:val="000568C1"/>
    <w:rsid w:val="00066614"/>
    <w:rsid w:val="000832FB"/>
    <w:rsid w:val="000B43BC"/>
    <w:rsid w:val="000E18DE"/>
    <w:rsid w:val="00133B69"/>
    <w:rsid w:val="00134605"/>
    <w:rsid w:val="00180BFE"/>
    <w:rsid w:val="00193593"/>
    <w:rsid w:val="001A1DCC"/>
    <w:rsid w:val="00201891"/>
    <w:rsid w:val="00220724"/>
    <w:rsid w:val="00286F4E"/>
    <w:rsid w:val="002B1427"/>
    <w:rsid w:val="002D335B"/>
    <w:rsid w:val="002E4811"/>
    <w:rsid w:val="00327DC5"/>
    <w:rsid w:val="003C638A"/>
    <w:rsid w:val="00436F6B"/>
    <w:rsid w:val="00441E80"/>
    <w:rsid w:val="0046192B"/>
    <w:rsid w:val="004667F7"/>
    <w:rsid w:val="004711DD"/>
    <w:rsid w:val="004B67EC"/>
    <w:rsid w:val="0051686D"/>
    <w:rsid w:val="00524FFE"/>
    <w:rsid w:val="006707BF"/>
    <w:rsid w:val="00682F47"/>
    <w:rsid w:val="006B4550"/>
    <w:rsid w:val="006B5CD5"/>
    <w:rsid w:val="006D734D"/>
    <w:rsid w:val="00704375"/>
    <w:rsid w:val="007255C9"/>
    <w:rsid w:val="00774063"/>
    <w:rsid w:val="007A3DBA"/>
    <w:rsid w:val="007D5C32"/>
    <w:rsid w:val="00835976"/>
    <w:rsid w:val="00852186"/>
    <w:rsid w:val="00854D59"/>
    <w:rsid w:val="00893F1D"/>
    <w:rsid w:val="008D3FE9"/>
    <w:rsid w:val="008F0B16"/>
    <w:rsid w:val="009E23C0"/>
    <w:rsid w:val="00A66D76"/>
    <w:rsid w:val="00AB0E22"/>
    <w:rsid w:val="00AD6CBF"/>
    <w:rsid w:val="00AE297B"/>
    <w:rsid w:val="00B10C92"/>
    <w:rsid w:val="00B16689"/>
    <w:rsid w:val="00B8530B"/>
    <w:rsid w:val="00BF4345"/>
    <w:rsid w:val="00C008C3"/>
    <w:rsid w:val="00C518A5"/>
    <w:rsid w:val="00C5201B"/>
    <w:rsid w:val="00C659BF"/>
    <w:rsid w:val="00C66A4B"/>
    <w:rsid w:val="00CC437C"/>
    <w:rsid w:val="00CC711A"/>
    <w:rsid w:val="00CD27C5"/>
    <w:rsid w:val="00CF6C96"/>
    <w:rsid w:val="00D144FB"/>
    <w:rsid w:val="00D409BA"/>
    <w:rsid w:val="00D65229"/>
    <w:rsid w:val="00DE7A63"/>
    <w:rsid w:val="00DF2D88"/>
    <w:rsid w:val="00E1227A"/>
    <w:rsid w:val="00EC451A"/>
    <w:rsid w:val="00ED40EA"/>
    <w:rsid w:val="00F21F59"/>
    <w:rsid w:val="00FD28EB"/>
    <w:rsid w:val="00FD7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A2F0"/>
  <w15:docId w15:val="{BC893B4B-74B0-0843-A105-25B7AF8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432FE"/>
      <w:sz w:val="18"/>
      <w:szCs w:val="18"/>
      <w:u w:val="single" w:color="0432FE"/>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color w:val="0000FF"/>
      <w:sz w:val="24"/>
      <w:szCs w:val="24"/>
      <w:u w:val="single" w:color="0000FF"/>
      <w:lang w:val="en-US"/>
    </w:rPr>
  </w:style>
  <w:style w:type="paragraph" w:customStyle="1" w:styleId="BodyB">
    <w:name w:val="Body B"/>
    <w:rPr>
      <w:rFonts w:ascii="Helvetica Neue" w:hAnsi="Helvetica Neue" w:cs="Arial Unicode MS"/>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rPr>
  </w:style>
  <w:style w:type="paragraph" w:styleId="Header">
    <w:name w:val="header"/>
    <w:basedOn w:val="Normal"/>
    <w:link w:val="HeaderChar"/>
    <w:uiPriority w:val="99"/>
    <w:unhideWhenUsed/>
    <w:rsid w:val="00327DC5"/>
    <w:pPr>
      <w:tabs>
        <w:tab w:val="center" w:pos="4986"/>
        <w:tab w:val="right" w:pos="9972"/>
      </w:tabs>
    </w:pPr>
  </w:style>
  <w:style w:type="character" w:customStyle="1" w:styleId="HeaderChar">
    <w:name w:val="Header Char"/>
    <w:basedOn w:val="DefaultParagraphFont"/>
    <w:link w:val="Header"/>
    <w:uiPriority w:val="99"/>
    <w:rsid w:val="00327DC5"/>
    <w:rPr>
      <w:sz w:val="24"/>
      <w:szCs w:val="24"/>
      <w:lang w:val="en-US"/>
    </w:rPr>
  </w:style>
  <w:style w:type="paragraph" w:styleId="Footer">
    <w:name w:val="footer"/>
    <w:basedOn w:val="Normal"/>
    <w:link w:val="FooterChar"/>
    <w:uiPriority w:val="99"/>
    <w:unhideWhenUsed/>
    <w:rsid w:val="00327DC5"/>
    <w:pPr>
      <w:tabs>
        <w:tab w:val="center" w:pos="4986"/>
        <w:tab w:val="right" w:pos="9972"/>
      </w:tabs>
    </w:pPr>
  </w:style>
  <w:style w:type="character" w:customStyle="1" w:styleId="FooterChar">
    <w:name w:val="Footer Char"/>
    <w:basedOn w:val="DefaultParagraphFont"/>
    <w:link w:val="Footer"/>
    <w:uiPriority w:val="99"/>
    <w:rsid w:val="00327DC5"/>
    <w:rPr>
      <w:sz w:val="24"/>
      <w:szCs w:val="24"/>
      <w:lang w:val="en-US"/>
    </w:rPr>
  </w:style>
  <w:style w:type="paragraph" w:styleId="ListParagraph">
    <w:name w:val="List Paragraph"/>
    <w:basedOn w:val="Normal"/>
    <w:uiPriority w:val="34"/>
    <w:qFormat/>
    <w:rsid w:val="000E18DE"/>
    <w:pPr>
      <w:ind w:left="720"/>
      <w:contextualSpacing/>
    </w:pPr>
  </w:style>
  <w:style w:type="character" w:styleId="PageNumber">
    <w:name w:val="page number"/>
    <w:basedOn w:val="DefaultParagraphFont"/>
    <w:uiPriority w:val="99"/>
    <w:semiHidden/>
    <w:unhideWhenUsed/>
    <w:rsid w:val="00441E80"/>
  </w:style>
  <w:style w:type="paragraph" w:customStyle="1" w:styleId="p1">
    <w:name w:val="p1"/>
    <w:basedOn w:val="Normal"/>
    <w:rsid w:val="008359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rPr>
  </w:style>
  <w:style w:type="character" w:styleId="FollowedHyperlink">
    <w:name w:val="FollowedHyperlink"/>
    <w:basedOn w:val="DefaultParagraphFont"/>
    <w:uiPriority w:val="99"/>
    <w:semiHidden/>
    <w:unhideWhenUsed/>
    <w:rsid w:val="00CD27C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vinitalytour.com" TargetMode="External"/><Relationship Id="rId13" Type="http://schemas.openxmlformats.org/officeDocument/2006/relationships/hyperlink" Target="http://www.5starwines.it/apply-now/?lang=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5starwines.it/la-guida/?lan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5starwines.it/?lang=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initalyinternational.com" TargetMode="External"/><Relationship Id="rId14" Type="http://schemas.openxmlformats.org/officeDocument/2006/relationships/hyperlink" Target="https://www.vinitalyinternational.com/?page_id=64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602B14-BD77-9E46-AE2C-9C06AA9D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1029</Words>
  <Characters>5868</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Trade-com.com Kim Min Hwan</cp:lastModifiedBy>
  <cp:revision>2</cp:revision>
  <cp:lastPrinted>2018-10-09T12:41:00Z</cp:lastPrinted>
  <dcterms:created xsi:type="dcterms:W3CDTF">2018-10-12T08:55:00Z</dcterms:created>
  <dcterms:modified xsi:type="dcterms:W3CDTF">2018-10-12T08:55:00Z</dcterms:modified>
</cp:coreProperties>
</file>