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7C01A" w14:textId="77777777" w:rsidR="00BB2F42" w:rsidRPr="00C77D1C" w:rsidRDefault="00E4726C" w:rsidP="001F2274">
      <w:pPr>
        <w:pStyle w:val="HeadinginHeader"/>
        <w:rPr>
          <w:b/>
          <w:szCs w:val="32"/>
          <w:lang w:val="en-GB"/>
        </w:rPr>
      </w:pPr>
      <w:r>
        <w:rPr>
          <w:b/>
          <w:szCs w:val="32"/>
          <w:lang w:val="en-GB"/>
        </w:rPr>
        <w:t xml:space="preserve">Liberty Global </w:t>
      </w:r>
      <w:r w:rsidR="000813A1">
        <w:rPr>
          <w:b/>
          <w:szCs w:val="32"/>
          <w:lang w:val="en-GB"/>
        </w:rPr>
        <w:t>Elevates Entrance Security with</w:t>
      </w:r>
      <w:r>
        <w:rPr>
          <w:b/>
          <w:szCs w:val="32"/>
          <w:lang w:val="en-GB"/>
        </w:rPr>
        <w:t xml:space="preserve"> </w:t>
      </w:r>
      <w:r w:rsidR="000813A1">
        <w:rPr>
          <w:b/>
          <w:szCs w:val="32"/>
          <w:lang w:val="en-GB"/>
        </w:rPr>
        <w:t xml:space="preserve">Boon Edam </w:t>
      </w:r>
      <w:r>
        <w:rPr>
          <w:b/>
          <w:szCs w:val="32"/>
          <w:lang w:val="en-GB"/>
        </w:rPr>
        <w:t>Turnstil</w:t>
      </w:r>
      <w:r w:rsidR="000813A1">
        <w:rPr>
          <w:b/>
          <w:szCs w:val="32"/>
          <w:lang w:val="en-GB"/>
        </w:rPr>
        <w:t>es, Security Revolving Doors</w:t>
      </w:r>
    </w:p>
    <w:p w14:paraId="6B7160B6" w14:textId="087B35FA" w:rsidR="00F537FB" w:rsidRDefault="00E4726C" w:rsidP="003D0D04">
      <w:pPr>
        <w:pStyle w:val="Heading2"/>
        <w:rPr>
          <w:bCs w:val="0"/>
          <w:i/>
          <w:iCs w:val="0"/>
          <w:sz w:val="26"/>
          <w:szCs w:val="26"/>
          <w:u w:val="none"/>
          <w:lang w:val="en-GB"/>
        </w:rPr>
      </w:pPr>
      <w:r>
        <w:rPr>
          <w:bCs w:val="0"/>
          <w:i/>
          <w:iCs w:val="0"/>
          <w:sz w:val="26"/>
          <w:szCs w:val="26"/>
          <w:u w:val="none"/>
          <w:lang w:val="en-GB"/>
        </w:rPr>
        <w:t xml:space="preserve">Speedlane Swing optical turnstiles and Tourlock 180+90 security revolving doors </w:t>
      </w:r>
      <w:r w:rsidR="004A38CD">
        <w:rPr>
          <w:bCs w:val="0"/>
          <w:i/>
          <w:iCs w:val="0"/>
          <w:sz w:val="26"/>
          <w:szCs w:val="26"/>
          <w:u w:val="none"/>
          <w:lang w:val="en-GB"/>
        </w:rPr>
        <w:t>deliver</w:t>
      </w:r>
      <w:r w:rsidR="000813A1">
        <w:rPr>
          <w:bCs w:val="0"/>
          <w:i/>
          <w:iCs w:val="0"/>
          <w:sz w:val="26"/>
          <w:szCs w:val="26"/>
          <w:u w:val="none"/>
          <w:lang w:val="en-GB"/>
        </w:rPr>
        <w:t xml:space="preserve"> “Single Point of Entry” strategy at seven buildings</w:t>
      </w:r>
    </w:p>
    <w:p w14:paraId="779819F4" w14:textId="77777777" w:rsidR="003D0D04" w:rsidRPr="003D0D04" w:rsidRDefault="003D0D04" w:rsidP="003D0D04">
      <w:pPr>
        <w:rPr>
          <w:lang w:val="en-GB"/>
        </w:rPr>
      </w:pPr>
    </w:p>
    <w:p w14:paraId="21289EF4" w14:textId="1859D50F" w:rsidR="00EB3474" w:rsidRDefault="00EB3474" w:rsidP="00580820">
      <w:pPr>
        <w:rPr>
          <w:rFonts w:cs="Arial"/>
          <w:sz w:val="22"/>
        </w:rPr>
      </w:pPr>
      <w:r>
        <w:rPr>
          <w:rFonts w:cs="Arial"/>
          <w:b/>
          <w:sz w:val="22"/>
        </w:rPr>
        <w:t>Schiphol-Rijk, The Netherlands</w:t>
      </w:r>
      <w:r w:rsidR="0067704D" w:rsidRPr="00567F6A">
        <w:rPr>
          <w:rFonts w:cs="Arial"/>
          <w:b/>
          <w:sz w:val="22"/>
        </w:rPr>
        <w:t xml:space="preserve"> – </w:t>
      </w:r>
      <w:r>
        <w:rPr>
          <w:rFonts w:cs="Arial"/>
          <w:b/>
          <w:sz w:val="22"/>
        </w:rPr>
        <w:t>October 17</w:t>
      </w:r>
      <w:r w:rsidR="00BE63AA" w:rsidRPr="00D765EB">
        <w:rPr>
          <w:rFonts w:cs="Arial"/>
          <w:b/>
          <w:sz w:val="22"/>
        </w:rPr>
        <w:t>,</w:t>
      </w:r>
      <w:r w:rsidR="00BE63AA" w:rsidRPr="00567F6A">
        <w:rPr>
          <w:rFonts w:cs="Arial"/>
          <w:b/>
          <w:sz w:val="22"/>
        </w:rPr>
        <w:t xml:space="preserve"> </w:t>
      </w:r>
      <w:r w:rsidR="008D24A2" w:rsidRPr="00567F6A">
        <w:rPr>
          <w:rFonts w:cs="Arial"/>
          <w:b/>
          <w:sz w:val="22"/>
        </w:rPr>
        <w:t>201</w:t>
      </w:r>
      <w:r w:rsidR="0067704D" w:rsidRPr="00567F6A">
        <w:rPr>
          <w:rFonts w:cs="Arial"/>
          <w:b/>
          <w:sz w:val="22"/>
        </w:rPr>
        <w:t>8</w:t>
      </w:r>
      <w:r w:rsidR="008D24A2" w:rsidRPr="00567F6A">
        <w:rPr>
          <w:rFonts w:cs="Arial"/>
          <w:sz w:val="22"/>
        </w:rPr>
        <w:t xml:space="preserve"> –</w:t>
      </w:r>
      <w:r w:rsidR="00693A40" w:rsidRPr="00567F6A">
        <w:rPr>
          <w:rFonts w:cs="Arial"/>
          <w:sz w:val="22"/>
        </w:rPr>
        <w:t xml:space="preserve"> </w:t>
      </w:r>
      <w:r>
        <w:rPr>
          <w:rFonts w:cs="Arial"/>
          <w:sz w:val="22"/>
        </w:rPr>
        <w:t>Liberty Global is</w:t>
      </w:r>
      <w:r w:rsidR="00406DDE">
        <w:rPr>
          <w:rFonts w:cs="Arial"/>
          <w:sz w:val="22"/>
        </w:rPr>
        <w:t xml:space="preserve"> an international telecommunication and television company, and  also</w:t>
      </w:r>
      <w:r>
        <w:rPr>
          <w:rFonts w:cs="Arial"/>
          <w:sz w:val="22"/>
        </w:rPr>
        <w:t xml:space="preserve"> one of the largest internet service providers outside of the United States. </w:t>
      </w:r>
      <w:r w:rsidR="00406DDE">
        <w:rPr>
          <w:rFonts w:cs="Arial"/>
          <w:sz w:val="22"/>
        </w:rPr>
        <w:t>Liberty Global operates in 14 countries and has o</w:t>
      </w:r>
      <w:r>
        <w:rPr>
          <w:rFonts w:cs="Arial"/>
          <w:sz w:val="22"/>
        </w:rPr>
        <w:t>ver 35,000 employees</w:t>
      </w:r>
      <w:r w:rsidR="00406DDE">
        <w:rPr>
          <w:rFonts w:cs="Arial"/>
          <w:sz w:val="22"/>
        </w:rPr>
        <w:t xml:space="preserve">. Consumer brands </w:t>
      </w:r>
      <w:r w:rsidR="00595CBD">
        <w:rPr>
          <w:rFonts w:cs="Arial"/>
          <w:sz w:val="22"/>
        </w:rPr>
        <w:t>under the</w:t>
      </w:r>
      <w:r>
        <w:rPr>
          <w:rFonts w:cs="Arial"/>
          <w:sz w:val="22"/>
        </w:rPr>
        <w:t xml:space="preserve"> </w:t>
      </w:r>
      <w:r w:rsidR="00406DDE">
        <w:rPr>
          <w:rFonts w:cs="Arial"/>
          <w:sz w:val="22"/>
        </w:rPr>
        <w:t xml:space="preserve">Liberty Global </w:t>
      </w:r>
      <w:r w:rsidR="00595CBD">
        <w:rPr>
          <w:rFonts w:cs="Arial"/>
          <w:sz w:val="22"/>
        </w:rPr>
        <w:t xml:space="preserve">umbrella </w:t>
      </w:r>
      <w:r w:rsidR="00406DDE">
        <w:rPr>
          <w:rFonts w:cs="Arial"/>
          <w:sz w:val="22"/>
        </w:rPr>
        <w:t xml:space="preserve">include </w:t>
      </w:r>
      <w:r>
        <w:rPr>
          <w:rFonts w:cs="Arial"/>
          <w:sz w:val="22"/>
        </w:rPr>
        <w:t>VodafoneZiggo, Virgin Media, UPC, Unitymedia and Telenet.</w:t>
      </w:r>
    </w:p>
    <w:p w14:paraId="2E66AD1D" w14:textId="77777777" w:rsidR="003E554C" w:rsidRDefault="003E554C" w:rsidP="00580820">
      <w:pPr>
        <w:rPr>
          <w:rFonts w:cs="Arial"/>
          <w:sz w:val="22"/>
        </w:rPr>
      </w:pPr>
    </w:p>
    <w:p w14:paraId="340C0D66" w14:textId="77777777" w:rsidR="00EB3474" w:rsidRPr="003E554C" w:rsidRDefault="003E554C" w:rsidP="00580820">
      <w:pPr>
        <w:rPr>
          <w:rFonts w:cs="Arial"/>
          <w:b/>
          <w:sz w:val="22"/>
        </w:rPr>
      </w:pPr>
      <w:r w:rsidRPr="003E554C">
        <w:rPr>
          <w:rFonts w:cs="Arial"/>
          <w:b/>
          <w:sz w:val="22"/>
        </w:rPr>
        <w:t>Higher Security Was Needed Still</w:t>
      </w:r>
    </w:p>
    <w:p w14:paraId="4D6AD00E" w14:textId="333788ED" w:rsidR="00EE48D2" w:rsidRDefault="00EE48D2" w:rsidP="00580820">
      <w:pPr>
        <w:rPr>
          <w:rFonts w:cs="Arial"/>
          <w:sz w:val="22"/>
        </w:rPr>
      </w:pPr>
      <w:r>
        <w:rPr>
          <w:rFonts w:cs="Arial"/>
          <w:sz w:val="22"/>
        </w:rPr>
        <w:t xml:space="preserve">Liberty Global operates seven office buildings in Schiphol-Rijk, The Netherlands. This location employs around 1,600 people and </w:t>
      </w:r>
      <w:r w:rsidR="00FC53B1">
        <w:rPr>
          <w:rFonts w:cs="Arial"/>
          <w:sz w:val="22"/>
        </w:rPr>
        <w:t>has a strong emphasis on security as a top priority</w:t>
      </w:r>
      <w:r>
        <w:rPr>
          <w:rFonts w:cs="Arial"/>
          <w:sz w:val="22"/>
        </w:rPr>
        <w:t xml:space="preserve">. Deploying a combination of technology, private security staff and a general security awareness program, Liberty Global </w:t>
      </w:r>
      <w:r w:rsidR="00FC53B1">
        <w:rPr>
          <w:rFonts w:cs="Arial"/>
          <w:sz w:val="22"/>
        </w:rPr>
        <w:t xml:space="preserve">was still in the market for additional, </w:t>
      </w:r>
      <w:r>
        <w:rPr>
          <w:rFonts w:cs="Arial"/>
          <w:sz w:val="22"/>
        </w:rPr>
        <w:t xml:space="preserve">higher security measures. </w:t>
      </w:r>
    </w:p>
    <w:p w14:paraId="15BC864D" w14:textId="77777777" w:rsidR="00EE48D2" w:rsidRDefault="00EE48D2" w:rsidP="00580820">
      <w:pPr>
        <w:rPr>
          <w:rFonts w:cs="Arial"/>
          <w:sz w:val="22"/>
        </w:rPr>
      </w:pPr>
    </w:p>
    <w:p w14:paraId="7C78E9F2" w14:textId="4E6571D6" w:rsidR="00EB3474" w:rsidRDefault="00EE48D2" w:rsidP="00580820">
      <w:pPr>
        <w:rPr>
          <w:rFonts w:cs="Arial"/>
          <w:sz w:val="22"/>
        </w:rPr>
      </w:pPr>
      <w:r>
        <w:rPr>
          <w:rFonts w:cs="Arial"/>
          <w:sz w:val="22"/>
        </w:rPr>
        <w:t>“We did have security at the main entrance, but it could not always prevent people from entering our central hall unnoticed,” sa</w:t>
      </w:r>
      <w:r w:rsidR="00D072CB">
        <w:rPr>
          <w:rFonts w:cs="Arial"/>
          <w:sz w:val="22"/>
        </w:rPr>
        <w:t>id</w:t>
      </w:r>
      <w:r>
        <w:rPr>
          <w:rFonts w:cs="Arial"/>
          <w:sz w:val="22"/>
        </w:rPr>
        <w:t xml:space="preserve"> Simon Kuitert, Corporate Security Manager</w:t>
      </w:r>
      <w:r w:rsidR="00D072CB">
        <w:rPr>
          <w:rFonts w:cs="Arial"/>
          <w:sz w:val="22"/>
        </w:rPr>
        <w:t xml:space="preserve"> at Liberty Global</w:t>
      </w:r>
      <w:r>
        <w:rPr>
          <w:rFonts w:cs="Arial"/>
          <w:sz w:val="22"/>
        </w:rPr>
        <w:t xml:space="preserve">. </w:t>
      </w:r>
      <w:r w:rsidR="00D072CB">
        <w:rPr>
          <w:rFonts w:cs="Arial"/>
          <w:sz w:val="22"/>
        </w:rPr>
        <w:t>“</w:t>
      </w:r>
      <w:r>
        <w:rPr>
          <w:rFonts w:cs="Arial"/>
          <w:sz w:val="22"/>
        </w:rPr>
        <w:t xml:space="preserve">Moreover, there were several entrances where visitors could </w:t>
      </w:r>
      <w:r w:rsidR="00D072CB">
        <w:rPr>
          <w:rFonts w:cs="Arial"/>
          <w:sz w:val="22"/>
        </w:rPr>
        <w:t>enter</w:t>
      </w:r>
      <w:r>
        <w:rPr>
          <w:rFonts w:cs="Arial"/>
          <w:sz w:val="22"/>
        </w:rPr>
        <w:t xml:space="preserve"> along with employees</w:t>
      </w:r>
      <w:r w:rsidR="00D072CB">
        <w:rPr>
          <w:rFonts w:cs="Arial"/>
          <w:sz w:val="22"/>
        </w:rPr>
        <w:t>,</w:t>
      </w:r>
      <w:r>
        <w:rPr>
          <w:rFonts w:cs="Arial"/>
          <w:sz w:val="22"/>
        </w:rPr>
        <w:t xml:space="preserve"> without being seen. </w:t>
      </w:r>
      <w:r w:rsidR="00FC53B1">
        <w:rPr>
          <w:rFonts w:cs="Arial"/>
          <w:sz w:val="22"/>
        </w:rPr>
        <w:t>Often, t</w:t>
      </w:r>
      <w:r>
        <w:rPr>
          <w:rFonts w:cs="Arial"/>
          <w:sz w:val="22"/>
        </w:rPr>
        <w:t xml:space="preserve">hey were not yet in </w:t>
      </w:r>
      <w:r w:rsidR="00FC53B1">
        <w:rPr>
          <w:rFonts w:cs="Arial"/>
          <w:sz w:val="22"/>
        </w:rPr>
        <w:t xml:space="preserve">restricted or private </w:t>
      </w:r>
      <w:r>
        <w:rPr>
          <w:rFonts w:cs="Arial"/>
          <w:sz w:val="22"/>
        </w:rPr>
        <w:t xml:space="preserve">spaces, but we </w:t>
      </w:r>
      <w:r w:rsidR="00FC53B1">
        <w:rPr>
          <w:rFonts w:cs="Arial"/>
          <w:sz w:val="22"/>
        </w:rPr>
        <w:t xml:space="preserve">would </w:t>
      </w:r>
      <w:r>
        <w:rPr>
          <w:rFonts w:cs="Arial"/>
          <w:sz w:val="22"/>
        </w:rPr>
        <w:t>want to know who comes in our building. That is why we introduced ‘single point of entry’ during a recent renovation.”</w:t>
      </w:r>
    </w:p>
    <w:p w14:paraId="45B3EF09" w14:textId="77777777" w:rsidR="00EB3474" w:rsidRDefault="00EB3474" w:rsidP="00580820">
      <w:pPr>
        <w:rPr>
          <w:rFonts w:cs="Arial"/>
          <w:sz w:val="22"/>
        </w:rPr>
      </w:pPr>
    </w:p>
    <w:p w14:paraId="22E60B81" w14:textId="77777777" w:rsidR="00EB3474" w:rsidRPr="003E554C" w:rsidRDefault="006E2E4B" w:rsidP="003E554C">
      <w:pPr>
        <w:rPr>
          <w:b/>
          <w:sz w:val="22"/>
        </w:rPr>
      </w:pPr>
      <w:r>
        <w:rPr>
          <w:b/>
          <w:sz w:val="22"/>
        </w:rPr>
        <w:t>Mitigating</w:t>
      </w:r>
      <w:r w:rsidR="003E554C" w:rsidRPr="003E554C">
        <w:rPr>
          <w:b/>
          <w:sz w:val="22"/>
        </w:rPr>
        <w:t xml:space="preserve"> Tailgating Through a </w:t>
      </w:r>
      <w:r w:rsidR="004A38CD">
        <w:rPr>
          <w:b/>
          <w:sz w:val="22"/>
        </w:rPr>
        <w:t>“</w:t>
      </w:r>
      <w:r w:rsidR="003E554C" w:rsidRPr="003E554C">
        <w:rPr>
          <w:b/>
          <w:sz w:val="22"/>
        </w:rPr>
        <w:t>Single Point of Entry</w:t>
      </w:r>
      <w:r w:rsidR="004A38CD">
        <w:rPr>
          <w:b/>
          <w:sz w:val="22"/>
        </w:rPr>
        <w:t>”</w:t>
      </w:r>
      <w:r w:rsidR="003E554C" w:rsidRPr="003E554C">
        <w:rPr>
          <w:b/>
          <w:sz w:val="22"/>
        </w:rPr>
        <w:t xml:space="preserve"> Strategy</w:t>
      </w:r>
    </w:p>
    <w:p w14:paraId="6E542888" w14:textId="67F02C36" w:rsidR="00EB3474" w:rsidRDefault="006E2E4B" w:rsidP="00580820">
      <w:pPr>
        <w:rPr>
          <w:rFonts w:cs="Arial"/>
          <w:sz w:val="22"/>
        </w:rPr>
      </w:pPr>
      <w:r>
        <w:rPr>
          <w:rFonts w:cs="Arial"/>
          <w:sz w:val="22"/>
        </w:rPr>
        <w:t xml:space="preserve">Liberty Global deployed this </w:t>
      </w:r>
      <w:r w:rsidR="00606272">
        <w:rPr>
          <w:rFonts w:cs="Arial"/>
          <w:sz w:val="22"/>
        </w:rPr>
        <w:t>“</w:t>
      </w:r>
      <w:r>
        <w:rPr>
          <w:rFonts w:cs="Arial"/>
          <w:sz w:val="22"/>
        </w:rPr>
        <w:t>single point of entry</w:t>
      </w:r>
      <w:r w:rsidR="00606272">
        <w:rPr>
          <w:rFonts w:cs="Arial"/>
          <w:sz w:val="22"/>
        </w:rPr>
        <w:t>”</w:t>
      </w:r>
      <w:r>
        <w:rPr>
          <w:rFonts w:cs="Arial"/>
          <w:sz w:val="22"/>
        </w:rPr>
        <w:t xml:space="preserve"> strategy at each of the seven buildings in Schiphol-Rijk. </w:t>
      </w:r>
      <w:r w:rsidR="004E2171">
        <w:rPr>
          <w:rFonts w:cs="Arial"/>
          <w:sz w:val="22"/>
        </w:rPr>
        <w:t>This means that employees and other guests are required to enter each building through one entry location, rather than multiple locations around the building perimeter.</w:t>
      </w:r>
    </w:p>
    <w:p w14:paraId="2DA3CCFD" w14:textId="77777777" w:rsidR="006E2E4B" w:rsidRDefault="006E2E4B" w:rsidP="00580820">
      <w:pPr>
        <w:rPr>
          <w:rFonts w:cs="Arial"/>
          <w:sz w:val="22"/>
        </w:rPr>
      </w:pPr>
    </w:p>
    <w:p w14:paraId="7FFBC8D1" w14:textId="50582A04" w:rsidR="006E2E4B" w:rsidRDefault="006E2E4B" w:rsidP="00580820">
      <w:pPr>
        <w:rPr>
          <w:rFonts w:cs="Arial"/>
          <w:sz w:val="22"/>
        </w:rPr>
      </w:pPr>
      <w:r>
        <w:rPr>
          <w:rFonts w:cs="Arial"/>
          <w:sz w:val="22"/>
        </w:rPr>
        <w:t xml:space="preserve">The company chose </w:t>
      </w:r>
      <w:r w:rsidR="00606272">
        <w:rPr>
          <w:rFonts w:cs="Arial"/>
          <w:sz w:val="22"/>
        </w:rPr>
        <w:t xml:space="preserve">Boon Edam’s </w:t>
      </w:r>
      <w:hyperlink r:id="rId8" w:history="1">
        <w:r w:rsidR="004E25C6">
          <w:rPr>
            <w:rStyle w:val="Hyperlink"/>
            <w:rFonts w:cs="Arial"/>
            <w:sz w:val="22"/>
          </w:rPr>
          <w:t>Lifeline S</w:t>
        </w:r>
        <w:r w:rsidRPr="00B901FE">
          <w:rPr>
            <w:rStyle w:val="Hyperlink"/>
            <w:rFonts w:cs="Arial"/>
            <w:sz w:val="22"/>
          </w:rPr>
          <w:t>peedlane Swing optical turnstiles</w:t>
        </w:r>
      </w:hyperlink>
      <w:r>
        <w:rPr>
          <w:rFonts w:cs="Arial"/>
          <w:sz w:val="22"/>
        </w:rPr>
        <w:t xml:space="preserve"> at its main building. This building has a receptionist present during office hours to welcome </w:t>
      </w:r>
      <w:r w:rsidR="004E1E28">
        <w:rPr>
          <w:rFonts w:cs="Arial"/>
          <w:sz w:val="22"/>
        </w:rPr>
        <w:t>employees, visitors</w:t>
      </w:r>
      <w:bookmarkStart w:id="0" w:name="_GoBack"/>
      <w:bookmarkEnd w:id="0"/>
      <w:r>
        <w:rPr>
          <w:rFonts w:cs="Arial"/>
          <w:sz w:val="22"/>
        </w:rPr>
        <w:t xml:space="preserve"> and vendors. The optical turnstiles combine security with aesthetics, and provide a high throughput. </w:t>
      </w:r>
      <w:r w:rsidR="00B901FE">
        <w:rPr>
          <w:rFonts w:cs="Arial"/>
          <w:sz w:val="22"/>
        </w:rPr>
        <w:t>Due to an existing underfloor heating system that prevented drilling into the floor, the turnstiles were placed on a sleek platform for a seamless look. An access gate was also added for those in wheelchairs or with dollies and large packages.</w:t>
      </w:r>
    </w:p>
    <w:p w14:paraId="795401FE" w14:textId="77777777" w:rsidR="006E2E4B" w:rsidRDefault="006E2E4B" w:rsidP="00580820">
      <w:pPr>
        <w:rPr>
          <w:rFonts w:cs="Arial"/>
          <w:sz w:val="22"/>
        </w:rPr>
      </w:pPr>
    </w:p>
    <w:p w14:paraId="26DD6815" w14:textId="7E419D86" w:rsidR="00EB3474" w:rsidRDefault="006E2E4B" w:rsidP="00580820">
      <w:pPr>
        <w:rPr>
          <w:rFonts w:cs="Arial"/>
          <w:sz w:val="22"/>
        </w:rPr>
      </w:pPr>
      <w:r>
        <w:rPr>
          <w:rFonts w:cs="Arial"/>
          <w:sz w:val="22"/>
        </w:rPr>
        <w:t xml:space="preserve">Higher security measures were implemented at the company’s other six buildings. </w:t>
      </w:r>
      <w:r w:rsidR="00606272">
        <w:rPr>
          <w:rFonts w:cs="Arial"/>
          <w:sz w:val="22"/>
        </w:rPr>
        <w:t xml:space="preserve">Boon Edam’s </w:t>
      </w:r>
      <w:hyperlink r:id="rId9" w:history="1">
        <w:r w:rsidRPr="00B901FE">
          <w:rPr>
            <w:rStyle w:val="Hyperlink"/>
            <w:rFonts w:cs="Arial"/>
            <w:sz w:val="22"/>
          </w:rPr>
          <w:t>Tourlock 180+90 security revolving doors</w:t>
        </w:r>
      </w:hyperlink>
      <w:r>
        <w:rPr>
          <w:rFonts w:cs="Arial"/>
          <w:sz w:val="22"/>
        </w:rPr>
        <w:t xml:space="preserve"> </w:t>
      </w:r>
      <w:r w:rsidR="00B901FE">
        <w:rPr>
          <w:rFonts w:cs="Arial"/>
          <w:sz w:val="22"/>
        </w:rPr>
        <w:t xml:space="preserve">ensure that only one authorized employee can enter the building at a time. If an unauthorized person </w:t>
      </w:r>
      <w:r w:rsidR="000813A1">
        <w:rPr>
          <w:rFonts w:cs="Arial"/>
          <w:sz w:val="22"/>
        </w:rPr>
        <w:t>attempts t</w:t>
      </w:r>
      <w:r w:rsidR="00B901FE">
        <w:rPr>
          <w:rFonts w:cs="Arial"/>
          <w:sz w:val="22"/>
        </w:rPr>
        <w:t xml:space="preserve">o follow </w:t>
      </w:r>
      <w:r w:rsidR="000813A1">
        <w:rPr>
          <w:rFonts w:cs="Arial"/>
          <w:sz w:val="22"/>
        </w:rPr>
        <w:t>an</w:t>
      </w:r>
      <w:r w:rsidR="00B901FE">
        <w:rPr>
          <w:rFonts w:cs="Arial"/>
          <w:sz w:val="22"/>
        </w:rPr>
        <w:t xml:space="preserve"> employee in the trailing compartment of the door, the</w:t>
      </w:r>
      <w:r w:rsidR="000813A1">
        <w:rPr>
          <w:rFonts w:cs="Arial"/>
          <w:sz w:val="22"/>
        </w:rPr>
        <w:t xml:space="preserve"> door senses their presence and </w:t>
      </w:r>
      <w:r w:rsidR="000813A1">
        <w:rPr>
          <w:rFonts w:cs="Arial"/>
          <w:sz w:val="22"/>
        </w:rPr>
        <w:lastRenderedPageBreak/>
        <w:t xml:space="preserve">stops rotation of the door in a position that rebuffs the </w:t>
      </w:r>
      <w:r w:rsidR="002B5A19">
        <w:rPr>
          <w:rFonts w:cs="Arial"/>
          <w:sz w:val="22"/>
        </w:rPr>
        <w:t xml:space="preserve">tailgating </w:t>
      </w:r>
      <w:r w:rsidR="000813A1">
        <w:rPr>
          <w:rFonts w:cs="Arial"/>
          <w:sz w:val="22"/>
        </w:rPr>
        <w:t xml:space="preserve">attempt yet allows the authorized </w:t>
      </w:r>
      <w:r w:rsidR="00606272">
        <w:rPr>
          <w:rFonts w:cs="Arial"/>
          <w:sz w:val="22"/>
        </w:rPr>
        <w:t xml:space="preserve">person </w:t>
      </w:r>
      <w:r w:rsidR="000813A1">
        <w:rPr>
          <w:rFonts w:cs="Arial"/>
          <w:sz w:val="22"/>
        </w:rPr>
        <w:t xml:space="preserve">to continue. </w:t>
      </w:r>
    </w:p>
    <w:p w14:paraId="16EEBC62" w14:textId="77777777" w:rsidR="00587F46" w:rsidRDefault="00587F46" w:rsidP="001A26FA">
      <w:pPr>
        <w:rPr>
          <w:sz w:val="22"/>
        </w:rPr>
      </w:pPr>
    </w:p>
    <w:p w14:paraId="5FBDAB67" w14:textId="77777777" w:rsidR="00B901FE" w:rsidRDefault="000813A1" w:rsidP="001A26FA">
      <w:pPr>
        <w:rPr>
          <w:b/>
          <w:sz w:val="22"/>
        </w:rPr>
      </w:pPr>
      <w:r>
        <w:rPr>
          <w:b/>
          <w:sz w:val="22"/>
        </w:rPr>
        <w:t>Working with a Q</w:t>
      </w:r>
      <w:r w:rsidR="00B901FE">
        <w:rPr>
          <w:b/>
          <w:sz w:val="22"/>
        </w:rPr>
        <w:t>uality Company</w:t>
      </w:r>
    </w:p>
    <w:p w14:paraId="0A658A47" w14:textId="123F73F5" w:rsidR="00B901FE" w:rsidRPr="00B901FE" w:rsidRDefault="00B901FE" w:rsidP="001A26FA">
      <w:pPr>
        <w:rPr>
          <w:sz w:val="22"/>
        </w:rPr>
      </w:pPr>
      <w:r>
        <w:rPr>
          <w:sz w:val="22"/>
        </w:rPr>
        <w:t xml:space="preserve">Liberty Global chose to work with Boon Edam for their quality entrances. “They are not the </w:t>
      </w:r>
      <w:r w:rsidR="000813A1">
        <w:rPr>
          <w:sz w:val="22"/>
        </w:rPr>
        <w:t>least expensive</w:t>
      </w:r>
      <w:r>
        <w:rPr>
          <w:sz w:val="22"/>
        </w:rPr>
        <w:t>, but the products are innovative, durable and aesthetically-pleasing,” stated Kuitert. “Before selecting Boon Edam, we chose another manufacturer for entrances because they were cheaper. That immediately became the bad buy of the year</w:t>
      </w:r>
      <w:r w:rsidR="000813A1">
        <w:rPr>
          <w:sz w:val="22"/>
        </w:rPr>
        <w:t xml:space="preserve"> - it was one issue after another. </w:t>
      </w:r>
      <w:r w:rsidR="00606272">
        <w:rPr>
          <w:sz w:val="22"/>
        </w:rPr>
        <w:t xml:space="preserve">Since </w:t>
      </w:r>
      <w:r w:rsidR="000813A1">
        <w:rPr>
          <w:sz w:val="22"/>
        </w:rPr>
        <w:t>we</w:t>
      </w:r>
      <w:r w:rsidR="00606272">
        <w:rPr>
          <w:sz w:val="22"/>
        </w:rPr>
        <w:t>’ve</w:t>
      </w:r>
      <w:r w:rsidR="000813A1">
        <w:rPr>
          <w:sz w:val="22"/>
        </w:rPr>
        <w:t xml:space="preserve"> </w:t>
      </w:r>
      <w:r w:rsidR="00606272">
        <w:rPr>
          <w:sz w:val="22"/>
        </w:rPr>
        <w:t xml:space="preserve">implemented </w:t>
      </w:r>
      <w:r w:rsidR="000813A1">
        <w:rPr>
          <w:sz w:val="22"/>
        </w:rPr>
        <w:t xml:space="preserve">Boon Edam, we have experienced </w:t>
      </w:r>
      <w:r w:rsidR="004E2171">
        <w:rPr>
          <w:sz w:val="22"/>
        </w:rPr>
        <w:t xml:space="preserve">quality from the sales process through to service. They will not </w:t>
      </w:r>
      <w:r w:rsidR="000813A1">
        <w:rPr>
          <w:sz w:val="22"/>
        </w:rPr>
        <w:t>leave</w:t>
      </w:r>
      <w:r w:rsidR="004E2171">
        <w:rPr>
          <w:sz w:val="22"/>
        </w:rPr>
        <w:t xml:space="preserve"> you out in the cold and I love that.”</w:t>
      </w:r>
    </w:p>
    <w:p w14:paraId="747682EE" w14:textId="77777777" w:rsidR="00587F46" w:rsidRPr="00C34E1D" w:rsidRDefault="00587F46" w:rsidP="001A26FA">
      <w:pPr>
        <w:rPr>
          <w:sz w:val="22"/>
          <w:lang w:val="en-GB"/>
        </w:rPr>
      </w:pPr>
    </w:p>
    <w:p w14:paraId="0189ED0F" w14:textId="77777777" w:rsidR="001A26FA" w:rsidRPr="00C77D1C" w:rsidRDefault="001A26FA" w:rsidP="001A26FA">
      <w:pPr>
        <w:rPr>
          <w:sz w:val="40"/>
          <w:szCs w:val="24"/>
          <w:lang w:val="en-GB"/>
        </w:rPr>
      </w:pPr>
      <w:r w:rsidRPr="00C77D1C">
        <w:rPr>
          <w:sz w:val="40"/>
          <w:szCs w:val="24"/>
          <w:lang w:val="en-GB"/>
        </w:rPr>
        <w:t xml:space="preserve">For </w:t>
      </w:r>
      <w:r w:rsidR="00AE0615" w:rsidRPr="00C77D1C">
        <w:rPr>
          <w:sz w:val="40"/>
          <w:szCs w:val="24"/>
          <w:lang w:val="en-GB"/>
        </w:rPr>
        <w:t>F</w:t>
      </w:r>
      <w:r w:rsidRPr="00C77D1C">
        <w:rPr>
          <w:sz w:val="40"/>
          <w:szCs w:val="24"/>
          <w:lang w:val="en-GB"/>
        </w:rPr>
        <w:t xml:space="preserve">urther </w:t>
      </w:r>
      <w:r w:rsidR="00AE0615" w:rsidRPr="00C77D1C">
        <w:rPr>
          <w:sz w:val="40"/>
          <w:szCs w:val="24"/>
          <w:lang w:val="en-GB"/>
        </w:rPr>
        <w:t>I</w:t>
      </w:r>
      <w:r w:rsidRPr="00C77D1C">
        <w:rPr>
          <w:sz w:val="40"/>
          <w:szCs w:val="24"/>
          <w:lang w:val="en-GB"/>
        </w:rPr>
        <w:t xml:space="preserve">nformation, </w:t>
      </w:r>
      <w:r w:rsidR="00AE0615" w:rsidRPr="00C77D1C">
        <w:rPr>
          <w:sz w:val="40"/>
          <w:szCs w:val="24"/>
          <w:lang w:val="en-GB"/>
        </w:rPr>
        <w:t>P</w:t>
      </w:r>
      <w:r w:rsidRPr="00C77D1C">
        <w:rPr>
          <w:sz w:val="40"/>
          <w:szCs w:val="24"/>
          <w:lang w:val="en-GB"/>
        </w:rPr>
        <w:t xml:space="preserve">lease </w:t>
      </w:r>
      <w:r w:rsidR="00AE0615" w:rsidRPr="00C77D1C">
        <w:rPr>
          <w:sz w:val="40"/>
          <w:szCs w:val="24"/>
          <w:lang w:val="en-GB"/>
        </w:rPr>
        <w:t>C</w:t>
      </w:r>
      <w:r w:rsidRPr="00C77D1C">
        <w:rPr>
          <w:sz w:val="40"/>
          <w:szCs w:val="24"/>
          <w:lang w:val="en-GB"/>
        </w:rPr>
        <w:t>ontact:</w:t>
      </w:r>
    </w:p>
    <w:p w14:paraId="23581106" w14:textId="77777777" w:rsidR="001A26FA" w:rsidRPr="00C77D1C" w:rsidRDefault="002A5DB3" w:rsidP="001A26FA">
      <w:pPr>
        <w:rPr>
          <w:sz w:val="22"/>
          <w:lang w:val="en-GB"/>
        </w:rPr>
      </w:pPr>
      <w:r w:rsidRPr="00C77D1C">
        <w:rPr>
          <w:sz w:val="22"/>
          <w:lang w:val="en-GB"/>
        </w:rPr>
        <w:t>Tracie Thomas</w:t>
      </w:r>
      <w:r w:rsidR="0031674A" w:rsidRPr="00C77D1C">
        <w:rPr>
          <w:sz w:val="22"/>
          <w:lang w:val="en-GB"/>
        </w:rPr>
        <w:t>, Boon Edam</w:t>
      </w:r>
    </w:p>
    <w:p w14:paraId="0491CBFB" w14:textId="77777777" w:rsidR="001167D1" w:rsidRPr="00C77D1C" w:rsidRDefault="001167D1" w:rsidP="001167D1">
      <w:pPr>
        <w:rPr>
          <w:sz w:val="22"/>
          <w:lang w:val="en-GB"/>
        </w:rPr>
      </w:pPr>
      <w:r w:rsidRPr="00C77D1C">
        <w:rPr>
          <w:sz w:val="22"/>
          <w:lang w:val="en-GB"/>
        </w:rPr>
        <w:t>Vice President of Marketing</w:t>
      </w:r>
    </w:p>
    <w:p w14:paraId="684B0F05" w14:textId="77777777" w:rsidR="001A26FA" w:rsidRPr="00C77D1C" w:rsidRDefault="002A5DB3" w:rsidP="001A26FA">
      <w:pPr>
        <w:rPr>
          <w:sz w:val="22"/>
          <w:lang w:val="en-GB"/>
        </w:rPr>
      </w:pPr>
      <w:r w:rsidRPr="00C77D1C">
        <w:rPr>
          <w:sz w:val="22"/>
          <w:lang w:val="en-GB"/>
        </w:rPr>
        <w:t>T 910 814 8</w:t>
      </w:r>
      <w:r w:rsidR="007D5AA0" w:rsidRPr="00C77D1C">
        <w:rPr>
          <w:sz w:val="22"/>
          <w:lang w:val="en-GB"/>
        </w:rPr>
        <w:t>239</w:t>
      </w:r>
    </w:p>
    <w:p w14:paraId="228C292B" w14:textId="77777777" w:rsidR="001A26FA" w:rsidRPr="00C77D1C" w:rsidRDefault="001A26FA" w:rsidP="001A26FA">
      <w:pPr>
        <w:rPr>
          <w:lang w:val="en-GB"/>
        </w:rPr>
      </w:pPr>
      <w:r w:rsidRPr="00C77D1C">
        <w:rPr>
          <w:sz w:val="22"/>
          <w:lang w:val="en-GB"/>
        </w:rPr>
        <w:t xml:space="preserve">E </w:t>
      </w:r>
      <w:hyperlink r:id="rId10" w:history="1">
        <w:r w:rsidR="00587F46" w:rsidRPr="00235CEF">
          <w:rPr>
            <w:rStyle w:val="Hyperlink"/>
            <w:sz w:val="22"/>
            <w:lang w:val="en-GB"/>
          </w:rPr>
          <w:t>tracie.thomas@boonedam.com</w:t>
        </w:r>
      </w:hyperlink>
      <w:r w:rsidR="002A5DB3" w:rsidRPr="00C77D1C">
        <w:rPr>
          <w:lang w:val="en-GB"/>
        </w:rPr>
        <w:t xml:space="preserve"> </w:t>
      </w:r>
    </w:p>
    <w:p w14:paraId="76141974" w14:textId="77777777" w:rsidR="00C46A4D" w:rsidRPr="00C77D1C" w:rsidRDefault="00C46A4D" w:rsidP="00C46A4D">
      <w:pPr>
        <w:rPr>
          <w:sz w:val="28"/>
          <w:szCs w:val="24"/>
          <w:lang w:val="en-GB"/>
        </w:rPr>
      </w:pPr>
    </w:p>
    <w:p w14:paraId="7C21783D" w14:textId="77777777" w:rsidR="00C46A4D" w:rsidRPr="00C77D1C" w:rsidRDefault="00C46A4D" w:rsidP="00C46A4D">
      <w:pPr>
        <w:rPr>
          <w:sz w:val="40"/>
          <w:szCs w:val="24"/>
          <w:lang w:val="en-GB"/>
        </w:rPr>
      </w:pPr>
      <w:r w:rsidRPr="00C77D1C">
        <w:rPr>
          <w:sz w:val="40"/>
          <w:szCs w:val="24"/>
          <w:lang w:val="en-GB"/>
        </w:rPr>
        <w:t xml:space="preserve">For </w:t>
      </w:r>
      <w:r w:rsidR="00AE0615" w:rsidRPr="00C77D1C">
        <w:rPr>
          <w:sz w:val="40"/>
          <w:szCs w:val="24"/>
          <w:lang w:val="en-GB"/>
        </w:rPr>
        <w:t>M</w:t>
      </w:r>
      <w:r w:rsidRPr="00C77D1C">
        <w:rPr>
          <w:sz w:val="40"/>
          <w:szCs w:val="24"/>
          <w:lang w:val="en-GB"/>
        </w:rPr>
        <w:t xml:space="preserve">edia </w:t>
      </w:r>
      <w:r w:rsidR="00AE0615" w:rsidRPr="00C77D1C">
        <w:rPr>
          <w:sz w:val="40"/>
          <w:szCs w:val="24"/>
          <w:lang w:val="en-GB"/>
        </w:rPr>
        <w:t>Q</w:t>
      </w:r>
      <w:r w:rsidRPr="00C77D1C">
        <w:rPr>
          <w:sz w:val="40"/>
          <w:szCs w:val="24"/>
          <w:lang w:val="en-GB"/>
        </w:rPr>
        <w:t xml:space="preserve">ueries, </w:t>
      </w:r>
      <w:r w:rsidR="00AE0615" w:rsidRPr="00C77D1C">
        <w:rPr>
          <w:sz w:val="40"/>
          <w:szCs w:val="24"/>
          <w:lang w:val="en-GB"/>
        </w:rPr>
        <w:t>P</w:t>
      </w:r>
      <w:r w:rsidRPr="00C77D1C">
        <w:rPr>
          <w:sz w:val="40"/>
          <w:szCs w:val="24"/>
          <w:lang w:val="en-GB"/>
        </w:rPr>
        <w:t xml:space="preserve">lease </w:t>
      </w:r>
      <w:r w:rsidR="00AE0615" w:rsidRPr="00C77D1C">
        <w:rPr>
          <w:sz w:val="40"/>
          <w:szCs w:val="24"/>
          <w:lang w:val="en-GB"/>
        </w:rPr>
        <w:t>C</w:t>
      </w:r>
      <w:r w:rsidRPr="00C77D1C">
        <w:rPr>
          <w:sz w:val="40"/>
          <w:szCs w:val="24"/>
          <w:lang w:val="en-GB"/>
        </w:rPr>
        <w:t>ontact:</w:t>
      </w:r>
    </w:p>
    <w:p w14:paraId="2B0EBB2A" w14:textId="77777777" w:rsidR="001167D1" w:rsidRPr="00C77D1C" w:rsidRDefault="001167D1" w:rsidP="001167D1">
      <w:pPr>
        <w:rPr>
          <w:sz w:val="22"/>
          <w:szCs w:val="20"/>
        </w:rPr>
      </w:pPr>
      <w:r w:rsidRPr="00C77D1C">
        <w:rPr>
          <w:sz w:val="22"/>
        </w:rPr>
        <w:t>Sara Chaput, LRG</w:t>
      </w:r>
      <w:r w:rsidR="00940434" w:rsidRPr="00C77D1C">
        <w:rPr>
          <w:sz w:val="22"/>
        </w:rPr>
        <w:t xml:space="preserve"> Marketing </w:t>
      </w:r>
    </w:p>
    <w:p w14:paraId="6F2F0F99" w14:textId="77777777" w:rsidR="001167D1" w:rsidRPr="00C77D1C" w:rsidRDefault="001167D1" w:rsidP="001167D1">
      <w:pPr>
        <w:rPr>
          <w:sz w:val="22"/>
        </w:rPr>
      </w:pPr>
      <w:r w:rsidRPr="00C77D1C">
        <w:rPr>
          <w:sz w:val="22"/>
        </w:rPr>
        <w:t>Public Relations</w:t>
      </w:r>
    </w:p>
    <w:p w14:paraId="7B765C83" w14:textId="77777777" w:rsidR="001167D1" w:rsidRPr="00C77D1C" w:rsidRDefault="001167D1" w:rsidP="001167D1">
      <w:pPr>
        <w:rPr>
          <w:sz w:val="22"/>
        </w:rPr>
      </w:pPr>
      <w:r w:rsidRPr="00C77D1C">
        <w:rPr>
          <w:sz w:val="22"/>
        </w:rPr>
        <w:t>T 845 358 1801</w:t>
      </w:r>
    </w:p>
    <w:p w14:paraId="06C7F837" w14:textId="77777777" w:rsidR="001167D1" w:rsidRPr="00C77D1C" w:rsidRDefault="001167D1" w:rsidP="001167D1">
      <w:pPr>
        <w:rPr>
          <w:sz w:val="22"/>
        </w:rPr>
      </w:pPr>
      <w:r w:rsidRPr="00C77D1C">
        <w:rPr>
          <w:sz w:val="22"/>
        </w:rPr>
        <w:t xml:space="preserve">E </w:t>
      </w:r>
      <w:hyperlink r:id="rId11" w:history="1">
        <w:r w:rsidRPr="00C77D1C">
          <w:rPr>
            <w:rStyle w:val="Hyperlink"/>
            <w:sz w:val="22"/>
          </w:rPr>
          <w:t>schaput@lrgmarketing.com</w:t>
        </w:r>
      </w:hyperlink>
      <w:r w:rsidRPr="00C77D1C">
        <w:rPr>
          <w:sz w:val="22"/>
        </w:rPr>
        <w:t xml:space="preserve"> </w:t>
      </w:r>
    </w:p>
    <w:p w14:paraId="408A1BBD" w14:textId="77777777" w:rsidR="000F11C5" w:rsidRPr="00C77D1C" w:rsidRDefault="000F11C5">
      <w:pPr>
        <w:rPr>
          <w:sz w:val="40"/>
          <w:szCs w:val="36"/>
          <w:lang w:val="en-GB"/>
        </w:rPr>
      </w:pPr>
    </w:p>
    <w:p w14:paraId="0D56FFA0" w14:textId="77777777" w:rsidR="000813A1" w:rsidRPr="00530E08" w:rsidRDefault="000813A1" w:rsidP="000813A1">
      <w:pPr>
        <w:rPr>
          <w:sz w:val="36"/>
          <w:szCs w:val="36"/>
          <w:lang w:val="en-GB"/>
        </w:rPr>
      </w:pPr>
      <w:r w:rsidRPr="00530E08">
        <w:rPr>
          <w:sz w:val="36"/>
          <w:szCs w:val="36"/>
          <w:lang w:val="en-GB"/>
        </w:rPr>
        <w:t>About Royal Boon Edam</w:t>
      </w:r>
    </w:p>
    <w:p w14:paraId="5D99480F" w14:textId="77777777" w:rsidR="000813A1" w:rsidRPr="00D27D3B" w:rsidRDefault="000813A1" w:rsidP="000813A1">
      <w:pPr>
        <w:pStyle w:val="NormalWeb"/>
        <w:rPr>
          <w:rFonts w:ascii="Arial" w:hAnsi="Arial" w:cs="Arial"/>
          <w:color w:val="000000"/>
          <w:sz w:val="22"/>
          <w:szCs w:val="22"/>
        </w:rPr>
      </w:pPr>
      <w:r w:rsidRPr="00D27D3B">
        <w:rPr>
          <w:rFonts w:ascii="Arial" w:hAnsi="Arial" w:cs="Arial"/>
          <w:color w:val="000000"/>
          <w:sz w:val="22"/>
          <w:szCs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Speedlanes. A heritage that exceeds 140 years has resulted in wide expertise in managing the safe transit of people through office buildings, healthcare facilities as well as via public and private spaces. We are truly focused on adding genuine value to our customer’s entrances and to a long-term relationship after sales, service and maintenance. We partner, collaborate and become an extension to the </w:t>
      </w:r>
      <w:r>
        <w:rPr>
          <w:rFonts w:ascii="Arial" w:hAnsi="Arial" w:cs="Arial"/>
          <w:color w:val="000000"/>
          <w:sz w:val="22"/>
          <w:szCs w:val="22"/>
        </w:rPr>
        <w:t xml:space="preserve">customer </w:t>
      </w:r>
      <w:r w:rsidRPr="00D27D3B">
        <w:rPr>
          <w:rFonts w:ascii="Arial" w:hAnsi="Arial" w:cs="Arial"/>
          <w:color w:val="000000"/>
          <w:sz w:val="22"/>
          <w:szCs w:val="22"/>
        </w:rPr>
        <w:t xml:space="preserve">team to ensure that the project, people and valuables are in safe hands with us. We are your entry experts. Discover more about our latest news at </w:t>
      </w:r>
      <w:hyperlink r:id="rId12" w:history="1">
        <w:r w:rsidRPr="000813A1">
          <w:rPr>
            <w:rStyle w:val="Hyperlink"/>
            <w:rFonts w:ascii="Arial" w:hAnsi="Arial"/>
            <w:sz w:val="22"/>
          </w:rPr>
          <w:t>www.boonedam.us/news</w:t>
        </w:r>
      </w:hyperlink>
      <w:r w:rsidRPr="000813A1">
        <w:rPr>
          <w:rFonts w:ascii="Arial" w:hAnsi="Arial" w:cs="Arial"/>
          <w:color w:val="000000"/>
          <w:sz w:val="20"/>
          <w:szCs w:val="22"/>
        </w:rPr>
        <w:t xml:space="preserve"> </w:t>
      </w:r>
      <w:r w:rsidRPr="00BC1177">
        <w:rPr>
          <w:rFonts w:ascii="Arial" w:hAnsi="Arial" w:cs="Arial"/>
          <w:color w:val="000000"/>
          <w:sz w:val="22"/>
          <w:szCs w:val="22"/>
        </w:rPr>
        <w:t xml:space="preserve">or follow Boon Edam Inc. on our </w:t>
      </w:r>
      <w:hyperlink r:id="rId13" w:history="1">
        <w:r w:rsidRPr="00BC1177">
          <w:rPr>
            <w:rStyle w:val="Hyperlink"/>
            <w:rFonts w:ascii="Arial" w:hAnsi="Arial" w:cs="Arial"/>
            <w:sz w:val="22"/>
            <w:szCs w:val="22"/>
          </w:rPr>
          <w:t>blog</w:t>
        </w:r>
      </w:hyperlink>
      <w:r w:rsidRPr="00BC1177">
        <w:rPr>
          <w:rFonts w:ascii="Arial" w:hAnsi="Arial" w:cs="Arial"/>
          <w:color w:val="000000"/>
          <w:sz w:val="22"/>
          <w:szCs w:val="22"/>
        </w:rPr>
        <w:t xml:space="preserve">, </w:t>
      </w:r>
      <w:hyperlink r:id="rId14" w:history="1">
        <w:r w:rsidRPr="00BC1177">
          <w:rPr>
            <w:rStyle w:val="Hyperlink2"/>
            <w:rFonts w:ascii="Arial" w:hAnsi="Arial" w:cs="Arial"/>
          </w:rPr>
          <w:t>Facebook</w:t>
        </w:r>
      </w:hyperlink>
      <w:r w:rsidRPr="00BC1177">
        <w:rPr>
          <w:rFonts w:ascii="Arial" w:hAnsi="Arial" w:cs="Arial"/>
          <w:sz w:val="22"/>
          <w:szCs w:val="22"/>
          <w:shd w:val="clear" w:color="auto" w:fill="FFFFFF"/>
        </w:rPr>
        <w:t xml:space="preserve">, </w:t>
      </w:r>
      <w:hyperlink r:id="rId15" w:history="1">
        <w:r w:rsidRPr="00BC1177">
          <w:rPr>
            <w:rStyle w:val="Hyperlink2"/>
            <w:rFonts w:ascii="Arial" w:hAnsi="Arial" w:cs="Arial"/>
          </w:rPr>
          <w:t>Twitter</w:t>
        </w:r>
      </w:hyperlink>
      <w:r w:rsidRPr="00BC1177">
        <w:rPr>
          <w:rFonts w:ascii="Arial" w:hAnsi="Arial" w:cs="Arial"/>
          <w:sz w:val="22"/>
          <w:szCs w:val="22"/>
          <w:shd w:val="clear" w:color="auto" w:fill="FFFFFF"/>
        </w:rPr>
        <w:t xml:space="preserve">, and </w:t>
      </w:r>
      <w:hyperlink r:id="rId16" w:history="1">
        <w:r w:rsidRPr="00BC1177">
          <w:rPr>
            <w:rStyle w:val="Hyperlink2"/>
            <w:rFonts w:ascii="Arial" w:hAnsi="Arial" w:cs="Arial"/>
          </w:rPr>
          <w:t>LinkedIn</w:t>
        </w:r>
      </w:hyperlink>
      <w:r w:rsidRPr="00BC1177">
        <w:rPr>
          <w:rStyle w:val="Hyperlink2"/>
          <w:rFonts w:ascii="Arial" w:hAnsi="Arial" w:cs="Arial"/>
        </w:rPr>
        <w:t>.</w:t>
      </w:r>
      <w:r w:rsidRPr="00BC1177">
        <w:rPr>
          <w:rFonts w:ascii="Arial" w:hAnsi="Arial"/>
          <w:color w:val="000000"/>
        </w:rPr>
        <w:t xml:space="preserve">   </w:t>
      </w:r>
    </w:p>
    <w:p w14:paraId="5C6E445C" w14:textId="77777777" w:rsidR="001A26FA" w:rsidRPr="00532DD9" w:rsidRDefault="001A26FA" w:rsidP="001A26FA">
      <w:pPr>
        <w:rPr>
          <w:sz w:val="22"/>
          <w:lang w:val="en-GB"/>
        </w:rPr>
      </w:pPr>
    </w:p>
    <w:p w14:paraId="0D416041" w14:textId="77777777" w:rsidR="00521DF9" w:rsidRPr="002D4F87" w:rsidRDefault="00521DF9" w:rsidP="001A26FA">
      <w:pPr>
        <w:rPr>
          <w:szCs w:val="20"/>
          <w:lang w:val="en-GB"/>
        </w:rPr>
      </w:pPr>
    </w:p>
    <w:sectPr w:rsidR="00521DF9" w:rsidRPr="002D4F87" w:rsidSect="00521DF9">
      <w:headerReference w:type="default" r:id="rId17"/>
      <w:headerReference w:type="first" r:id="rId18"/>
      <w:footerReference w:type="first" r:id="rId19"/>
      <w:pgSz w:w="11906" w:h="16838"/>
      <w:pgMar w:top="1702" w:right="1417" w:bottom="1135"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8D2A5D" w16cid:durableId="1F6ED8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9E54D" w14:textId="77777777" w:rsidR="00E3382D" w:rsidRDefault="00E3382D" w:rsidP="00D62047">
      <w:r>
        <w:separator/>
      </w:r>
    </w:p>
  </w:endnote>
  <w:endnote w:type="continuationSeparator" w:id="0">
    <w:p w14:paraId="671E670D" w14:textId="77777777" w:rsidR="00E3382D" w:rsidRDefault="00E3382D"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0CE0" w14:textId="77777777" w:rsidR="00D62047" w:rsidRDefault="00D62047">
    <w:pPr>
      <w:pStyle w:val="Footer"/>
    </w:pPr>
  </w:p>
  <w:p w14:paraId="0BFAC019" w14:textId="77777777" w:rsidR="00521DF9" w:rsidRDefault="00521DF9">
    <w:pPr>
      <w:pStyle w:val="Footer"/>
    </w:pPr>
  </w:p>
  <w:p w14:paraId="2DA846F1" w14:textId="77777777" w:rsidR="00D62047" w:rsidRDefault="00D62047">
    <w:pPr>
      <w:pStyle w:val="Footer"/>
    </w:pPr>
  </w:p>
  <w:p w14:paraId="2BB64672" w14:textId="77777777" w:rsidR="00D62047" w:rsidRDefault="00521DF9" w:rsidP="00521DF9">
    <w:pPr>
      <w:pStyle w:val="Footer"/>
      <w:tabs>
        <w:tab w:val="clear" w:pos="4536"/>
        <w:tab w:val="clear" w:pos="9072"/>
        <w:tab w:val="left" w:pos="1305"/>
      </w:tabs>
    </w:pPr>
    <w:r>
      <w:tab/>
    </w:r>
  </w:p>
  <w:p w14:paraId="0AB9546A" w14:textId="77777777" w:rsidR="00521DF9" w:rsidRDefault="00521DF9" w:rsidP="00521DF9">
    <w:pPr>
      <w:pStyle w:val="Footer"/>
      <w:tabs>
        <w:tab w:val="clear" w:pos="4536"/>
        <w:tab w:val="clear" w:pos="9072"/>
        <w:tab w:val="left" w:pos="1305"/>
      </w:tabs>
    </w:pPr>
  </w:p>
  <w:p w14:paraId="02E8278D" w14:textId="77777777" w:rsidR="00521DF9" w:rsidRDefault="00521DF9" w:rsidP="00521DF9">
    <w:pPr>
      <w:pStyle w:val="Footer"/>
      <w:tabs>
        <w:tab w:val="clear" w:pos="4536"/>
        <w:tab w:val="clear" w:pos="9072"/>
        <w:tab w:val="left" w:pos="1305"/>
      </w:tabs>
    </w:pPr>
  </w:p>
  <w:p w14:paraId="1F41F2D0" w14:textId="77777777" w:rsidR="00521DF9" w:rsidRDefault="00521DF9" w:rsidP="00521DF9">
    <w:pPr>
      <w:pStyle w:val="Footer"/>
      <w:tabs>
        <w:tab w:val="clear" w:pos="4536"/>
        <w:tab w:val="clear" w:pos="9072"/>
        <w:tab w:val="left" w:pos="1305"/>
      </w:tabs>
    </w:pPr>
  </w:p>
  <w:p w14:paraId="400CDDF2" w14:textId="77777777" w:rsidR="00521DF9" w:rsidRDefault="00521DF9" w:rsidP="00521DF9">
    <w:pPr>
      <w:pStyle w:val="Footer"/>
      <w:tabs>
        <w:tab w:val="clear" w:pos="4536"/>
        <w:tab w:val="clear" w:pos="9072"/>
        <w:tab w:val="left" w:pos="1305"/>
      </w:tabs>
    </w:pPr>
  </w:p>
  <w:p w14:paraId="48AB693A" w14:textId="77777777" w:rsidR="00521DF9" w:rsidRDefault="00521DF9" w:rsidP="00521DF9">
    <w:pPr>
      <w:pStyle w:val="Footer"/>
      <w:tabs>
        <w:tab w:val="clear" w:pos="4536"/>
        <w:tab w:val="clear" w:pos="9072"/>
        <w:tab w:val="left" w:pos="1305"/>
      </w:tabs>
    </w:pPr>
  </w:p>
  <w:p w14:paraId="72F0A784" w14:textId="77777777" w:rsidR="00521DF9" w:rsidRDefault="00521DF9" w:rsidP="00521DF9">
    <w:pPr>
      <w:pStyle w:val="Footer"/>
      <w:tabs>
        <w:tab w:val="clear" w:pos="4536"/>
        <w:tab w:val="clear" w:pos="9072"/>
        <w:tab w:val="left" w:pos="1305"/>
      </w:tabs>
    </w:pPr>
  </w:p>
  <w:p w14:paraId="15575DCE" w14:textId="77777777" w:rsidR="00D62047" w:rsidRDefault="00D62047">
    <w:pPr>
      <w:pStyle w:val="Footer"/>
    </w:pPr>
  </w:p>
  <w:p w14:paraId="53B65C36" w14:textId="77777777" w:rsidR="00D62047" w:rsidRDefault="00D62047">
    <w:pPr>
      <w:pStyle w:val="Footer"/>
    </w:pPr>
  </w:p>
  <w:p w14:paraId="15FC5C2F"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D75AE" w14:textId="77777777" w:rsidR="00E3382D" w:rsidRDefault="00E3382D" w:rsidP="00D62047">
      <w:r>
        <w:separator/>
      </w:r>
    </w:p>
  </w:footnote>
  <w:footnote w:type="continuationSeparator" w:id="0">
    <w:p w14:paraId="79A41052" w14:textId="77777777" w:rsidR="00E3382D" w:rsidRDefault="00E3382D"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E8A89" w14:textId="77777777" w:rsidR="00D62047" w:rsidRDefault="0041327A">
    <w:pPr>
      <w:pStyle w:val="Header"/>
    </w:pPr>
    <w:r>
      <w:rPr>
        <w:noProof/>
      </w:rPr>
      <w:drawing>
        <wp:anchor distT="0" distB="0" distL="114300" distR="114300" simplePos="0" relativeHeight="251658240" behindDoc="1" locked="0" layoutInCell="1" allowOverlap="1" wp14:anchorId="387C2370" wp14:editId="0D6860F3">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AB6C6" w14:textId="77777777" w:rsidR="00D62047" w:rsidRDefault="0041327A" w:rsidP="00245654">
    <w:pPr>
      <w:pStyle w:val="Heading2"/>
    </w:pPr>
    <w:r>
      <w:rPr>
        <w:noProof/>
      </w:rPr>
      <w:drawing>
        <wp:anchor distT="0" distB="0" distL="114300" distR="114300" simplePos="0" relativeHeight="251657216" behindDoc="1" locked="0" layoutInCell="1" allowOverlap="1" wp14:anchorId="785BF4E9" wp14:editId="7ACF760B">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2294"/>
    <w:rsid w:val="0000298A"/>
    <w:rsid w:val="000102EC"/>
    <w:rsid w:val="000106B4"/>
    <w:rsid w:val="00010E88"/>
    <w:rsid w:val="000115AD"/>
    <w:rsid w:val="0001202F"/>
    <w:rsid w:val="00013B42"/>
    <w:rsid w:val="00014F5C"/>
    <w:rsid w:val="00014F67"/>
    <w:rsid w:val="00015B07"/>
    <w:rsid w:val="00020326"/>
    <w:rsid w:val="000231D0"/>
    <w:rsid w:val="00023CFF"/>
    <w:rsid w:val="0002544C"/>
    <w:rsid w:val="00034780"/>
    <w:rsid w:val="00046BFB"/>
    <w:rsid w:val="0005056B"/>
    <w:rsid w:val="00054564"/>
    <w:rsid w:val="0005646A"/>
    <w:rsid w:val="000573D5"/>
    <w:rsid w:val="00060A42"/>
    <w:rsid w:val="00061891"/>
    <w:rsid w:val="00062035"/>
    <w:rsid w:val="00062A28"/>
    <w:rsid w:val="0006555B"/>
    <w:rsid w:val="00066587"/>
    <w:rsid w:val="000724F2"/>
    <w:rsid w:val="0007379C"/>
    <w:rsid w:val="00073E98"/>
    <w:rsid w:val="000759F8"/>
    <w:rsid w:val="000772E5"/>
    <w:rsid w:val="00077C68"/>
    <w:rsid w:val="000813A1"/>
    <w:rsid w:val="000818D6"/>
    <w:rsid w:val="000820EF"/>
    <w:rsid w:val="00086990"/>
    <w:rsid w:val="0009096E"/>
    <w:rsid w:val="000A0DA4"/>
    <w:rsid w:val="000A392A"/>
    <w:rsid w:val="000A59F4"/>
    <w:rsid w:val="000B13A4"/>
    <w:rsid w:val="000C3AD7"/>
    <w:rsid w:val="000D27C4"/>
    <w:rsid w:val="000E06B7"/>
    <w:rsid w:val="000E41B9"/>
    <w:rsid w:val="000E67BE"/>
    <w:rsid w:val="000F11C5"/>
    <w:rsid w:val="000F62AC"/>
    <w:rsid w:val="00104445"/>
    <w:rsid w:val="00111191"/>
    <w:rsid w:val="001115B2"/>
    <w:rsid w:val="00113E73"/>
    <w:rsid w:val="001145A0"/>
    <w:rsid w:val="00114D22"/>
    <w:rsid w:val="001167D1"/>
    <w:rsid w:val="00123848"/>
    <w:rsid w:val="00124C63"/>
    <w:rsid w:val="0012631A"/>
    <w:rsid w:val="00141D0B"/>
    <w:rsid w:val="00151928"/>
    <w:rsid w:val="00152C17"/>
    <w:rsid w:val="00152CEB"/>
    <w:rsid w:val="00154745"/>
    <w:rsid w:val="00162449"/>
    <w:rsid w:val="00163D6A"/>
    <w:rsid w:val="0016732D"/>
    <w:rsid w:val="001719CF"/>
    <w:rsid w:val="00177399"/>
    <w:rsid w:val="00180C61"/>
    <w:rsid w:val="00181D66"/>
    <w:rsid w:val="00182330"/>
    <w:rsid w:val="00184152"/>
    <w:rsid w:val="00185FA6"/>
    <w:rsid w:val="00191C61"/>
    <w:rsid w:val="001928E4"/>
    <w:rsid w:val="00193A54"/>
    <w:rsid w:val="00196382"/>
    <w:rsid w:val="0019749A"/>
    <w:rsid w:val="001A26FA"/>
    <w:rsid w:val="001A476E"/>
    <w:rsid w:val="001B0CE9"/>
    <w:rsid w:val="001B585C"/>
    <w:rsid w:val="001B6C1C"/>
    <w:rsid w:val="001B6DB8"/>
    <w:rsid w:val="001C1B19"/>
    <w:rsid w:val="001C4CEA"/>
    <w:rsid w:val="001C6222"/>
    <w:rsid w:val="001D0D70"/>
    <w:rsid w:val="001D241D"/>
    <w:rsid w:val="001E06C4"/>
    <w:rsid w:val="001E2476"/>
    <w:rsid w:val="001E2991"/>
    <w:rsid w:val="001E431D"/>
    <w:rsid w:val="001F2274"/>
    <w:rsid w:val="001F5D56"/>
    <w:rsid w:val="001F72E1"/>
    <w:rsid w:val="00204907"/>
    <w:rsid w:val="00204B44"/>
    <w:rsid w:val="0021481B"/>
    <w:rsid w:val="00215A72"/>
    <w:rsid w:val="0021670E"/>
    <w:rsid w:val="002218AD"/>
    <w:rsid w:val="002325E9"/>
    <w:rsid w:val="0023753F"/>
    <w:rsid w:val="00242153"/>
    <w:rsid w:val="00244229"/>
    <w:rsid w:val="00245654"/>
    <w:rsid w:val="00254579"/>
    <w:rsid w:val="00256914"/>
    <w:rsid w:val="00260D40"/>
    <w:rsid w:val="00267FB5"/>
    <w:rsid w:val="002712E2"/>
    <w:rsid w:val="00271581"/>
    <w:rsid w:val="0027218B"/>
    <w:rsid w:val="00286D10"/>
    <w:rsid w:val="002870D0"/>
    <w:rsid w:val="002870D1"/>
    <w:rsid w:val="00292367"/>
    <w:rsid w:val="002A12C3"/>
    <w:rsid w:val="002A3A5D"/>
    <w:rsid w:val="002A5DB3"/>
    <w:rsid w:val="002B2E02"/>
    <w:rsid w:val="002B39C9"/>
    <w:rsid w:val="002B5A19"/>
    <w:rsid w:val="002C5FD7"/>
    <w:rsid w:val="002D4F87"/>
    <w:rsid w:val="002D51FF"/>
    <w:rsid w:val="002D70FA"/>
    <w:rsid w:val="002E59EF"/>
    <w:rsid w:val="002F01DB"/>
    <w:rsid w:val="002F05D2"/>
    <w:rsid w:val="002F588B"/>
    <w:rsid w:val="002F796F"/>
    <w:rsid w:val="0030153E"/>
    <w:rsid w:val="003112E6"/>
    <w:rsid w:val="00312C3B"/>
    <w:rsid w:val="0031314B"/>
    <w:rsid w:val="00313AB1"/>
    <w:rsid w:val="00315709"/>
    <w:rsid w:val="0031674A"/>
    <w:rsid w:val="00317058"/>
    <w:rsid w:val="0031790D"/>
    <w:rsid w:val="00320728"/>
    <w:rsid w:val="00320DE1"/>
    <w:rsid w:val="003232CF"/>
    <w:rsid w:val="00327BD5"/>
    <w:rsid w:val="0033402C"/>
    <w:rsid w:val="003369A4"/>
    <w:rsid w:val="0033704D"/>
    <w:rsid w:val="00350FE6"/>
    <w:rsid w:val="003516AF"/>
    <w:rsid w:val="003517A9"/>
    <w:rsid w:val="003527B9"/>
    <w:rsid w:val="00353A37"/>
    <w:rsid w:val="00363A2C"/>
    <w:rsid w:val="003649C3"/>
    <w:rsid w:val="00365138"/>
    <w:rsid w:val="003660A6"/>
    <w:rsid w:val="003672D0"/>
    <w:rsid w:val="003816AF"/>
    <w:rsid w:val="003816C4"/>
    <w:rsid w:val="00381854"/>
    <w:rsid w:val="0038251E"/>
    <w:rsid w:val="0038398F"/>
    <w:rsid w:val="0039156E"/>
    <w:rsid w:val="00392BB0"/>
    <w:rsid w:val="00393A04"/>
    <w:rsid w:val="00397B72"/>
    <w:rsid w:val="003A0019"/>
    <w:rsid w:val="003A252E"/>
    <w:rsid w:val="003A388B"/>
    <w:rsid w:val="003A6762"/>
    <w:rsid w:val="003A6C0C"/>
    <w:rsid w:val="003A6C29"/>
    <w:rsid w:val="003A7FBD"/>
    <w:rsid w:val="003B20DF"/>
    <w:rsid w:val="003B353D"/>
    <w:rsid w:val="003C263D"/>
    <w:rsid w:val="003C269C"/>
    <w:rsid w:val="003C42CE"/>
    <w:rsid w:val="003C7A46"/>
    <w:rsid w:val="003D0D04"/>
    <w:rsid w:val="003D35A4"/>
    <w:rsid w:val="003D6DA5"/>
    <w:rsid w:val="003D7221"/>
    <w:rsid w:val="003E0AC2"/>
    <w:rsid w:val="003E49A8"/>
    <w:rsid w:val="003E554C"/>
    <w:rsid w:val="003E6338"/>
    <w:rsid w:val="003E660A"/>
    <w:rsid w:val="003F03D7"/>
    <w:rsid w:val="00400940"/>
    <w:rsid w:val="00402AAE"/>
    <w:rsid w:val="00404804"/>
    <w:rsid w:val="00406DDE"/>
    <w:rsid w:val="00410790"/>
    <w:rsid w:val="0041327A"/>
    <w:rsid w:val="004143DA"/>
    <w:rsid w:val="004152E0"/>
    <w:rsid w:val="00417716"/>
    <w:rsid w:val="00436C1B"/>
    <w:rsid w:val="00441C76"/>
    <w:rsid w:val="00447664"/>
    <w:rsid w:val="0044785C"/>
    <w:rsid w:val="00447CED"/>
    <w:rsid w:val="004530EC"/>
    <w:rsid w:val="00456CE0"/>
    <w:rsid w:val="00462A8A"/>
    <w:rsid w:val="00463036"/>
    <w:rsid w:val="00465EE0"/>
    <w:rsid w:val="00466125"/>
    <w:rsid w:val="0046649B"/>
    <w:rsid w:val="004672D9"/>
    <w:rsid w:val="00470560"/>
    <w:rsid w:val="00472E9A"/>
    <w:rsid w:val="00481067"/>
    <w:rsid w:val="00482529"/>
    <w:rsid w:val="00496829"/>
    <w:rsid w:val="004A125B"/>
    <w:rsid w:val="004A2D00"/>
    <w:rsid w:val="004A38CD"/>
    <w:rsid w:val="004B2753"/>
    <w:rsid w:val="004B444B"/>
    <w:rsid w:val="004B54A5"/>
    <w:rsid w:val="004B79B8"/>
    <w:rsid w:val="004C2D23"/>
    <w:rsid w:val="004D07AA"/>
    <w:rsid w:val="004D0D02"/>
    <w:rsid w:val="004D2EEB"/>
    <w:rsid w:val="004D52EA"/>
    <w:rsid w:val="004D56E6"/>
    <w:rsid w:val="004D7BC5"/>
    <w:rsid w:val="004E1E28"/>
    <w:rsid w:val="004E2171"/>
    <w:rsid w:val="004E25C6"/>
    <w:rsid w:val="004F7ADC"/>
    <w:rsid w:val="00501971"/>
    <w:rsid w:val="00504133"/>
    <w:rsid w:val="00507F9E"/>
    <w:rsid w:val="00511C96"/>
    <w:rsid w:val="00514AFF"/>
    <w:rsid w:val="0052167D"/>
    <w:rsid w:val="00521DF9"/>
    <w:rsid w:val="0052438D"/>
    <w:rsid w:val="00525859"/>
    <w:rsid w:val="00530F4E"/>
    <w:rsid w:val="005316C7"/>
    <w:rsid w:val="00532DD9"/>
    <w:rsid w:val="00551BB9"/>
    <w:rsid w:val="0055620D"/>
    <w:rsid w:val="005678E7"/>
    <w:rsid w:val="00567F6A"/>
    <w:rsid w:val="005708DB"/>
    <w:rsid w:val="00572213"/>
    <w:rsid w:val="0057260A"/>
    <w:rsid w:val="00572832"/>
    <w:rsid w:val="00572D90"/>
    <w:rsid w:val="00575503"/>
    <w:rsid w:val="005762B8"/>
    <w:rsid w:val="00576E96"/>
    <w:rsid w:val="00580820"/>
    <w:rsid w:val="00587F46"/>
    <w:rsid w:val="00591D5B"/>
    <w:rsid w:val="0059249F"/>
    <w:rsid w:val="005930A6"/>
    <w:rsid w:val="0059590C"/>
    <w:rsid w:val="00595CBD"/>
    <w:rsid w:val="005A0063"/>
    <w:rsid w:val="005A2257"/>
    <w:rsid w:val="005A2CCE"/>
    <w:rsid w:val="005A60D1"/>
    <w:rsid w:val="005A63F7"/>
    <w:rsid w:val="005A6941"/>
    <w:rsid w:val="005B0F4E"/>
    <w:rsid w:val="005C3FBE"/>
    <w:rsid w:val="005D0A36"/>
    <w:rsid w:val="005D18AF"/>
    <w:rsid w:val="005D3B3D"/>
    <w:rsid w:val="005D503D"/>
    <w:rsid w:val="005D7845"/>
    <w:rsid w:val="005E0A7B"/>
    <w:rsid w:val="005E1A71"/>
    <w:rsid w:val="005E1F14"/>
    <w:rsid w:val="005E2764"/>
    <w:rsid w:val="005F2B3A"/>
    <w:rsid w:val="005F3359"/>
    <w:rsid w:val="005F5CBB"/>
    <w:rsid w:val="005F6918"/>
    <w:rsid w:val="00604A2F"/>
    <w:rsid w:val="00604CB0"/>
    <w:rsid w:val="00605BE3"/>
    <w:rsid w:val="00606272"/>
    <w:rsid w:val="00625137"/>
    <w:rsid w:val="00633981"/>
    <w:rsid w:val="006353FB"/>
    <w:rsid w:val="00636CCC"/>
    <w:rsid w:val="0064022D"/>
    <w:rsid w:val="00641739"/>
    <w:rsid w:val="0064722D"/>
    <w:rsid w:val="00652E27"/>
    <w:rsid w:val="006531B7"/>
    <w:rsid w:val="00653346"/>
    <w:rsid w:val="00660FA8"/>
    <w:rsid w:val="00673F72"/>
    <w:rsid w:val="00675054"/>
    <w:rsid w:val="0067704D"/>
    <w:rsid w:val="0069018D"/>
    <w:rsid w:val="00693237"/>
    <w:rsid w:val="00693A40"/>
    <w:rsid w:val="00694836"/>
    <w:rsid w:val="00697890"/>
    <w:rsid w:val="006A48CD"/>
    <w:rsid w:val="006B4781"/>
    <w:rsid w:val="006B68D3"/>
    <w:rsid w:val="006C0C2A"/>
    <w:rsid w:val="006C58DA"/>
    <w:rsid w:val="006D0C78"/>
    <w:rsid w:val="006D4ECE"/>
    <w:rsid w:val="006E2E4B"/>
    <w:rsid w:val="006F0D3B"/>
    <w:rsid w:val="006F5D5A"/>
    <w:rsid w:val="007033F4"/>
    <w:rsid w:val="007079D5"/>
    <w:rsid w:val="00715147"/>
    <w:rsid w:val="0072601E"/>
    <w:rsid w:val="00740613"/>
    <w:rsid w:val="007406AE"/>
    <w:rsid w:val="007406F9"/>
    <w:rsid w:val="00740E5B"/>
    <w:rsid w:val="00743DF0"/>
    <w:rsid w:val="0074547A"/>
    <w:rsid w:val="007523D2"/>
    <w:rsid w:val="00753BA8"/>
    <w:rsid w:val="00754A69"/>
    <w:rsid w:val="00760506"/>
    <w:rsid w:val="00777301"/>
    <w:rsid w:val="00780415"/>
    <w:rsid w:val="00781904"/>
    <w:rsid w:val="00782F20"/>
    <w:rsid w:val="00787784"/>
    <w:rsid w:val="00787D22"/>
    <w:rsid w:val="007928CA"/>
    <w:rsid w:val="00796274"/>
    <w:rsid w:val="007A3B51"/>
    <w:rsid w:val="007A55EE"/>
    <w:rsid w:val="007A7331"/>
    <w:rsid w:val="007A7562"/>
    <w:rsid w:val="007B0A25"/>
    <w:rsid w:val="007B0DC2"/>
    <w:rsid w:val="007B2BC9"/>
    <w:rsid w:val="007B40C6"/>
    <w:rsid w:val="007C2474"/>
    <w:rsid w:val="007C2D2D"/>
    <w:rsid w:val="007D27F8"/>
    <w:rsid w:val="007D2843"/>
    <w:rsid w:val="007D5AA0"/>
    <w:rsid w:val="007E1C0F"/>
    <w:rsid w:val="00800DF7"/>
    <w:rsid w:val="00801605"/>
    <w:rsid w:val="0080712C"/>
    <w:rsid w:val="00811F76"/>
    <w:rsid w:val="00812BB8"/>
    <w:rsid w:val="00815068"/>
    <w:rsid w:val="00817E1A"/>
    <w:rsid w:val="00824E56"/>
    <w:rsid w:val="008259D7"/>
    <w:rsid w:val="008273E2"/>
    <w:rsid w:val="008342E5"/>
    <w:rsid w:val="00836E9B"/>
    <w:rsid w:val="00843CC5"/>
    <w:rsid w:val="00844481"/>
    <w:rsid w:val="008504BF"/>
    <w:rsid w:val="008558B0"/>
    <w:rsid w:val="008626FA"/>
    <w:rsid w:val="00870611"/>
    <w:rsid w:val="00876B7A"/>
    <w:rsid w:val="008822B4"/>
    <w:rsid w:val="00882ADD"/>
    <w:rsid w:val="00884AC6"/>
    <w:rsid w:val="008869F8"/>
    <w:rsid w:val="00892C03"/>
    <w:rsid w:val="008946C4"/>
    <w:rsid w:val="00896518"/>
    <w:rsid w:val="008A0A52"/>
    <w:rsid w:val="008A260C"/>
    <w:rsid w:val="008A7348"/>
    <w:rsid w:val="008B097F"/>
    <w:rsid w:val="008B5A0F"/>
    <w:rsid w:val="008B6CB3"/>
    <w:rsid w:val="008B7DA3"/>
    <w:rsid w:val="008C0626"/>
    <w:rsid w:val="008C1D87"/>
    <w:rsid w:val="008C456D"/>
    <w:rsid w:val="008D0815"/>
    <w:rsid w:val="008D24A2"/>
    <w:rsid w:val="008E6038"/>
    <w:rsid w:val="008E7586"/>
    <w:rsid w:val="008F09BC"/>
    <w:rsid w:val="008F20A7"/>
    <w:rsid w:val="008F4296"/>
    <w:rsid w:val="00905DE8"/>
    <w:rsid w:val="0091083E"/>
    <w:rsid w:val="00915366"/>
    <w:rsid w:val="00923BDA"/>
    <w:rsid w:val="00924C9F"/>
    <w:rsid w:val="009311A9"/>
    <w:rsid w:val="00933B00"/>
    <w:rsid w:val="00933BC4"/>
    <w:rsid w:val="00936EC5"/>
    <w:rsid w:val="00940434"/>
    <w:rsid w:val="0094126F"/>
    <w:rsid w:val="009423FB"/>
    <w:rsid w:val="00942895"/>
    <w:rsid w:val="00942F53"/>
    <w:rsid w:val="00943713"/>
    <w:rsid w:val="00945AA0"/>
    <w:rsid w:val="00953AE1"/>
    <w:rsid w:val="009549D1"/>
    <w:rsid w:val="00954AD4"/>
    <w:rsid w:val="00955C5D"/>
    <w:rsid w:val="009566E3"/>
    <w:rsid w:val="009646CA"/>
    <w:rsid w:val="0096499A"/>
    <w:rsid w:val="009671F1"/>
    <w:rsid w:val="009747E8"/>
    <w:rsid w:val="0097615F"/>
    <w:rsid w:val="009808FA"/>
    <w:rsid w:val="0098366F"/>
    <w:rsid w:val="0099568F"/>
    <w:rsid w:val="00995AE2"/>
    <w:rsid w:val="009A5A2B"/>
    <w:rsid w:val="009A6306"/>
    <w:rsid w:val="009A7AD2"/>
    <w:rsid w:val="009B0545"/>
    <w:rsid w:val="009B15EF"/>
    <w:rsid w:val="009B4F85"/>
    <w:rsid w:val="009B7150"/>
    <w:rsid w:val="009B7A62"/>
    <w:rsid w:val="009C1064"/>
    <w:rsid w:val="009C4A41"/>
    <w:rsid w:val="009D0702"/>
    <w:rsid w:val="009D0762"/>
    <w:rsid w:val="009D116F"/>
    <w:rsid w:val="009D1889"/>
    <w:rsid w:val="009E032B"/>
    <w:rsid w:val="009E0F7D"/>
    <w:rsid w:val="009E1C79"/>
    <w:rsid w:val="009E3224"/>
    <w:rsid w:val="009E4729"/>
    <w:rsid w:val="00A026C5"/>
    <w:rsid w:val="00A076F5"/>
    <w:rsid w:val="00A0779F"/>
    <w:rsid w:val="00A10F87"/>
    <w:rsid w:val="00A11719"/>
    <w:rsid w:val="00A140DF"/>
    <w:rsid w:val="00A15096"/>
    <w:rsid w:val="00A169CC"/>
    <w:rsid w:val="00A21C8A"/>
    <w:rsid w:val="00A272B7"/>
    <w:rsid w:val="00A272F8"/>
    <w:rsid w:val="00A324A6"/>
    <w:rsid w:val="00A37100"/>
    <w:rsid w:val="00A40678"/>
    <w:rsid w:val="00A41DA8"/>
    <w:rsid w:val="00A44D7C"/>
    <w:rsid w:val="00A45B61"/>
    <w:rsid w:val="00A46683"/>
    <w:rsid w:val="00A5167C"/>
    <w:rsid w:val="00A53129"/>
    <w:rsid w:val="00A5414B"/>
    <w:rsid w:val="00A61D14"/>
    <w:rsid w:val="00A65005"/>
    <w:rsid w:val="00A66317"/>
    <w:rsid w:val="00A67CE6"/>
    <w:rsid w:val="00A76EAB"/>
    <w:rsid w:val="00A809CE"/>
    <w:rsid w:val="00A82EAF"/>
    <w:rsid w:val="00A86322"/>
    <w:rsid w:val="00A9689C"/>
    <w:rsid w:val="00A97039"/>
    <w:rsid w:val="00AA07B8"/>
    <w:rsid w:val="00AA35FE"/>
    <w:rsid w:val="00AB0FA6"/>
    <w:rsid w:val="00AB28DB"/>
    <w:rsid w:val="00AB79E9"/>
    <w:rsid w:val="00AD0F66"/>
    <w:rsid w:val="00AD1DEA"/>
    <w:rsid w:val="00AD3741"/>
    <w:rsid w:val="00AD7A9E"/>
    <w:rsid w:val="00AE0615"/>
    <w:rsid w:val="00AE0D14"/>
    <w:rsid w:val="00AE22C4"/>
    <w:rsid w:val="00AE2F5D"/>
    <w:rsid w:val="00AE30DB"/>
    <w:rsid w:val="00AE63C6"/>
    <w:rsid w:val="00B01BED"/>
    <w:rsid w:val="00B02E83"/>
    <w:rsid w:val="00B16C67"/>
    <w:rsid w:val="00B240C4"/>
    <w:rsid w:val="00B2548B"/>
    <w:rsid w:val="00B3331A"/>
    <w:rsid w:val="00B3466A"/>
    <w:rsid w:val="00B3567E"/>
    <w:rsid w:val="00B372F2"/>
    <w:rsid w:val="00B42A01"/>
    <w:rsid w:val="00B43998"/>
    <w:rsid w:val="00B46158"/>
    <w:rsid w:val="00B47CE2"/>
    <w:rsid w:val="00B5007D"/>
    <w:rsid w:val="00B52DF8"/>
    <w:rsid w:val="00B61C9F"/>
    <w:rsid w:val="00B61F47"/>
    <w:rsid w:val="00B61FCD"/>
    <w:rsid w:val="00B623E7"/>
    <w:rsid w:val="00B73962"/>
    <w:rsid w:val="00B7784B"/>
    <w:rsid w:val="00B82B5E"/>
    <w:rsid w:val="00B85D2C"/>
    <w:rsid w:val="00B867CF"/>
    <w:rsid w:val="00B901FE"/>
    <w:rsid w:val="00BA18C5"/>
    <w:rsid w:val="00BA3208"/>
    <w:rsid w:val="00BA557E"/>
    <w:rsid w:val="00BA5DF2"/>
    <w:rsid w:val="00BA623A"/>
    <w:rsid w:val="00BB01CB"/>
    <w:rsid w:val="00BB2F42"/>
    <w:rsid w:val="00BB5775"/>
    <w:rsid w:val="00BC03D8"/>
    <w:rsid w:val="00BC6038"/>
    <w:rsid w:val="00BD0B09"/>
    <w:rsid w:val="00BD4E7E"/>
    <w:rsid w:val="00BD63B4"/>
    <w:rsid w:val="00BD7319"/>
    <w:rsid w:val="00BE074A"/>
    <w:rsid w:val="00BE52CD"/>
    <w:rsid w:val="00BE63AA"/>
    <w:rsid w:val="00BE6708"/>
    <w:rsid w:val="00BE7CB5"/>
    <w:rsid w:val="00BF1DD5"/>
    <w:rsid w:val="00BF4C46"/>
    <w:rsid w:val="00BF4ED2"/>
    <w:rsid w:val="00C012D2"/>
    <w:rsid w:val="00C02C71"/>
    <w:rsid w:val="00C059C3"/>
    <w:rsid w:val="00C16B05"/>
    <w:rsid w:val="00C20EB4"/>
    <w:rsid w:val="00C24591"/>
    <w:rsid w:val="00C27B26"/>
    <w:rsid w:val="00C33AD0"/>
    <w:rsid w:val="00C34E1D"/>
    <w:rsid w:val="00C363DC"/>
    <w:rsid w:val="00C41011"/>
    <w:rsid w:val="00C416FA"/>
    <w:rsid w:val="00C46A4D"/>
    <w:rsid w:val="00C5068B"/>
    <w:rsid w:val="00C50A85"/>
    <w:rsid w:val="00C61564"/>
    <w:rsid w:val="00C65E15"/>
    <w:rsid w:val="00C660A4"/>
    <w:rsid w:val="00C67A36"/>
    <w:rsid w:val="00C765D9"/>
    <w:rsid w:val="00C77D1C"/>
    <w:rsid w:val="00C829C5"/>
    <w:rsid w:val="00C86EB2"/>
    <w:rsid w:val="00C875F3"/>
    <w:rsid w:val="00C9079B"/>
    <w:rsid w:val="00CA4EA0"/>
    <w:rsid w:val="00CB48D0"/>
    <w:rsid w:val="00CC0389"/>
    <w:rsid w:val="00CC33C3"/>
    <w:rsid w:val="00CC5E5D"/>
    <w:rsid w:val="00CC792D"/>
    <w:rsid w:val="00CC7A1B"/>
    <w:rsid w:val="00CD3507"/>
    <w:rsid w:val="00CD68B9"/>
    <w:rsid w:val="00CE065D"/>
    <w:rsid w:val="00CE0ABB"/>
    <w:rsid w:val="00CE20E2"/>
    <w:rsid w:val="00CE2B4F"/>
    <w:rsid w:val="00CE53BE"/>
    <w:rsid w:val="00CE7DC8"/>
    <w:rsid w:val="00CF24EF"/>
    <w:rsid w:val="00CF4325"/>
    <w:rsid w:val="00CF4AF9"/>
    <w:rsid w:val="00D02FB0"/>
    <w:rsid w:val="00D05B00"/>
    <w:rsid w:val="00D072CB"/>
    <w:rsid w:val="00D1705E"/>
    <w:rsid w:val="00D23DC2"/>
    <w:rsid w:val="00D241F6"/>
    <w:rsid w:val="00D26892"/>
    <w:rsid w:val="00D27A61"/>
    <w:rsid w:val="00D30DF4"/>
    <w:rsid w:val="00D3229C"/>
    <w:rsid w:val="00D4121D"/>
    <w:rsid w:val="00D44EE8"/>
    <w:rsid w:val="00D5610D"/>
    <w:rsid w:val="00D62047"/>
    <w:rsid w:val="00D64049"/>
    <w:rsid w:val="00D756B1"/>
    <w:rsid w:val="00D76096"/>
    <w:rsid w:val="00D765EB"/>
    <w:rsid w:val="00D76CC7"/>
    <w:rsid w:val="00D879C0"/>
    <w:rsid w:val="00D91437"/>
    <w:rsid w:val="00D92820"/>
    <w:rsid w:val="00D92A49"/>
    <w:rsid w:val="00D9680B"/>
    <w:rsid w:val="00DA1779"/>
    <w:rsid w:val="00DA3A51"/>
    <w:rsid w:val="00DC1613"/>
    <w:rsid w:val="00DD548C"/>
    <w:rsid w:val="00DE3CCF"/>
    <w:rsid w:val="00DE47D9"/>
    <w:rsid w:val="00DF23DE"/>
    <w:rsid w:val="00E031D9"/>
    <w:rsid w:val="00E03E9C"/>
    <w:rsid w:val="00E0776B"/>
    <w:rsid w:val="00E11B78"/>
    <w:rsid w:val="00E13EFD"/>
    <w:rsid w:val="00E16BB9"/>
    <w:rsid w:val="00E20F39"/>
    <w:rsid w:val="00E250B1"/>
    <w:rsid w:val="00E326C4"/>
    <w:rsid w:val="00E3382D"/>
    <w:rsid w:val="00E338D0"/>
    <w:rsid w:val="00E344FF"/>
    <w:rsid w:val="00E41373"/>
    <w:rsid w:val="00E42CB7"/>
    <w:rsid w:val="00E4726C"/>
    <w:rsid w:val="00E47CED"/>
    <w:rsid w:val="00E507D6"/>
    <w:rsid w:val="00E52001"/>
    <w:rsid w:val="00E571D2"/>
    <w:rsid w:val="00E57F63"/>
    <w:rsid w:val="00E63521"/>
    <w:rsid w:val="00E65F24"/>
    <w:rsid w:val="00E70388"/>
    <w:rsid w:val="00E764FC"/>
    <w:rsid w:val="00E77D3A"/>
    <w:rsid w:val="00E80ECD"/>
    <w:rsid w:val="00E82A95"/>
    <w:rsid w:val="00E9116F"/>
    <w:rsid w:val="00E9367D"/>
    <w:rsid w:val="00E93E7E"/>
    <w:rsid w:val="00EA4768"/>
    <w:rsid w:val="00EA539D"/>
    <w:rsid w:val="00EA5B95"/>
    <w:rsid w:val="00EB02AF"/>
    <w:rsid w:val="00EB3474"/>
    <w:rsid w:val="00EB4CAA"/>
    <w:rsid w:val="00EB6EE0"/>
    <w:rsid w:val="00EB7FE4"/>
    <w:rsid w:val="00ED5226"/>
    <w:rsid w:val="00EE48D2"/>
    <w:rsid w:val="00EE5631"/>
    <w:rsid w:val="00EF0F97"/>
    <w:rsid w:val="00EF2B95"/>
    <w:rsid w:val="00EF3322"/>
    <w:rsid w:val="00EF50A9"/>
    <w:rsid w:val="00F07F6D"/>
    <w:rsid w:val="00F10D59"/>
    <w:rsid w:val="00F12C1A"/>
    <w:rsid w:val="00F13458"/>
    <w:rsid w:val="00F15794"/>
    <w:rsid w:val="00F250EF"/>
    <w:rsid w:val="00F25DA3"/>
    <w:rsid w:val="00F33654"/>
    <w:rsid w:val="00F36801"/>
    <w:rsid w:val="00F43CF9"/>
    <w:rsid w:val="00F43F55"/>
    <w:rsid w:val="00F44546"/>
    <w:rsid w:val="00F455DC"/>
    <w:rsid w:val="00F46605"/>
    <w:rsid w:val="00F50630"/>
    <w:rsid w:val="00F512A6"/>
    <w:rsid w:val="00F514CB"/>
    <w:rsid w:val="00F523FB"/>
    <w:rsid w:val="00F537FB"/>
    <w:rsid w:val="00F553E8"/>
    <w:rsid w:val="00F5729D"/>
    <w:rsid w:val="00F61653"/>
    <w:rsid w:val="00F64799"/>
    <w:rsid w:val="00F65049"/>
    <w:rsid w:val="00F6745A"/>
    <w:rsid w:val="00F71E7E"/>
    <w:rsid w:val="00F7229A"/>
    <w:rsid w:val="00F72BD7"/>
    <w:rsid w:val="00F7327A"/>
    <w:rsid w:val="00F80733"/>
    <w:rsid w:val="00F83D3B"/>
    <w:rsid w:val="00F92EF9"/>
    <w:rsid w:val="00F93DA0"/>
    <w:rsid w:val="00F94D90"/>
    <w:rsid w:val="00F953D0"/>
    <w:rsid w:val="00FA1D20"/>
    <w:rsid w:val="00FB2AAC"/>
    <w:rsid w:val="00FB3E59"/>
    <w:rsid w:val="00FB7FC8"/>
    <w:rsid w:val="00FC149A"/>
    <w:rsid w:val="00FC33EE"/>
    <w:rsid w:val="00FC4836"/>
    <w:rsid w:val="00FC53B1"/>
    <w:rsid w:val="00FC60F2"/>
    <w:rsid w:val="00FC7280"/>
    <w:rsid w:val="00FD1DC4"/>
    <w:rsid w:val="00FD32BB"/>
    <w:rsid w:val="00FD45BB"/>
    <w:rsid w:val="00FE16AE"/>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1E0085"/>
  <w15:docId w15:val="{E23D0189-7947-4611-B7DB-8B8601EF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 w:type="character" w:customStyle="1" w:styleId="UnresolvedMention1">
    <w:name w:val="Unresolved Mention1"/>
    <w:basedOn w:val="DefaultParagraphFont"/>
    <w:uiPriority w:val="99"/>
    <w:semiHidden/>
    <w:unhideWhenUsed/>
    <w:rsid w:val="00C65E15"/>
    <w:rPr>
      <w:color w:val="605E5C"/>
      <w:shd w:val="clear" w:color="auto" w:fill="E1DFDD"/>
    </w:rPr>
  </w:style>
  <w:style w:type="paragraph" w:styleId="NormalWeb">
    <w:name w:val="Normal (Web)"/>
    <w:basedOn w:val="Normal"/>
    <w:uiPriority w:val="99"/>
    <w:semiHidden/>
    <w:unhideWhenUsed/>
    <w:rsid w:val="000813A1"/>
    <w:rPr>
      <w:rFonts w:ascii="Times New Roman" w:eastAsiaTheme="minorHAnsi" w:hAnsi="Times New Roman"/>
      <w:sz w:val="24"/>
      <w:szCs w:val="24"/>
    </w:rPr>
  </w:style>
  <w:style w:type="character" w:customStyle="1" w:styleId="Hyperlink2">
    <w:name w:val="Hyperlink.2"/>
    <w:basedOn w:val="DefaultParagraphFont"/>
    <w:rsid w:val="000813A1"/>
    <w:rPr>
      <w:color w:val="0000FF"/>
      <w:sz w:val="22"/>
      <w:szCs w:val="22"/>
      <w:u w:val="single" w:color="0000FF"/>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ecurity-access/optical-turnstile/speedlane-swing" TargetMode="External"/><Relationship Id="rId13" Type="http://schemas.openxmlformats.org/officeDocument/2006/relationships/hyperlink" Target="https://blog.boonedam.u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onedam.us/new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inkedin.com/company/boon-edam-in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put@lrgmarketing.com" TargetMode="External"/><Relationship Id="rId5" Type="http://schemas.openxmlformats.org/officeDocument/2006/relationships/webSettings" Target="webSettings.xml"/><Relationship Id="rId15" Type="http://schemas.openxmlformats.org/officeDocument/2006/relationships/hyperlink" Target="https://twitter.com/BoonEdamUSA" TargetMode="External"/><Relationship Id="rId10" Type="http://schemas.openxmlformats.org/officeDocument/2006/relationships/hyperlink" Target="mailto:tracie.thomas@booneda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onedam.us/product/high-security-revolving-door/tourlock-180-90" TargetMode="External"/><Relationship Id="rId14" Type="http://schemas.openxmlformats.org/officeDocument/2006/relationships/hyperlink" Target="https://www.facebook.com/BoonEdamInc/"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4FFB-65FA-4ECD-9D7B-051CC04F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5265</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Khanderson@lrgmarketing.com</dc:creator>
  <cp:lastModifiedBy>Tracie Thomas</cp:lastModifiedBy>
  <cp:revision>2</cp:revision>
  <cp:lastPrinted>2018-04-27T18:15:00Z</cp:lastPrinted>
  <dcterms:created xsi:type="dcterms:W3CDTF">2018-10-15T21:28:00Z</dcterms:created>
  <dcterms:modified xsi:type="dcterms:W3CDTF">2018-10-15T21:28:00Z</dcterms:modified>
</cp:coreProperties>
</file>